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6BD05" w14:textId="5BB2A35D" w:rsidR="00C87BC9" w:rsidRPr="001759EA" w:rsidRDefault="00C87BC9" w:rsidP="001759EA">
      <w:pPr>
        <w:pStyle w:val="af9"/>
        <w:spacing w:line="276" w:lineRule="auto"/>
        <w:ind w:left="0" w:firstLine="2823"/>
        <w:jc w:val="right"/>
        <w:rPr>
          <w:rFonts w:ascii="GHEA Grapalat" w:hAnsi="GHEA Grapalat" w:cs="Arial"/>
          <w:sz w:val="24"/>
          <w:szCs w:val="24"/>
          <w:lang w:val="hy-AM"/>
        </w:rPr>
      </w:pPr>
      <w:r w:rsidRPr="00BE1D6C">
        <w:rPr>
          <w:rFonts w:ascii="GHEA Grapalat" w:hAnsi="GHEA Grapalat" w:cs="Arial"/>
          <w:sz w:val="16"/>
          <w:szCs w:val="16"/>
          <w:lang w:val="hy-AM"/>
        </w:rPr>
        <w:t xml:space="preserve">                                                                        </w:t>
      </w:r>
      <w:r w:rsidR="00603EBE" w:rsidRPr="00BE1D6C">
        <w:rPr>
          <w:rFonts w:ascii="GHEA Grapalat" w:hAnsi="GHEA Grapalat" w:cs="Arial"/>
          <w:sz w:val="16"/>
          <w:szCs w:val="16"/>
          <w:lang w:val="hy-AM"/>
        </w:rPr>
        <w:t xml:space="preserve">                            </w:t>
      </w:r>
      <w:r w:rsidRPr="00BE1D6C">
        <w:rPr>
          <w:rFonts w:ascii="GHEA Grapalat" w:hAnsi="GHEA Grapalat" w:cs="Arial"/>
          <w:sz w:val="16"/>
          <w:szCs w:val="16"/>
          <w:lang w:val="hy-AM"/>
        </w:rPr>
        <w:t xml:space="preserve"> </w:t>
      </w:r>
      <w:r w:rsidRPr="001759EA">
        <w:rPr>
          <w:rFonts w:ascii="GHEA Grapalat" w:hAnsi="GHEA Grapalat" w:cs="Arial"/>
          <w:sz w:val="24"/>
          <w:szCs w:val="24"/>
          <w:lang w:val="hy-AM"/>
        </w:rPr>
        <w:t>Հավելված</w:t>
      </w:r>
      <w:r w:rsidRPr="001759EA">
        <w:rPr>
          <w:rFonts w:ascii="GHEA Grapalat" w:hAnsi="GHEA Grapalat" w:cs="Arial"/>
          <w:sz w:val="24"/>
          <w:szCs w:val="24"/>
          <w:lang w:val="hy-AM"/>
        </w:rPr>
        <w:br/>
        <w:t xml:space="preserve">                                                                                                                                           </w:t>
      </w:r>
      <w:r w:rsidR="00A54E22" w:rsidRPr="001759EA">
        <w:rPr>
          <w:rFonts w:ascii="GHEA Grapalat" w:hAnsi="GHEA Grapalat" w:cs="Arial"/>
          <w:sz w:val="24"/>
          <w:szCs w:val="24"/>
          <w:lang w:val="hy-AM"/>
        </w:rPr>
        <w:t>Ջերմուկ</w:t>
      </w:r>
      <w:r w:rsidRPr="001759EA">
        <w:rPr>
          <w:rFonts w:ascii="GHEA Grapalat" w:hAnsi="GHEA Grapalat" w:cs="Arial"/>
          <w:sz w:val="24"/>
          <w:szCs w:val="24"/>
          <w:lang w:val="hy-AM"/>
        </w:rPr>
        <w:t xml:space="preserve"> համայնքի</w:t>
      </w:r>
      <w:r w:rsidR="001759EA">
        <w:rPr>
          <w:rFonts w:ascii="GHEA Grapalat" w:hAnsi="GHEA Grapalat" w:cs="Arial"/>
          <w:sz w:val="24"/>
          <w:szCs w:val="24"/>
          <w:lang w:val="hy-AM"/>
        </w:rPr>
        <w:t xml:space="preserve"> </w:t>
      </w:r>
      <w:r w:rsidR="005805AA" w:rsidRPr="001759EA">
        <w:rPr>
          <w:rFonts w:ascii="GHEA Grapalat" w:hAnsi="GHEA Grapalat" w:cs="Arial"/>
          <w:sz w:val="24"/>
          <w:szCs w:val="24"/>
          <w:lang w:val="hy-AM"/>
        </w:rPr>
        <w:t>ա</w:t>
      </w:r>
      <w:r w:rsidR="003373C8" w:rsidRPr="001759EA">
        <w:rPr>
          <w:rFonts w:ascii="GHEA Grapalat" w:hAnsi="GHEA Grapalat" w:cs="Arial"/>
          <w:sz w:val="24"/>
          <w:szCs w:val="24"/>
          <w:lang w:val="hy-AM"/>
        </w:rPr>
        <w:t xml:space="preserve">վագանու </w:t>
      </w:r>
      <w:r w:rsidR="00A0363E" w:rsidRPr="001759EA">
        <w:rPr>
          <w:rFonts w:ascii="GHEA Grapalat" w:hAnsi="GHEA Grapalat" w:cs="Arial"/>
          <w:sz w:val="24"/>
          <w:szCs w:val="24"/>
          <w:lang w:val="hy-AM"/>
        </w:rPr>
        <w:t xml:space="preserve"> </w:t>
      </w:r>
      <w:r w:rsidR="00A661D9" w:rsidRPr="001759EA">
        <w:rPr>
          <w:rFonts w:ascii="GHEA Grapalat" w:hAnsi="GHEA Grapalat" w:cs="Arial"/>
          <w:sz w:val="24"/>
          <w:szCs w:val="24"/>
          <w:lang w:val="hy-AM"/>
        </w:rPr>
        <w:t>202</w:t>
      </w:r>
      <w:r w:rsidR="00D41055" w:rsidRPr="001759EA">
        <w:rPr>
          <w:rFonts w:ascii="GHEA Grapalat" w:hAnsi="GHEA Grapalat" w:cs="Arial"/>
          <w:sz w:val="24"/>
          <w:szCs w:val="24"/>
          <w:lang w:val="hy-AM"/>
        </w:rPr>
        <w:t>5</w:t>
      </w:r>
      <w:r w:rsidRPr="001759EA">
        <w:rPr>
          <w:rFonts w:ascii="GHEA Grapalat" w:hAnsi="GHEA Grapalat" w:cs="Arial"/>
          <w:sz w:val="24"/>
          <w:szCs w:val="24"/>
          <w:lang w:val="hy-AM"/>
        </w:rPr>
        <w:t xml:space="preserve"> թվականի</w:t>
      </w:r>
      <w:r w:rsidR="005805AA" w:rsidRPr="001759EA">
        <w:rPr>
          <w:rFonts w:ascii="GHEA Grapalat" w:hAnsi="GHEA Grapalat" w:cs="Arial"/>
          <w:sz w:val="24"/>
          <w:szCs w:val="24"/>
          <w:lang w:val="hy-AM"/>
        </w:rPr>
        <w:t xml:space="preserve"> </w:t>
      </w:r>
      <w:r w:rsidRPr="001759EA">
        <w:rPr>
          <w:rFonts w:ascii="GHEA Grapalat" w:hAnsi="GHEA Grapalat" w:cs="Arial"/>
          <w:sz w:val="24"/>
          <w:szCs w:val="24"/>
          <w:lang w:val="hy-AM"/>
        </w:rPr>
        <w:br/>
        <w:t xml:space="preserve">                                                                                </w:t>
      </w:r>
      <w:r w:rsidR="001759EA">
        <w:rPr>
          <w:rFonts w:ascii="GHEA Grapalat" w:hAnsi="GHEA Grapalat" w:cs="Arial"/>
          <w:sz w:val="24"/>
          <w:szCs w:val="24"/>
          <w:lang w:val="hy-AM"/>
        </w:rPr>
        <w:t xml:space="preserve">      </w:t>
      </w:r>
      <w:r w:rsidR="001759EA" w:rsidRPr="001759EA">
        <w:rPr>
          <w:rFonts w:ascii="GHEA Grapalat" w:hAnsi="GHEA Grapalat" w:cs="Arial"/>
          <w:sz w:val="24"/>
          <w:szCs w:val="24"/>
          <w:lang w:val="hy-AM"/>
        </w:rPr>
        <w:t xml:space="preserve">մայիսի 27- ի </w:t>
      </w:r>
      <w:r w:rsidRPr="001759EA">
        <w:rPr>
          <w:rFonts w:ascii="GHEA Grapalat" w:hAnsi="GHEA Grapalat" w:cs="Arial"/>
          <w:sz w:val="24"/>
          <w:szCs w:val="24"/>
          <w:lang w:val="hy-AM"/>
        </w:rPr>
        <w:t>N</w:t>
      </w:r>
      <w:r w:rsidR="001759EA" w:rsidRPr="001759EA">
        <w:rPr>
          <w:rFonts w:ascii="GHEA Grapalat" w:hAnsi="GHEA Grapalat" w:cs="Arial"/>
          <w:sz w:val="24"/>
          <w:szCs w:val="24"/>
          <w:lang w:val="hy-AM"/>
        </w:rPr>
        <w:t xml:space="preserve"> 45-Լ </w:t>
      </w:r>
      <w:r w:rsidRPr="001759EA">
        <w:rPr>
          <w:rFonts w:ascii="GHEA Grapalat" w:hAnsi="GHEA Grapalat" w:cs="Arial"/>
          <w:sz w:val="24"/>
          <w:szCs w:val="24"/>
          <w:lang w:val="hy-AM"/>
        </w:rPr>
        <w:t>որոշման</w:t>
      </w:r>
    </w:p>
    <w:p w14:paraId="641E60B3" w14:textId="77777777" w:rsidR="00C87BC9" w:rsidRPr="00BE1D6C" w:rsidRDefault="00C87BC9" w:rsidP="00A0363E">
      <w:pPr>
        <w:spacing w:before="120" w:line="360" w:lineRule="auto"/>
        <w:ind w:left="567" w:right="596"/>
        <w:jc w:val="right"/>
        <w:rPr>
          <w:rFonts w:ascii="GHEA Grapalat" w:hAnsi="GHEA Grapalat" w:cs="Arial"/>
          <w:b/>
          <w:sz w:val="40"/>
          <w:szCs w:val="40"/>
          <w:lang w:val="hy-AM"/>
        </w:rPr>
      </w:pPr>
    </w:p>
    <w:p w14:paraId="7C70A4D7" w14:textId="77777777" w:rsidR="00C87BC9" w:rsidRPr="00BE1D6C" w:rsidRDefault="00C87BC9" w:rsidP="00C87BC9">
      <w:pPr>
        <w:spacing w:before="120" w:line="360" w:lineRule="auto"/>
        <w:ind w:left="567" w:right="596"/>
        <w:jc w:val="center"/>
        <w:rPr>
          <w:rFonts w:ascii="GHEA Grapalat" w:hAnsi="GHEA Grapalat" w:cs="Arial"/>
          <w:b/>
          <w:sz w:val="40"/>
          <w:szCs w:val="40"/>
          <w:lang w:val="hy-AM"/>
        </w:rPr>
      </w:pPr>
    </w:p>
    <w:p w14:paraId="0870C8F1" w14:textId="77777777" w:rsidR="00C87BC9" w:rsidRPr="00BE1D6C" w:rsidRDefault="00C87BC9" w:rsidP="00C87BC9">
      <w:pPr>
        <w:spacing w:before="120" w:line="360" w:lineRule="auto"/>
        <w:ind w:left="567" w:right="596"/>
        <w:jc w:val="center"/>
        <w:rPr>
          <w:rFonts w:ascii="GHEA Grapalat" w:hAnsi="GHEA Grapalat" w:cs="Arial"/>
          <w:b/>
          <w:sz w:val="40"/>
          <w:szCs w:val="40"/>
          <w:lang w:val="pt-BR"/>
        </w:rPr>
      </w:pPr>
      <w:r w:rsidRPr="00BE1D6C">
        <w:rPr>
          <w:rFonts w:ascii="GHEA Grapalat" w:hAnsi="GHEA Grapalat" w:cs="Arial"/>
          <w:b/>
          <w:sz w:val="40"/>
          <w:szCs w:val="40"/>
          <w:lang w:val="hy-AM"/>
        </w:rPr>
        <w:t>ՀԱՅԱՍՏԱՆԻ  ՀԱՆՐԱՊԵՏՈՒԹՅՈՒ</w:t>
      </w:r>
      <w:bookmarkStart w:id="0" w:name="_GoBack"/>
      <w:bookmarkEnd w:id="0"/>
      <w:r w:rsidRPr="00BE1D6C">
        <w:rPr>
          <w:rFonts w:ascii="GHEA Grapalat" w:hAnsi="GHEA Grapalat" w:cs="Arial"/>
          <w:b/>
          <w:sz w:val="40"/>
          <w:szCs w:val="40"/>
          <w:lang w:val="hy-AM"/>
        </w:rPr>
        <w:t>Ն</w:t>
      </w:r>
    </w:p>
    <w:p w14:paraId="69D96A57" w14:textId="5DA16247" w:rsidR="00C87BC9" w:rsidRPr="00BE1D6C" w:rsidRDefault="00284913" w:rsidP="00C87BC9">
      <w:pPr>
        <w:spacing w:line="360" w:lineRule="auto"/>
        <w:ind w:left="567" w:right="596"/>
        <w:jc w:val="center"/>
        <w:rPr>
          <w:rFonts w:ascii="GHEA Grapalat" w:hAnsi="GHEA Grapalat" w:cs="Arial"/>
          <w:b/>
          <w:sz w:val="40"/>
          <w:szCs w:val="40"/>
          <w:lang w:val="hy-AM"/>
        </w:rPr>
      </w:pPr>
      <w:r w:rsidRPr="00BE1D6C">
        <w:rPr>
          <w:rFonts w:ascii="GHEA Grapalat" w:hAnsi="GHEA Grapalat" w:cs="Arial"/>
          <w:b/>
          <w:sz w:val="40"/>
          <w:szCs w:val="40"/>
          <w:lang w:val="hy-AM"/>
        </w:rPr>
        <w:t>ՎԱՅՈՑ ՁՈՐ</w:t>
      </w:r>
      <w:r w:rsidR="00C87BC9" w:rsidRPr="00BE1D6C">
        <w:rPr>
          <w:rFonts w:ascii="GHEA Grapalat" w:hAnsi="GHEA Grapalat" w:cs="Arial"/>
          <w:b/>
          <w:sz w:val="40"/>
          <w:szCs w:val="40"/>
          <w:lang w:val="pt-BR"/>
        </w:rPr>
        <w:t xml:space="preserve">  </w:t>
      </w:r>
      <w:r w:rsidR="00C87BC9" w:rsidRPr="00BE1D6C">
        <w:rPr>
          <w:rFonts w:ascii="GHEA Grapalat" w:hAnsi="GHEA Grapalat" w:cs="Arial"/>
          <w:b/>
          <w:sz w:val="40"/>
          <w:szCs w:val="40"/>
          <w:lang w:val="hy-AM"/>
        </w:rPr>
        <w:t>ՄԱՐԶ</w:t>
      </w:r>
    </w:p>
    <w:p w14:paraId="54D16C90" w14:textId="21117536" w:rsidR="00C87BC9" w:rsidRPr="00BE1D6C" w:rsidRDefault="00284913" w:rsidP="00C87BC9">
      <w:pPr>
        <w:spacing w:line="360" w:lineRule="auto"/>
        <w:ind w:left="567" w:right="596"/>
        <w:jc w:val="center"/>
        <w:rPr>
          <w:rFonts w:ascii="GHEA Grapalat" w:hAnsi="GHEA Grapalat" w:cs="Arial"/>
          <w:b/>
          <w:sz w:val="40"/>
          <w:szCs w:val="40"/>
          <w:lang w:val="hy-AM"/>
        </w:rPr>
      </w:pPr>
      <w:r w:rsidRPr="00BE1D6C">
        <w:rPr>
          <w:rFonts w:ascii="GHEA Grapalat" w:hAnsi="GHEA Grapalat" w:cs="Arial"/>
          <w:b/>
          <w:sz w:val="40"/>
          <w:szCs w:val="40"/>
          <w:lang w:val="hy-AM"/>
        </w:rPr>
        <w:t>ՋԵՐՄՈՒԿ</w:t>
      </w:r>
      <w:r w:rsidR="00C87BC9" w:rsidRPr="00BE1D6C">
        <w:rPr>
          <w:rFonts w:ascii="GHEA Grapalat" w:hAnsi="GHEA Grapalat" w:cs="Arial"/>
          <w:b/>
          <w:sz w:val="40"/>
          <w:szCs w:val="40"/>
          <w:lang w:val="hy-AM"/>
        </w:rPr>
        <w:t xml:space="preserve">  ՀԱՄԱՅՆՔԻ</w:t>
      </w:r>
      <w:r w:rsidR="00D13429" w:rsidRPr="00BE1D6C">
        <w:rPr>
          <w:rFonts w:ascii="GHEA Grapalat" w:hAnsi="GHEA Grapalat" w:cs="Arial"/>
          <w:b/>
          <w:sz w:val="40"/>
          <w:szCs w:val="40"/>
          <w:lang w:val="hy-AM"/>
        </w:rPr>
        <w:t xml:space="preserve"> </w:t>
      </w:r>
      <w:r w:rsidR="00896894" w:rsidRPr="00BE1D6C">
        <w:rPr>
          <w:rFonts w:ascii="GHEA Grapalat" w:hAnsi="GHEA Grapalat" w:cs="Arial"/>
          <w:b/>
          <w:sz w:val="40"/>
          <w:szCs w:val="40"/>
          <w:lang w:val="hy-AM"/>
        </w:rPr>
        <w:t xml:space="preserve"> </w:t>
      </w:r>
    </w:p>
    <w:p w14:paraId="013EABCE" w14:textId="5C23CEFB" w:rsidR="00C87BC9" w:rsidRPr="00BE1D6C" w:rsidRDefault="00896894" w:rsidP="00C87BC9">
      <w:pPr>
        <w:spacing w:line="360" w:lineRule="auto"/>
        <w:ind w:left="567" w:right="596"/>
        <w:jc w:val="center"/>
        <w:rPr>
          <w:rFonts w:ascii="GHEA Grapalat" w:hAnsi="GHEA Grapalat" w:cs="Arial"/>
          <w:b/>
          <w:sz w:val="40"/>
          <w:szCs w:val="40"/>
          <w:lang w:val="hy-AM"/>
        </w:rPr>
      </w:pPr>
      <w:r w:rsidRPr="00BE1D6C">
        <w:rPr>
          <w:rFonts w:ascii="GHEA Grapalat" w:hAnsi="GHEA Grapalat" w:cs="Arial"/>
          <w:b/>
          <w:sz w:val="40"/>
          <w:szCs w:val="40"/>
          <w:lang w:val="pt-BR"/>
        </w:rPr>
        <w:t>2025</w:t>
      </w:r>
      <w:r w:rsidR="00284913" w:rsidRPr="00BE1D6C">
        <w:rPr>
          <w:rFonts w:ascii="GHEA Grapalat" w:hAnsi="GHEA Grapalat" w:cs="Arial"/>
          <w:b/>
          <w:sz w:val="40"/>
          <w:szCs w:val="40"/>
          <w:lang w:val="pt-BR"/>
        </w:rPr>
        <w:t>-2026</w:t>
      </w:r>
      <w:r w:rsidR="00C87BC9" w:rsidRPr="00BE1D6C">
        <w:rPr>
          <w:rFonts w:ascii="GHEA Grapalat" w:hAnsi="GHEA Grapalat" w:cs="Arial"/>
          <w:b/>
          <w:sz w:val="40"/>
          <w:szCs w:val="40"/>
          <w:lang w:val="hy-AM"/>
        </w:rPr>
        <w:t xml:space="preserve"> </w:t>
      </w:r>
      <w:r w:rsidR="00D41055" w:rsidRPr="00BE1D6C">
        <w:rPr>
          <w:rFonts w:ascii="GHEA Grapalat" w:hAnsi="GHEA Grapalat" w:cs="Arial"/>
          <w:b/>
          <w:sz w:val="40"/>
          <w:szCs w:val="40"/>
          <w:lang w:val="hy-AM"/>
        </w:rPr>
        <w:t>ԹՎԱԿԱՆ</w:t>
      </w:r>
      <w:r w:rsidR="00C87BC9" w:rsidRPr="00BE1D6C">
        <w:rPr>
          <w:rFonts w:ascii="GHEA Grapalat" w:hAnsi="GHEA Grapalat" w:cs="Arial"/>
          <w:b/>
          <w:sz w:val="40"/>
          <w:szCs w:val="40"/>
          <w:lang w:val="hy-AM"/>
        </w:rPr>
        <w:t>Ի</w:t>
      </w:r>
    </w:p>
    <w:p w14:paraId="5C51A8FE" w14:textId="35257F80" w:rsidR="00C87BC9" w:rsidRPr="00BE1D6C" w:rsidRDefault="006971B7" w:rsidP="00C87BC9">
      <w:pPr>
        <w:spacing w:line="360" w:lineRule="auto"/>
        <w:ind w:left="567" w:right="596"/>
        <w:jc w:val="center"/>
        <w:rPr>
          <w:rFonts w:ascii="GHEA Grapalat" w:hAnsi="GHEA Grapalat" w:cs="Arial"/>
          <w:b/>
          <w:spacing w:val="100"/>
          <w:sz w:val="52"/>
          <w:szCs w:val="52"/>
          <w:lang w:val="hy-AM"/>
        </w:rPr>
      </w:pPr>
      <w:r w:rsidRPr="00E93569">
        <w:rPr>
          <w:rFonts w:ascii="GHEA Grapalat" w:hAnsi="GHEA Grapalat" w:cs="Arial"/>
          <w:b/>
          <w:spacing w:val="100"/>
          <w:sz w:val="52"/>
          <w:szCs w:val="52"/>
          <w:lang w:val="hy-AM"/>
        </w:rPr>
        <w:t xml:space="preserve">ՀԱՄԱՅՆՔԱՅԻՆ </w:t>
      </w:r>
      <w:r w:rsidR="00C87BC9" w:rsidRPr="00BE1D6C">
        <w:rPr>
          <w:rFonts w:ascii="GHEA Grapalat" w:hAnsi="GHEA Grapalat" w:cs="Arial"/>
          <w:b/>
          <w:spacing w:val="100"/>
          <w:sz w:val="52"/>
          <w:szCs w:val="52"/>
          <w:lang w:val="hy-AM"/>
        </w:rPr>
        <w:t xml:space="preserve"> ՍՈՑԻԱԼԱԿԱՆ ԾՐԱԳԻՐ</w:t>
      </w:r>
    </w:p>
    <w:p w14:paraId="43CD0A17" w14:textId="77777777" w:rsidR="00C87BC9" w:rsidRPr="00BE1D6C" w:rsidRDefault="00C87BC9" w:rsidP="00C87BC9">
      <w:pPr>
        <w:spacing w:line="360" w:lineRule="auto"/>
        <w:ind w:left="567" w:right="596"/>
        <w:jc w:val="both"/>
        <w:rPr>
          <w:rFonts w:ascii="GHEA Grapalat" w:hAnsi="GHEA Grapalat" w:cs="Arial"/>
          <w:lang w:val="hy-AM"/>
        </w:rPr>
      </w:pPr>
    </w:p>
    <w:p w14:paraId="2C08F64A" w14:textId="77777777" w:rsidR="00C87BC9" w:rsidRPr="00BE1D6C" w:rsidRDefault="00C87BC9" w:rsidP="00C87BC9">
      <w:pPr>
        <w:spacing w:line="360" w:lineRule="auto"/>
        <w:ind w:left="567" w:right="596"/>
        <w:jc w:val="both"/>
        <w:rPr>
          <w:rFonts w:ascii="GHEA Grapalat" w:hAnsi="GHEA Grapalat" w:cs="Arial"/>
          <w:b/>
          <w:lang w:val="hy-AM"/>
        </w:rPr>
      </w:pPr>
    </w:p>
    <w:p w14:paraId="046AF093" w14:textId="0FE709CD" w:rsidR="00C87BC9" w:rsidRPr="00BE1D6C" w:rsidRDefault="00C87BC9" w:rsidP="00C87BC9">
      <w:pPr>
        <w:spacing w:line="360" w:lineRule="auto"/>
        <w:ind w:right="596"/>
        <w:rPr>
          <w:rFonts w:ascii="GHEA Grapalat" w:hAnsi="GHEA Grapalat" w:cs="Arial"/>
          <w:sz w:val="24"/>
          <w:szCs w:val="24"/>
          <w:lang w:val="hy-AM"/>
        </w:rPr>
      </w:pPr>
      <w:r w:rsidRPr="00BE1D6C">
        <w:rPr>
          <w:rFonts w:ascii="GHEA Grapalat" w:hAnsi="GHEA Grapalat" w:cs="Arial"/>
          <w:sz w:val="24"/>
          <w:szCs w:val="24"/>
          <w:u w:val="single"/>
          <w:lang w:val="hy-AM"/>
        </w:rPr>
        <w:br/>
      </w:r>
      <w:r w:rsidRPr="00BE1D6C">
        <w:rPr>
          <w:rFonts w:ascii="GHEA Grapalat" w:hAnsi="GHEA Grapalat" w:cs="Arial"/>
          <w:sz w:val="24"/>
          <w:szCs w:val="24"/>
          <w:lang w:val="hy-AM"/>
        </w:rPr>
        <w:t xml:space="preserve">                                                                  </w:t>
      </w:r>
    </w:p>
    <w:p w14:paraId="159BF6F2" w14:textId="77777777" w:rsidR="00C87BC9" w:rsidRPr="00BE1D6C" w:rsidRDefault="00C87BC9" w:rsidP="00C87BC9">
      <w:pPr>
        <w:spacing w:line="360" w:lineRule="auto"/>
        <w:ind w:left="567" w:right="596"/>
        <w:jc w:val="center"/>
        <w:rPr>
          <w:rFonts w:ascii="GHEA Grapalat" w:hAnsi="GHEA Grapalat" w:cs="Sylfaen"/>
          <w:b/>
          <w:lang w:val="hy-AM"/>
        </w:rPr>
      </w:pPr>
    </w:p>
    <w:p w14:paraId="1D4228F3" w14:textId="77777777" w:rsidR="00BB724D" w:rsidRPr="00BE1D6C" w:rsidRDefault="00BB724D" w:rsidP="00C87BC9">
      <w:pPr>
        <w:spacing w:line="360" w:lineRule="auto"/>
        <w:ind w:left="567" w:right="596"/>
        <w:jc w:val="center"/>
        <w:rPr>
          <w:rFonts w:ascii="GHEA Grapalat" w:hAnsi="GHEA Grapalat" w:cs="Sylfaen"/>
          <w:b/>
          <w:lang w:val="hy-AM"/>
        </w:rPr>
      </w:pPr>
    </w:p>
    <w:p w14:paraId="0E29C334" w14:textId="77777777" w:rsidR="00BB724D" w:rsidRPr="00BE1D6C" w:rsidRDefault="00BB724D" w:rsidP="00C87BC9">
      <w:pPr>
        <w:spacing w:line="360" w:lineRule="auto"/>
        <w:ind w:left="567" w:right="596"/>
        <w:jc w:val="center"/>
        <w:rPr>
          <w:rFonts w:ascii="GHEA Grapalat" w:hAnsi="GHEA Grapalat" w:cs="Sylfaen"/>
          <w:b/>
          <w:lang w:val="hy-AM"/>
        </w:rPr>
      </w:pPr>
    </w:p>
    <w:p w14:paraId="270B6A45" w14:textId="733D265C" w:rsidR="00603EBE" w:rsidRPr="00BE1D6C" w:rsidRDefault="00C87BC9" w:rsidP="00CE500A">
      <w:pPr>
        <w:spacing w:line="360" w:lineRule="auto"/>
        <w:ind w:left="567" w:right="596"/>
        <w:jc w:val="center"/>
        <w:rPr>
          <w:rStyle w:val="a4"/>
          <w:rFonts w:ascii="GHEA Grapalat" w:hAnsi="GHEA Grapalat" w:cs="Arial"/>
          <w:b/>
          <w:i w:val="0"/>
          <w:iCs w:val="0"/>
          <w:color w:val="auto"/>
          <w:lang w:val="hy-AM"/>
        </w:rPr>
      </w:pPr>
      <w:r w:rsidRPr="00BE1D6C">
        <w:rPr>
          <w:rFonts w:ascii="GHEA Grapalat" w:hAnsi="GHEA Grapalat" w:cs="Arial"/>
          <w:b/>
          <w:lang w:val="hy-AM"/>
        </w:rPr>
        <w:t xml:space="preserve">Ք. </w:t>
      </w:r>
      <w:r w:rsidR="00284913" w:rsidRPr="00BE1D6C">
        <w:rPr>
          <w:rFonts w:ascii="GHEA Grapalat" w:hAnsi="GHEA Grapalat" w:cs="Arial"/>
          <w:b/>
          <w:lang w:val="hy-AM"/>
        </w:rPr>
        <w:t>Ջերմուկ</w:t>
      </w:r>
      <w:r w:rsidR="008A5428" w:rsidRPr="00BE1D6C">
        <w:rPr>
          <w:rFonts w:ascii="GHEA Grapalat" w:hAnsi="GHEA Grapalat" w:cs="Arial"/>
          <w:b/>
          <w:lang w:val="hy-AM"/>
        </w:rPr>
        <w:t xml:space="preserve">, </w:t>
      </w:r>
      <w:r w:rsidR="005805AA">
        <w:rPr>
          <w:rFonts w:ascii="GHEA Grapalat" w:hAnsi="GHEA Grapalat" w:cs="Arial"/>
          <w:b/>
          <w:lang w:val="hy-AM"/>
        </w:rPr>
        <w:t xml:space="preserve">  </w:t>
      </w:r>
      <w:r w:rsidR="008A5428" w:rsidRPr="00BE1D6C">
        <w:rPr>
          <w:rFonts w:ascii="GHEA Grapalat" w:hAnsi="GHEA Grapalat" w:cs="Arial"/>
          <w:b/>
          <w:lang w:val="hy-AM"/>
        </w:rPr>
        <w:t>202</w:t>
      </w:r>
      <w:r w:rsidR="008A5428" w:rsidRPr="00F56578">
        <w:rPr>
          <w:rFonts w:ascii="GHEA Grapalat" w:hAnsi="GHEA Grapalat" w:cs="Arial"/>
          <w:b/>
          <w:lang w:val="hy-AM"/>
        </w:rPr>
        <w:t>5</w:t>
      </w:r>
      <w:r w:rsidR="00A661D9" w:rsidRPr="00BE1D6C">
        <w:rPr>
          <w:rFonts w:ascii="GHEA Grapalat" w:hAnsi="GHEA Grapalat" w:cs="Arial"/>
          <w:b/>
          <w:lang w:val="hy-AM"/>
        </w:rPr>
        <w:t xml:space="preserve"> </w:t>
      </w:r>
      <w:r w:rsidRPr="00BE1D6C">
        <w:rPr>
          <w:rFonts w:ascii="GHEA Grapalat" w:hAnsi="GHEA Grapalat" w:cs="Arial"/>
          <w:b/>
          <w:lang w:val="hy-AM"/>
        </w:rPr>
        <w:t xml:space="preserve">թ. </w:t>
      </w:r>
    </w:p>
    <w:p w14:paraId="7BF8936F" w14:textId="77777777" w:rsidR="00603EBE" w:rsidRPr="00BE1D6C" w:rsidRDefault="00603EBE">
      <w:pPr>
        <w:rPr>
          <w:rStyle w:val="a4"/>
          <w:rFonts w:ascii="GHEA Grapalat" w:hAnsi="GHEA Grapalat"/>
          <w:b/>
          <w:bCs/>
          <w:i w:val="0"/>
          <w:iCs w:val="0"/>
          <w:sz w:val="26"/>
          <w:szCs w:val="26"/>
          <w:lang w:val="hy-AM"/>
        </w:rPr>
      </w:pPr>
    </w:p>
    <w:p w14:paraId="5CE977B7" w14:textId="77777777" w:rsidR="00CE500A" w:rsidRPr="00BE1D6C" w:rsidRDefault="00CE500A">
      <w:pPr>
        <w:rPr>
          <w:rStyle w:val="a4"/>
          <w:rFonts w:ascii="GHEA Grapalat" w:hAnsi="GHEA Grapalat"/>
          <w:b/>
          <w:bCs/>
          <w:i w:val="0"/>
          <w:iCs w:val="0"/>
          <w:sz w:val="26"/>
          <w:szCs w:val="26"/>
          <w:lang w:val="hy-AM"/>
        </w:rPr>
      </w:pPr>
    </w:p>
    <w:p w14:paraId="21209D41" w14:textId="77777777" w:rsidR="000C384B" w:rsidRPr="00BE1D6C" w:rsidRDefault="00AA78F0" w:rsidP="00BB724D">
      <w:pPr>
        <w:jc w:val="center"/>
        <w:rPr>
          <w:rStyle w:val="a4"/>
          <w:rFonts w:ascii="GHEA Grapalat" w:hAnsi="GHEA Grapalat"/>
          <w:b/>
          <w:bCs/>
          <w:i w:val="0"/>
          <w:iCs w:val="0"/>
          <w:sz w:val="26"/>
          <w:szCs w:val="26"/>
          <w:lang w:val="hy-AM"/>
        </w:rPr>
      </w:pPr>
      <w:r w:rsidRPr="00BE1D6C">
        <w:rPr>
          <w:rStyle w:val="a4"/>
          <w:rFonts w:ascii="GHEA Grapalat" w:hAnsi="GHEA Grapalat"/>
          <w:b/>
          <w:bCs/>
          <w:i w:val="0"/>
          <w:iCs w:val="0"/>
          <w:sz w:val="26"/>
          <w:szCs w:val="26"/>
          <w:lang w:val="hy-AM"/>
        </w:rPr>
        <w:t>ԲՈՎԱՆԴԱԿՈՒԹՅՈՒՆ</w:t>
      </w:r>
    </w:p>
    <w:sdt>
      <w:sdtPr>
        <w:rPr>
          <w:rFonts w:asciiTheme="minorHAnsi" w:eastAsiaTheme="minorHAnsi" w:hAnsiTheme="minorHAnsi" w:cstheme="minorBidi"/>
          <w:color w:val="auto"/>
          <w:kern w:val="2"/>
          <w:sz w:val="22"/>
          <w:szCs w:val="22"/>
          <w:cs w:val="0"/>
          <w:lang w:val="ru-RU" w:eastAsia="en-US"/>
          <w14:ligatures w14:val="standardContextual"/>
        </w:rPr>
        <w:id w:val="120964583"/>
        <w:docPartObj>
          <w:docPartGallery w:val="Table of Contents"/>
          <w:docPartUnique/>
        </w:docPartObj>
      </w:sdtPr>
      <w:sdtEndPr>
        <w:rPr>
          <w:b/>
          <w:bCs/>
        </w:rPr>
      </w:sdtEndPr>
      <w:sdtContent>
        <w:p w14:paraId="21D1A75A" w14:textId="14231044" w:rsidR="00C456FF" w:rsidRDefault="00C456FF">
          <w:pPr>
            <w:pStyle w:val="af7"/>
          </w:pPr>
        </w:p>
        <w:p w14:paraId="6C7AA11B" w14:textId="77777777" w:rsidR="00226E83" w:rsidRDefault="00C456FF">
          <w:pPr>
            <w:pStyle w:val="11"/>
            <w:rPr>
              <w:rFonts w:asciiTheme="minorHAnsi" w:eastAsiaTheme="minorEastAsia" w:hAnsiTheme="minorHAnsi"/>
              <w:kern w:val="0"/>
              <w:sz w:val="22"/>
              <w:szCs w:val="22"/>
              <w:lang w:val="en-US"/>
              <w14:ligatures w14:val="none"/>
            </w:rPr>
          </w:pPr>
          <w:r>
            <w:fldChar w:fldCharType="begin"/>
          </w:r>
          <w:r>
            <w:instrText xml:space="preserve"> TOC \o "1-3" \h \z \u </w:instrText>
          </w:r>
          <w:r>
            <w:fldChar w:fldCharType="separate"/>
          </w:r>
          <w:hyperlink w:anchor="_Toc198733402" w:history="1">
            <w:r w:rsidR="00226E83" w:rsidRPr="00373B0A">
              <w:rPr>
                <w:rStyle w:val="af8"/>
                <w:b/>
                <w:bCs/>
              </w:rPr>
              <w:t>Նախաբան</w:t>
            </w:r>
            <w:r w:rsidR="00226E83">
              <w:rPr>
                <w:webHidden/>
              </w:rPr>
              <w:tab/>
            </w:r>
            <w:r w:rsidR="00226E83">
              <w:rPr>
                <w:webHidden/>
              </w:rPr>
              <w:fldChar w:fldCharType="begin"/>
            </w:r>
            <w:r w:rsidR="00226E83">
              <w:rPr>
                <w:webHidden/>
              </w:rPr>
              <w:instrText xml:space="preserve"> PAGEREF _Toc198733402 \h </w:instrText>
            </w:r>
            <w:r w:rsidR="00226E83">
              <w:rPr>
                <w:webHidden/>
              </w:rPr>
            </w:r>
            <w:r w:rsidR="00226E83">
              <w:rPr>
                <w:webHidden/>
              </w:rPr>
              <w:fldChar w:fldCharType="separate"/>
            </w:r>
            <w:r w:rsidR="00555ECB">
              <w:rPr>
                <w:webHidden/>
              </w:rPr>
              <w:t>3</w:t>
            </w:r>
            <w:r w:rsidR="00226E83">
              <w:rPr>
                <w:webHidden/>
              </w:rPr>
              <w:fldChar w:fldCharType="end"/>
            </w:r>
          </w:hyperlink>
        </w:p>
        <w:p w14:paraId="37836B1E" w14:textId="77777777" w:rsidR="00226E83" w:rsidRDefault="001759EA">
          <w:pPr>
            <w:pStyle w:val="11"/>
            <w:rPr>
              <w:rFonts w:asciiTheme="minorHAnsi" w:eastAsiaTheme="minorEastAsia" w:hAnsiTheme="minorHAnsi"/>
              <w:kern w:val="0"/>
              <w:sz w:val="22"/>
              <w:szCs w:val="22"/>
              <w:lang w:val="en-US"/>
              <w14:ligatures w14:val="none"/>
            </w:rPr>
          </w:pPr>
          <w:hyperlink w:anchor="_Toc198733403" w:history="1">
            <w:r w:rsidR="00226E83" w:rsidRPr="00373B0A">
              <w:rPr>
                <w:rStyle w:val="af8"/>
                <w:b/>
                <w:bCs/>
              </w:rPr>
              <w:t>ՄԱՍ 1. ՀԱՄԱՅՆՔԻ ՌԵՍՈՒՐՍՆԵՐԻ ԵՎ ԿԱՐԻՔՆԵՐԻ ՄԱՍՆԱԿՑԱՅԻՆ ԳՆԱՀԱՏՄԱՆ ԱՄՓՈՓ ԱՐԴՅՈՒՆՔՆԵՐԸ</w:t>
            </w:r>
            <w:r w:rsidR="00226E83">
              <w:rPr>
                <w:webHidden/>
              </w:rPr>
              <w:tab/>
            </w:r>
            <w:r w:rsidR="00226E83">
              <w:rPr>
                <w:webHidden/>
              </w:rPr>
              <w:fldChar w:fldCharType="begin"/>
            </w:r>
            <w:r w:rsidR="00226E83">
              <w:rPr>
                <w:webHidden/>
              </w:rPr>
              <w:instrText xml:space="preserve"> PAGEREF _Toc198733403 \h </w:instrText>
            </w:r>
            <w:r w:rsidR="00226E83">
              <w:rPr>
                <w:webHidden/>
              </w:rPr>
            </w:r>
            <w:r w:rsidR="00226E83">
              <w:rPr>
                <w:webHidden/>
              </w:rPr>
              <w:fldChar w:fldCharType="separate"/>
            </w:r>
            <w:r w:rsidR="00555ECB">
              <w:rPr>
                <w:webHidden/>
              </w:rPr>
              <w:t>4</w:t>
            </w:r>
            <w:r w:rsidR="00226E83">
              <w:rPr>
                <w:webHidden/>
              </w:rPr>
              <w:fldChar w:fldCharType="end"/>
            </w:r>
          </w:hyperlink>
        </w:p>
        <w:p w14:paraId="47B11D5D" w14:textId="77777777" w:rsidR="00226E83" w:rsidRDefault="001759EA">
          <w:pPr>
            <w:pStyle w:val="11"/>
            <w:rPr>
              <w:rStyle w:val="af8"/>
            </w:rPr>
          </w:pPr>
          <w:hyperlink w:anchor="_Toc198733404" w:history="1">
            <w:r w:rsidR="00226E83" w:rsidRPr="00373B0A">
              <w:rPr>
                <w:rStyle w:val="af8"/>
                <w:b/>
                <w:bCs/>
              </w:rPr>
              <w:t>1.1.</w:t>
            </w:r>
            <w:r w:rsidR="00226E83">
              <w:rPr>
                <w:rFonts w:asciiTheme="minorHAnsi" w:eastAsiaTheme="minorEastAsia" w:hAnsiTheme="minorHAnsi"/>
                <w:kern w:val="0"/>
                <w:sz w:val="22"/>
                <w:szCs w:val="22"/>
                <w:lang w:val="en-US"/>
                <w14:ligatures w14:val="none"/>
              </w:rPr>
              <w:tab/>
            </w:r>
            <w:r w:rsidR="00226E83" w:rsidRPr="00373B0A">
              <w:rPr>
                <w:rStyle w:val="af8"/>
                <w:b/>
                <w:bCs/>
              </w:rPr>
              <w:t>Համայնքի ընդհանուր նկարագիրը</w:t>
            </w:r>
            <w:r w:rsidR="00226E83">
              <w:rPr>
                <w:webHidden/>
              </w:rPr>
              <w:tab/>
            </w:r>
            <w:r w:rsidR="00226E83">
              <w:rPr>
                <w:webHidden/>
              </w:rPr>
              <w:fldChar w:fldCharType="begin"/>
            </w:r>
            <w:r w:rsidR="00226E83">
              <w:rPr>
                <w:webHidden/>
              </w:rPr>
              <w:instrText xml:space="preserve"> PAGEREF _Toc198733404 \h </w:instrText>
            </w:r>
            <w:r w:rsidR="00226E83">
              <w:rPr>
                <w:webHidden/>
              </w:rPr>
            </w:r>
            <w:r w:rsidR="00226E83">
              <w:rPr>
                <w:webHidden/>
              </w:rPr>
              <w:fldChar w:fldCharType="separate"/>
            </w:r>
            <w:r w:rsidR="00555ECB">
              <w:rPr>
                <w:webHidden/>
              </w:rPr>
              <w:t>4</w:t>
            </w:r>
            <w:r w:rsidR="00226E83">
              <w:rPr>
                <w:webHidden/>
              </w:rPr>
              <w:fldChar w:fldCharType="end"/>
            </w:r>
          </w:hyperlink>
        </w:p>
        <w:p w14:paraId="568D78F0" w14:textId="2FF27C88" w:rsidR="00B725A0" w:rsidRDefault="00B725A0" w:rsidP="00B725A0">
          <w:pPr>
            <w:spacing w:line="276" w:lineRule="auto"/>
            <w:jc w:val="both"/>
            <w:rPr>
              <w:rFonts w:ascii="Cambria Math" w:hAnsi="Cambria Math"/>
              <w:b/>
              <w:bCs/>
              <w:lang w:val="hy-AM"/>
            </w:rPr>
          </w:pPr>
          <w:r w:rsidRPr="009C02C2">
            <w:rPr>
              <w:b/>
              <w:sz w:val="24"/>
              <w:lang w:val="hy-AM"/>
            </w:rPr>
            <w:t>1․2</w:t>
          </w:r>
          <w:r w:rsidRPr="00B725A0">
            <w:rPr>
              <w:lang w:val="hy-AM"/>
            </w:rPr>
            <w:t xml:space="preserve">․ </w:t>
          </w:r>
          <w:r w:rsidRPr="00B725A0">
            <w:rPr>
              <w:rStyle w:val="af8"/>
              <w:rFonts w:ascii="GHEA Grapalat" w:hAnsi="GHEA Grapalat"/>
              <w:b/>
              <w:bCs/>
              <w:noProof/>
              <w:color w:val="auto"/>
              <w:sz w:val="24"/>
              <w:szCs w:val="24"/>
              <w:u w:val="none"/>
              <w:lang w:val="hy-AM"/>
            </w:rPr>
            <w:t xml:space="preserve">Համայնքի սոցիալ-ժողովրդագրական </w:t>
          </w:r>
          <w:r>
            <w:rPr>
              <w:rStyle w:val="af8"/>
              <w:rFonts w:ascii="GHEA Grapalat" w:hAnsi="GHEA Grapalat"/>
              <w:b/>
              <w:bCs/>
              <w:noProof/>
              <w:color w:val="auto"/>
              <w:sz w:val="24"/>
              <w:szCs w:val="24"/>
              <w:u w:val="none"/>
              <w:lang w:val="hy-AM"/>
            </w:rPr>
            <w:t>տվյալներ</w:t>
          </w:r>
          <w:r w:rsidR="00692B11">
            <w:rPr>
              <w:rStyle w:val="af8"/>
              <w:rFonts w:ascii="Cambria Math" w:hAnsi="Cambria Math"/>
              <w:bCs/>
              <w:noProof/>
              <w:color w:val="auto"/>
              <w:sz w:val="24"/>
              <w:szCs w:val="24"/>
              <w:u w:val="none"/>
              <w:lang w:val="hy-AM"/>
            </w:rPr>
            <w:t>․․․․․․․․․․․․․․․․․․․․․․․․․․․․․․․․․․․․․․․․․․․․․․․․․․․․․</w:t>
          </w:r>
          <w:r w:rsidR="00692B11" w:rsidRPr="00692B11">
            <w:rPr>
              <w:rFonts w:ascii="Cambria Math" w:hAnsi="Cambria Math"/>
              <w:b/>
              <w:bCs/>
              <w:webHidden/>
              <w:lang w:val="hy-AM"/>
            </w:rPr>
            <w:tab/>
          </w:r>
          <w:r w:rsidR="00692B11">
            <w:rPr>
              <w:rFonts w:ascii="Cambria Math" w:hAnsi="Cambria Math"/>
              <w:b/>
              <w:bCs/>
              <w:webHidden/>
              <w:lang w:val="hy-AM"/>
            </w:rPr>
            <w:t>․․․․․․․․․․․․․․․․․</w:t>
          </w:r>
          <w:r w:rsidR="00FA7D99">
            <w:rPr>
              <w:rFonts w:ascii="Cambria Math" w:hAnsi="Cambria Math"/>
              <w:b/>
              <w:bCs/>
              <w:webHidden/>
              <w:lang w:val="hy-AM"/>
            </w:rPr>
            <w:t>․․</w:t>
          </w:r>
          <w:r w:rsidR="00692B11">
            <w:rPr>
              <w:rFonts w:ascii="Cambria Math" w:hAnsi="Cambria Math"/>
              <w:b/>
              <w:bCs/>
              <w:lang w:val="hy-AM"/>
            </w:rPr>
            <w:t>6</w:t>
          </w:r>
        </w:p>
        <w:p w14:paraId="5F41E02C" w14:textId="44B112DD" w:rsidR="00B264C7" w:rsidRPr="009B1FC3" w:rsidRDefault="00B264C7" w:rsidP="00B264C7">
          <w:pPr>
            <w:spacing w:line="276" w:lineRule="auto"/>
            <w:jc w:val="both"/>
            <w:rPr>
              <w:rStyle w:val="af8"/>
              <w:rFonts w:ascii="Cambria Math" w:hAnsi="Cambria Math"/>
              <w:bCs/>
              <w:noProof/>
              <w:color w:val="auto"/>
              <w:sz w:val="24"/>
              <w:szCs w:val="24"/>
              <w:u w:val="none"/>
              <w:lang w:val="hy-AM"/>
            </w:rPr>
          </w:pPr>
          <w:r w:rsidRPr="00B264C7">
            <w:rPr>
              <w:rFonts w:ascii="GHEA Grapalat" w:hAnsi="GHEA Grapalat"/>
              <w:b/>
              <w:bCs/>
              <w:lang w:val="hy-AM"/>
            </w:rPr>
            <w:t>1</w:t>
          </w:r>
          <w:r w:rsidRPr="00B264C7">
            <w:rPr>
              <w:rFonts w:ascii="Cambria Math" w:hAnsi="Cambria Math" w:cs="Cambria Math"/>
              <w:b/>
              <w:bCs/>
              <w:lang w:val="hy-AM"/>
            </w:rPr>
            <w:t>․</w:t>
          </w:r>
          <w:r w:rsidRPr="00B264C7">
            <w:rPr>
              <w:rFonts w:ascii="GHEA Grapalat" w:hAnsi="GHEA Grapalat"/>
              <w:b/>
              <w:bCs/>
              <w:lang w:val="hy-AM"/>
            </w:rPr>
            <w:t>3</w:t>
          </w:r>
          <w:r>
            <w:rPr>
              <w:rFonts w:ascii="Cambria Math" w:hAnsi="Cambria Math"/>
              <w:b/>
              <w:bCs/>
              <w:color w:val="4472C4" w:themeColor="accent1"/>
              <w:lang w:val="hy-AM"/>
            </w:rPr>
            <w:t xml:space="preserve">․ </w:t>
          </w:r>
          <w:r w:rsidR="009B1FC3">
            <w:rPr>
              <w:rStyle w:val="af8"/>
              <w:rFonts w:ascii="GHEA Grapalat" w:hAnsi="GHEA Grapalat"/>
              <w:b/>
              <w:bCs/>
              <w:noProof/>
              <w:color w:val="auto"/>
              <w:sz w:val="24"/>
              <w:szCs w:val="24"/>
              <w:u w:val="none"/>
              <w:lang w:val="hy-AM"/>
            </w:rPr>
            <w:t>Հա</w:t>
          </w:r>
          <w:r w:rsidRPr="00B264C7">
            <w:rPr>
              <w:rStyle w:val="af8"/>
              <w:rFonts w:ascii="GHEA Grapalat" w:hAnsi="GHEA Grapalat"/>
              <w:b/>
              <w:bCs/>
              <w:noProof/>
              <w:color w:val="auto"/>
              <w:sz w:val="24"/>
              <w:szCs w:val="24"/>
              <w:u w:val="none"/>
              <w:lang w:val="hy-AM"/>
            </w:rPr>
            <w:t xml:space="preserve">մայնքում առկա ենթակառուցվածքներ </w:t>
          </w:r>
          <w:r w:rsidR="009B1FC3">
            <w:rPr>
              <w:rStyle w:val="af8"/>
              <w:rFonts w:ascii="GHEA Grapalat" w:hAnsi="GHEA Grapalat"/>
              <w:b/>
              <w:bCs/>
              <w:noProof/>
              <w:color w:val="auto"/>
              <w:sz w:val="24"/>
              <w:szCs w:val="24"/>
              <w:u w:val="none"/>
              <w:lang w:val="hy-AM"/>
            </w:rPr>
            <w:t>և</w:t>
          </w:r>
          <w:r w:rsidRPr="00B264C7">
            <w:rPr>
              <w:rStyle w:val="af8"/>
              <w:rFonts w:ascii="GHEA Grapalat" w:hAnsi="GHEA Grapalat"/>
              <w:b/>
              <w:bCs/>
              <w:noProof/>
              <w:color w:val="auto"/>
              <w:sz w:val="24"/>
              <w:szCs w:val="24"/>
              <w:u w:val="none"/>
              <w:lang w:val="hy-AM"/>
            </w:rPr>
            <w:t xml:space="preserve">  այլ տվյալներ</w:t>
          </w:r>
          <w:r w:rsidR="009B1FC3">
            <w:rPr>
              <w:rStyle w:val="af8"/>
              <w:rFonts w:ascii="Cambria Math" w:hAnsi="Cambria Math"/>
              <w:bCs/>
              <w:noProof/>
              <w:color w:val="auto"/>
              <w:sz w:val="24"/>
              <w:szCs w:val="24"/>
              <w:u w:val="none"/>
              <w:lang w:val="hy-AM"/>
            </w:rPr>
            <w:t>․․․․․․․․․․․․․․․․․․․․․․․․․․․․․․․․․․․․․․․․․․․․․․․8</w:t>
          </w:r>
        </w:p>
        <w:p w14:paraId="714E7FE5" w14:textId="1BE4D33F" w:rsidR="00B725A0" w:rsidRPr="00B725A0" w:rsidRDefault="009B1FC3" w:rsidP="00715003">
          <w:pPr>
            <w:spacing w:line="276" w:lineRule="auto"/>
            <w:jc w:val="both"/>
            <w:rPr>
              <w:lang w:val="hy-AM"/>
            </w:rPr>
          </w:pPr>
          <w:r w:rsidRPr="00715003">
            <w:rPr>
              <w:rFonts w:ascii="GHEA Grapalat" w:hAnsi="GHEA Grapalat"/>
              <w:b/>
              <w:bCs/>
              <w:lang w:val="hy-AM"/>
            </w:rPr>
            <w:t>1</w:t>
          </w:r>
          <w:r w:rsidRPr="00715003">
            <w:rPr>
              <w:rFonts w:ascii="Cambria Math" w:hAnsi="Cambria Math" w:cs="Cambria Math"/>
              <w:b/>
              <w:bCs/>
              <w:lang w:val="hy-AM"/>
            </w:rPr>
            <w:t>․</w:t>
          </w:r>
          <w:r w:rsidRPr="00715003">
            <w:rPr>
              <w:rFonts w:ascii="GHEA Grapalat" w:hAnsi="GHEA Grapalat"/>
              <w:b/>
              <w:bCs/>
              <w:lang w:val="hy-AM"/>
            </w:rPr>
            <w:t>4</w:t>
          </w:r>
          <w:r w:rsidRPr="00715003">
            <w:rPr>
              <w:rFonts w:ascii="Cambria Math" w:hAnsi="Cambria Math"/>
              <w:b/>
              <w:bCs/>
              <w:color w:val="4472C4" w:themeColor="accent1"/>
              <w:lang w:val="hy-AM"/>
            </w:rPr>
            <w:t xml:space="preserve">․ </w:t>
          </w:r>
          <w:r w:rsidR="00715003">
            <w:rPr>
              <w:rFonts w:ascii="GHEA Grapalat" w:hAnsi="GHEA Grapalat"/>
              <w:b/>
              <w:bCs/>
              <w:lang w:val="hy-AM"/>
            </w:rPr>
            <w:t>Ս</w:t>
          </w:r>
          <w:r w:rsidR="00715003" w:rsidRPr="00715003">
            <w:rPr>
              <w:rFonts w:ascii="GHEA Grapalat" w:hAnsi="GHEA Grapalat"/>
              <w:b/>
              <w:bCs/>
              <w:lang w:val="hy-AM"/>
            </w:rPr>
            <w:t xml:space="preserve">ոցիալական, առողջապահական </w:t>
          </w:r>
          <w:r w:rsidR="00715003">
            <w:rPr>
              <w:rFonts w:ascii="GHEA Grapalat" w:hAnsi="GHEA Grapalat"/>
              <w:b/>
              <w:bCs/>
              <w:lang w:val="hy-AM"/>
            </w:rPr>
            <w:t xml:space="preserve">և </w:t>
          </w:r>
          <w:r w:rsidR="00715003" w:rsidRPr="00715003">
            <w:rPr>
              <w:rFonts w:ascii="GHEA Grapalat" w:hAnsi="GHEA Grapalat"/>
              <w:b/>
              <w:bCs/>
              <w:lang w:val="hy-AM"/>
            </w:rPr>
            <w:t>կրթական ոլորտների մասնագիտական ներուժ</w:t>
          </w:r>
          <w:r w:rsidR="00715003">
            <w:rPr>
              <w:rFonts w:ascii="Cambria Math" w:hAnsi="Cambria Math"/>
              <w:b/>
              <w:bCs/>
              <w:lang w:val="hy-AM"/>
            </w:rPr>
            <w:t>․․․․․12</w:t>
          </w:r>
        </w:p>
        <w:p w14:paraId="70C04CDA" w14:textId="500BFF4E" w:rsidR="00226E83" w:rsidRDefault="001759EA">
          <w:pPr>
            <w:pStyle w:val="11"/>
            <w:rPr>
              <w:rFonts w:asciiTheme="minorHAnsi" w:eastAsiaTheme="minorEastAsia" w:hAnsiTheme="minorHAnsi"/>
              <w:kern w:val="0"/>
              <w:sz w:val="22"/>
              <w:szCs w:val="22"/>
              <w:lang w:val="en-US"/>
              <w14:ligatures w14:val="none"/>
            </w:rPr>
          </w:pPr>
          <w:hyperlink w:anchor="_Toc198733405" w:history="1">
            <w:r w:rsidR="00226E83" w:rsidRPr="003F3705">
              <w:rPr>
                <w:rStyle w:val="af8"/>
                <w:rFonts w:eastAsia="Sufline"/>
                <w:b/>
                <w:sz w:val="22"/>
              </w:rPr>
              <w:t>ՀԱՄԱՅՆՔԻ ՍՈՑԻԱԼԱԿԱՆ ԿԱՐԻՔՆԵՐԻ ԵՎ  ՌԵՍՈՒՐՍՆԵՐԻ ԳՆԱՀԱՏՄԱՆ ԱՐԴՅՈՒՆՔ</w:t>
            </w:r>
            <w:r w:rsidR="00715003" w:rsidRPr="003F3705">
              <w:rPr>
                <w:rStyle w:val="af8"/>
                <w:rFonts w:eastAsia="Sufline"/>
                <w:b/>
                <w:sz w:val="22"/>
              </w:rPr>
              <w:t>ՆԵՐ</w:t>
            </w:r>
            <w:r w:rsidR="00226E83">
              <w:rPr>
                <w:webHidden/>
              </w:rPr>
              <w:tab/>
            </w:r>
            <w:r w:rsidR="00226E83">
              <w:rPr>
                <w:webHidden/>
              </w:rPr>
              <w:fldChar w:fldCharType="begin"/>
            </w:r>
            <w:r w:rsidR="00226E83">
              <w:rPr>
                <w:webHidden/>
              </w:rPr>
              <w:instrText xml:space="preserve"> PAGEREF _Toc198733405 \h </w:instrText>
            </w:r>
            <w:r w:rsidR="00226E83">
              <w:rPr>
                <w:webHidden/>
              </w:rPr>
            </w:r>
            <w:r w:rsidR="00226E83">
              <w:rPr>
                <w:webHidden/>
              </w:rPr>
              <w:fldChar w:fldCharType="separate"/>
            </w:r>
            <w:r w:rsidR="00555ECB">
              <w:rPr>
                <w:webHidden/>
              </w:rPr>
              <w:t>13</w:t>
            </w:r>
            <w:r w:rsidR="00226E83">
              <w:rPr>
                <w:webHidden/>
              </w:rPr>
              <w:fldChar w:fldCharType="end"/>
            </w:r>
          </w:hyperlink>
        </w:p>
        <w:p w14:paraId="1C513FC2" w14:textId="77777777" w:rsidR="00226E83" w:rsidRDefault="001759EA">
          <w:pPr>
            <w:pStyle w:val="11"/>
            <w:rPr>
              <w:rFonts w:asciiTheme="minorHAnsi" w:eastAsiaTheme="minorEastAsia" w:hAnsiTheme="minorHAnsi"/>
              <w:kern w:val="0"/>
              <w:sz w:val="22"/>
              <w:szCs w:val="22"/>
              <w:lang w:val="en-US"/>
              <w14:ligatures w14:val="none"/>
            </w:rPr>
          </w:pPr>
          <w:hyperlink w:anchor="_Toc198733406" w:history="1">
            <w:r w:rsidR="00226E83" w:rsidRPr="00373B0A">
              <w:rPr>
                <w:rStyle w:val="af8"/>
                <w:b/>
                <w:bCs/>
              </w:rPr>
              <w:t>1.5.</w:t>
            </w:r>
            <w:r w:rsidR="00226E83">
              <w:rPr>
                <w:rFonts w:asciiTheme="minorHAnsi" w:eastAsiaTheme="minorEastAsia" w:hAnsiTheme="minorHAnsi"/>
                <w:kern w:val="0"/>
                <w:sz w:val="22"/>
                <w:szCs w:val="22"/>
                <w:lang w:val="en-US"/>
                <w14:ligatures w14:val="none"/>
              </w:rPr>
              <w:tab/>
            </w:r>
            <w:r w:rsidR="00226E83" w:rsidRPr="00373B0A">
              <w:rPr>
                <w:rStyle w:val="af8"/>
                <w:b/>
                <w:bCs/>
              </w:rPr>
              <w:t>Համայնքի քարտեզագրված ռեսուրսները</w:t>
            </w:r>
            <w:r w:rsidR="00226E83">
              <w:rPr>
                <w:webHidden/>
              </w:rPr>
              <w:tab/>
            </w:r>
            <w:r w:rsidR="00226E83">
              <w:rPr>
                <w:webHidden/>
              </w:rPr>
              <w:fldChar w:fldCharType="begin"/>
            </w:r>
            <w:r w:rsidR="00226E83">
              <w:rPr>
                <w:webHidden/>
              </w:rPr>
              <w:instrText xml:space="preserve"> PAGEREF _Toc198733406 \h </w:instrText>
            </w:r>
            <w:r w:rsidR="00226E83">
              <w:rPr>
                <w:webHidden/>
              </w:rPr>
            </w:r>
            <w:r w:rsidR="00226E83">
              <w:rPr>
                <w:webHidden/>
              </w:rPr>
              <w:fldChar w:fldCharType="separate"/>
            </w:r>
            <w:r w:rsidR="00555ECB">
              <w:rPr>
                <w:webHidden/>
              </w:rPr>
              <w:t>14</w:t>
            </w:r>
            <w:r w:rsidR="00226E83">
              <w:rPr>
                <w:webHidden/>
              </w:rPr>
              <w:fldChar w:fldCharType="end"/>
            </w:r>
          </w:hyperlink>
        </w:p>
        <w:p w14:paraId="7407B2FD" w14:textId="77777777" w:rsidR="00226E83" w:rsidRDefault="001759EA">
          <w:pPr>
            <w:pStyle w:val="11"/>
            <w:rPr>
              <w:rFonts w:asciiTheme="minorHAnsi" w:eastAsiaTheme="minorEastAsia" w:hAnsiTheme="minorHAnsi"/>
              <w:kern w:val="0"/>
              <w:sz w:val="22"/>
              <w:szCs w:val="22"/>
              <w:lang w:val="en-US"/>
              <w14:ligatures w14:val="none"/>
            </w:rPr>
          </w:pPr>
          <w:hyperlink w:anchor="_Toc198733407" w:history="1">
            <w:r w:rsidR="00226E83" w:rsidRPr="00373B0A">
              <w:rPr>
                <w:rStyle w:val="af8"/>
                <w:rFonts w:eastAsia="Times New Roman" w:cs="Times New Roman"/>
                <w:b/>
                <w:bCs/>
              </w:rPr>
              <w:t>1.6. Համայնքի բնակչության քարտեզագրված կարիքները</w:t>
            </w:r>
            <w:r w:rsidR="00226E83">
              <w:rPr>
                <w:webHidden/>
              </w:rPr>
              <w:tab/>
            </w:r>
            <w:r w:rsidR="00226E83">
              <w:rPr>
                <w:webHidden/>
              </w:rPr>
              <w:fldChar w:fldCharType="begin"/>
            </w:r>
            <w:r w:rsidR="00226E83">
              <w:rPr>
                <w:webHidden/>
              </w:rPr>
              <w:instrText xml:space="preserve"> PAGEREF _Toc198733407 \h </w:instrText>
            </w:r>
            <w:r w:rsidR="00226E83">
              <w:rPr>
                <w:webHidden/>
              </w:rPr>
            </w:r>
            <w:r w:rsidR="00226E83">
              <w:rPr>
                <w:webHidden/>
              </w:rPr>
              <w:fldChar w:fldCharType="separate"/>
            </w:r>
            <w:r w:rsidR="00555ECB">
              <w:rPr>
                <w:webHidden/>
              </w:rPr>
              <w:t>16</w:t>
            </w:r>
            <w:r w:rsidR="00226E83">
              <w:rPr>
                <w:webHidden/>
              </w:rPr>
              <w:fldChar w:fldCharType="end"/>
            </w:r>
          </w:hyperlink>
        </w:p>
        <w:p w14:paraId="666A98FB" w14:textId="77777777" w:rsidR="00226E83" w:rsidRDefault="001759EA">
          <w:pPr>
            <w:pStyle w:val="11"/>
            <w:rPr>
              <w:rFonts w:asciiTheme="minorHAnsi" w:eastAsiaTheme="minorEastAsia" w:hAnsiTheme="minorHAnsi"/>
              <w:kern w:val="0"/>
              <w:sz w:val="22"/>
              <w:szCs w:val="22"/>
              <w:lang w:val="en-US"/>
              <w14:ligatures w14:val="none"/>
            </w:rPr>
          </w:pPr>
          <w:hyperlink w:anchor="_Toc198733408" w:history="1">
            <w:r w:rsidR="00226E83" w:rsidRPr="00373B0A">
              <w:rPr>
                <w:rStyle w:val="af8"/>
                <w:rFonts w:eastAsia="Times New Roman" w:cs="Times New Roman"/>
                <w:b/>
                <w:bCs/>
              </w:rPr>
              <w:t>1.7. Համայնքում առաջնահերթ արձագանքման ենթակա սոցիալական հիմնախնդիրները 2025-2026-թթ</w:t>
            </w:r>
            <w:r w:rsidR="00226E83" w:rsidRPr="00373B0A">
              <w:rPr>
                <w:rStyle w:val="af8"/>
                <w:rFonts w:ascii="Microsoft JhengHei" w:eastAsia="Microsoft JhengHei" w:hAnsi="Microsoft JhengHei" w:cs="Microsoft JhengHei"/>
                <w:b/>
                <w:bCs/>
              </w:rPr>
              <w:t>․</w:t>
            </w:r>
            <w:r w:rsidR="00226E83" w:rsidRPr="00373B0A">
              <w:rPr>
                <w:rStyle w:val="af8"/>
                <w:rFonts w:eastAsia="Times New Roman" w:cs="Times New Roman"/>
                <w:b/>
                <w:bCs/>
              </w:rPr>
              <w:t xml:space="preserve"> ժամանակահատվածում</w:t>
            </w:r>
            <w:r w:rsidR="00226E83">
              <w:rPr>
                <w:webHidden/>
              </w:rPr>
              <w:tab/>
            </w:r>
            <w:r w:rsidR="00226E83">
              <w:rPr>
                <w:webHidden/>
              </w:rPr>
              <w:fldChar w:fldCharType="begin"/>
            </w:r>
            <w:r w:rsidR="00226E83">
              <w:rPr>
                <w:webHidden/>
              </w:rPr>
              <w:instrText xml:space="preserve"> PAGEREF _Toc198733408 \h </w:instrText>
            </w:r>
            <w:r w:rsidR="00226E83">
              <w:rPr>
                <w:webHidden/>
              </w:rPr>
            </w:r>
            <w:r w:rsidR="00226E83">
              <w:rPr>
                <w:webHidden/>
              </w:rPr>
              <w:fldChar w:fldCharType="separate"/>
            </w:r>
            <w:r w:rsidR="00555ECB">
              <w:rPr>
                <w:webHidden/>
              </w:rPr>
              <w:t>20</w:t>
            </w:r>
            <w:r w:rsidR="00226E83">
              <w:rPr>
                <w:webHidden/>
              </w:rPr>
              <w:fldChar w:fldCharType="end"/>
            </w:r>
          </w:hyperlink>
        </w:p>
        <w:p w14:paraId="227BC5CE" w14:textId="77777777" w:rsidR="00226E83" w:rsidRDefault="001759EA">
          <w:pPr>
            <w:pStyle w:val="11"/>
            <w:rPr>
              <w:rFonts w:asciiTheme="minorHAnsi" w:eastAsiaTheme="minorEastAsia" w:hAnsiTheme="minorHAnsi"/>
              <w:kern w:val="0"/>
              <w:sz w:val="22"/>
              <w:szCs w:val="22"/>
              <w:lang w:val="en-US"/>
              <w14:ligatures w14:val="none"/>
            </w:rPr>
          </w:pPr>
          <w:hyperlink w:anchor="_Toc198733409" w:history="1">
            <w:r w:rsidR="00226E83" w:rsidRPr="00373B0A">
              <w:rPr>
                <w:rStyle w:val="af8"/>
                <w:b/>
                <w:bCs/>
              </w:rPr>
              <w:t>ՄԱՍ 2. ՀԱՄԱՅՆՔԱՅԻՆ ՍՈՑԻԱԼԱԿԱՆ ԶԱՐԳԱՑՄԱՆ ԾՐԱԳՐԵՐԻ ԱՆՁՆԱԳՐԵՐ</w:t>
            </w:r>
            <w:r w:rsidR="00226E83">
              <w:rPr>
                <w:webHidden/>
              </w:rPr>
              <w:tab/>
            </w:r>
            <w:r w:rsidR="00226E83">
              <w:rPr>
                <w:webHidden/>
              </w:rPr>
              <w:fldChar w:fldCharType="begin"/>
            </w:r>
            <w:r w:rsidR="00226E83">
              <w:rPr>
                <w:webHidden/>
              </w:rPr>
              <w:instrText xml:space="preserve"> PAGEREF _Toc198733409 \h </w:instrText>
            </w:r>
            <w:r w:rsidR="00226E83">
              <w:rPr>
                <w:webHidden/>
              </w:rPr>
            </w:r>
            <w:r w:rsidR="00226E83">
              <w:rPr>
                <w:webHidden/>
              </w:rPr>
              <w:fldChar w:fldCharType="separate"/>
            </w:r>
            <w:r w:rsidR="00555ECB">
              <w:rPr>
                <w:webHidden/>
              </w:rPr>
              <w:t>25</w:t>
            </w:r>
            <w:r w:rsidR="00226E83">
              <w:rPr>
                <w:webHidden/>
              </w:rPr>
              <w:fldChar w:fldCharType="end"/>
            </w:r>
          </w:hyperlink>
        </w:p>
        <w:p w14:paraId="0160238A" w14:textId="77777777" w:rsidR="00226E83" w:rsidRDefault="001759EA">
          <w:pPr>
            <w:pStyle w:val="11"/>
            <w:rPr>
              <w:rFonts w:asciiTheme="minorHAnsi" w:eastAsiaTheme="minorEastAsia" w:hAnsiTheme="minorHAnsi"/>
              <w:kern w:val="0"/>
              <w:sz w:val="22"/>
              <w:szCs w:val="22"/>
              <w:lang w:val="en-US"/>
              <w14:ligatures w14:val="none"/>
            </w:rPr>
          </w:pPr>
          <w:hyperlink w:anchor="_Toc198733410" w:history="1">
            <w:r w:rsidR="00226E83" w:rsidRPr="00373B0A">
              <w:rPr>
                <w:rStyle w:val="af8"/>
                <w:b/>
                <w:bCs/>
              </w:rPr>
              <w:t>2.1.</w:t>
            </w:r>
            <w:r w:rsidR="00226E83">
              <w:rPr>
                <w:rFonts w:asciiTheme="minorHAnsi" w:eastAsiaTheme="minorEastAsia" w:hAnsiTheme="minorHAnsi"/>
                <w:kern w:val="0"/>
                <w:sz w:val="22"/>
                <w:szCs w:val="22"/>
                <w:lang w:val="en-US"/>
                <w14:ligatures w14:val="none"/>
              </w:rPr>
              <w:tab/>
            </w:r>
            <w:r w:rsidR="00226E83" w:rsidRPr="00373B0A">
              <w:rPr>
                <w:rStyle w:val="af8"/>
                <w:b/>
                <w:bCs/>
              </w:rPr>
              <w:t xml:space="preserve">Ծրագրի անձնագիր </w:t>
            </w:r>
            <w:r w:rsidR="00226E83" w:rsidRPr="00373B0A">
              <w:rPr>
                <w:rStyle w:val="af8"/>
                <w:b/>
                <w:bCs/>
                <w:lang w:val="ru-RU"/>
              </w:rPr>
              <w:t>№</w:t>
            </w:r>
            <w:r w:rsidR="00226E83" w:rsidRPr="00373B0A">
              <w:rPr>
                <w:rStyle w:val="af8"/>
                <w:b/>
                <w:bCs/>
              </w:rPr>
              <w:t>1</w:t>
            </w:r>
            <w:r w:rsidR="00226E83">
              <w:rPr>
                <w:webHidden/>
              </w:rPr>
              <w:tab/>
            </w:r>
            <w:r w:rsidR="00226E83">
              <w:rPr>
                <w:webHidden/>
              </w:rPr>
              <w:fldChar w:fldCharType="begin"/>
            </w:r>
            <w:r w:rsidR="00226E83">
              <w:rPr>
                <w:webHidden/>
              </w:rPr>
              <w:instrText xml:space="preserve"> PAGEREF _Toc198733410 \h </w:instrText>
            </w:r>
            <w:r w:rsidR="00226E83">
              <w:rPr>
                <w:webHidden/>
              </w:rPr>
            </w:r>
            <w:r w:rsidR="00226E83">
              <w:rPr>
                <w:webHidden/>
              </w:rPr>
              <w:fldChar w:fldCharType="separate"/>
            </w:r>
            <w:r w:rsidR="00555ECB">
              <w:rPr>
                <w:webHidden/>
              </w:rPr>
              <w:t>25</w:t>
            </w:r>
            <w:r w:rsidR="00226E83">
              <w:rPr>
                <w:webHidden/>
              </w:rPr>
              <w:fldChar w:fldCharType="end"/>
            </w:r>
          </w:hyperlink>
        </w:p>
        <w:p w14:paraId="60402558" w14:textId="77777777" w:rsidR="00226E83" w:rsidRDefault="001759EA">
          <w:pPr>
            <w:pStyle w:val="11"/>
            <w:rPr>
              <w:rFonts w:asciiTheme="minorHAnsi" w:eastAsiaTheme="minorEastAsia" w:hAnsiTheme="minorHAnsi"/>
              <w:kern w:val="0"/>
              <w:sz w:val="22"/>
              <w:szCs w:val="22"/>
              <w:lang w:val="en-US"/>
              <w14:ligatures w14:val="none"/>
            </w:rPr>
          </w:pPr>
          <w:hyperlink w:anchor="_Toc198733411" w:history="1">
            <w:r w:rsidR="00226E83" w:rsidRPr="00373B0A">
              <w:rPr>
                <w:rStyle w:val="af8"/>
              </w:rPr>
              <w:t>2.2.</w:t>
            </w:r>
            <w:r w:rsidR="00226E83">
              <w:rPr>
                <w:rFonts w:asciiTheme="minorHAnsi" w:eastAsiaTheme="minorEastAsia" w:hAnsiTheme="minorHAnsi"/>
                <w:kern w:val="0"/>
                <w:sz w:val="22"/>
                <w:szCs w:val="22"/>
                <w:lang w:val="en-US"/>
                <w14:ligatures w14:val="none"/>
              </w:rPr>
              <w:tab/>
            </w:r>
            <w:r w:rsidR="00226E83" w:rsidRPr="00373B0A">
              <w:rPr>
                <w:rStyle w:val="af8"/>
                <w:b/>
                <w:bCs/>
              </w:rPr>
              <w:t>Ծրագրի անձնագիր №2</w:t>
            </w:r>
            <w:r w:rsidR="00226E83">
              <w:rPr>
                <w:webHidden/>
              </w:rPr>
              <w:tab/>
            </w:r>
            <w:r w:rsidR="00226E83">
              <w:rPr>
                <w:webHidden/>
              </w:rPr>
              <w:fldChar w:fldCharType="begin"/>
            </w:r>
            <w:r w:rsidR="00226E83">
              <w:rPr>
                <w:webHidden/>
              </w:rPr>
              <w:instrText xml:space="preserve"> PAGEREF _Toc198733411 \h </w:instrText>
            </w:r>
            <w:r w:rsidR="00226E83">
              <w:rPr>
                <w:webHidden/>
              </w:rPr>
            </w:r>
            <w:r w:rsidR="00226E83">
              <w:rPr>
                <w:webHidden/>
              </w:rPr>
              <w:fldChar w:fldCharType="separate"/>
            </w:r>
            <w:r w:rsidR="00555ECB">
              <w:rPr>
                <w:webHidden/>
              </w:rPr>
              <w:t>27</w:t>
            </w:r>
            <w:r w:rsidR="00226E83">
              <w:rPr>
                <w:webHidden/>
              </w:rPr>
              <w:fldChar w:fldCharType="end"/>
            </w:r>
          </w:hyperlink>
        </w:p>
        <w:p w14:paraId="17E5945D" w14:textId="77777777" w:rsidR="00226E83" w:rsidRDefault="001759EA">
          <w:pPr>
            <w:pStyle w:val="11"/>
            <w:rPr>
              <w:rFonts w:asciiTheme="minorHAnsi" w:eastAsiaTheme="minorEastAsia" w:hAnsiTheme="minorHAnsi"/>
              <w:kern w:val="0"/>
              <w:sz w:val="22"/>
              <w:szCs w:val="22"/>
              <w:lang w:val="en-US"/>
              <w14:ligatures w14:val="none"/>
            </w:rPr>
          </w:pPr>
          <w:hyperlink w:anchor="_Toc198733412" w:history="1">
            <w:r w:rsidR="00226E83" w:rsidRPr="00373B0A">
              <w:rPr>
                <w:rStyle w:val="af8"/>
                <w:b/>
                <w:bCs/>
              </w:rPr>
              <w:t>2.3.</w:t>
            </w:r>
            <w:r w:rsidR="00226E83">
              <w:rPr>
                <w:rFonts w:asciiTheme="minorHAnsi" w:eastAsiaTheme="minorEastAsia" w:hAnsiTheme="minorHAnsi"/>
                <w:kern w:val="0"/>
                <w:sz w:val="22"/>
                <w:szCs w:val="22"/>
                <w:lang w:val="en-US"/>
                <w14:ligatures w14:val="none"/>
              </w:rPr>
              <w:tab/>
            </w:r>
            <w:r w:rsidR="00226E83" w:rsidRPr="00373B0A">
              <w:rPr>
                <w:rStyle w:val="af8"/>
                <w:b/>
                <w:bCs/>
              </w:rPr>
              <w:t>Ծրագրի անձնագիր №3</w:t>
            </w:r>
            <w:r w:rsidR="00226E83">
              <w:rPr>
                <w:webHidden/>
              </w:rPr>
              <w:tab/>
            </w:r>
            <w:r w:rsidR="00226E83">
              <w:rPr>
                <w:webHidden/>
              </w:rPr>
              <w:fldChar w:fldCharType="begin"/>
            </w:r>
            <w:r w:rsidR="00226E83">
              <w:rPr>
                <w:webHidden/>
              </w:rPr>
              <w:instrText xml:space="preserve"> PAGEREF _Toc198733412 \h </w:instrText>
            </w:r>
            <w:r w:rsidR="00226E83">
              <w:rPr>
                <w:webHidden/>
              </w:rPr>
            </w:r>
            <w:r w:rsidR="00226E83">
              <w:rPr>
                <w:webHidden/>
              </w:rPr>
              <w:fldChar w:fldCharType="separate"/>
            </w:r>
            <w:r w:rsidR="00555ECB">
              <w:rPr>
                <w:webHidden/>
              </w:rPr>
              <w:t>29</w:t>
            </w:r>
            <w:r w:rsidR="00226E83">
              <w:rPr>
                <w:webHidden/>
              </w:rPr>
              <w:fldChar w:fldCharType="end"/>
            </w:r>
          </w:hyperlink>
        </w:p>
        <w:p w14:paraId="5D79683C" w14:textId="77777777" w:rsidR="00226E83" w:rsidRDefault="001759EA">
          <w:pPr>
            <w:pStyle w:val="11"/>
            <w:rPr>
              <w:rFonts w:asciiTheme="minorHAnsi" w:eastAsiaTheme="minorEastAsia" w:hAnsiTheme="minorHAnsi"/>
              <w:kern w:val="0"/>
              <w:sz w:val="22"/>
              <w:szCs w:val="22"/>
              <w:lang w:val="en-US"/>
              <w14:ligatures w14:val="none"/>
            </w:rPr>
          </w:pPr>
          <w:hyperlink w:anchor="_Toc198733413" w:history="1">
            <w:r w:rsidR="00226E83" w:rsidRPr="00373B0A">
              <w:rPr>
                <w:rStyle w:val="af8"/>
                <w:b/>
                <w:bCs/>
              </w:rPr>
              <w:t>2.4.</w:t>
            </w:r>
            <w:r w:rsidR="00226E83">
              <w:rPr>
                <w:rFonts w:asciiTheme="minorHAnsi" w:eastAsiaTheme="minorEastAsia" w:hAnsiTheme="minorHAnsi"/>
                <w:kern w:val="0"/>
                <w:sz w:val="22"/>
                <w:szCs w:val="22"/>
                <w:lang w:val="en-US"/>
                <w14:ligatures w14:val="none"/>
              </w:rPr>
              <w:tab/>
            </w:r>
            <w:r w:rsidR="00226E83" w:rsidRPr="00373B0A">
              <w:rPr>
                <w:rStyle w:val="af8"/>
                <w:b/>
                <w:bCs/>
              </w:rPr>
              <w:t>Ծրագրի անձնագիր №4</w:t>
            </w:r>
            <w:r w:rsidR="00226E83">
              <w:rPr>
                <w:webHidden/>
              </w:rPr>
              <w:tab/>
            </w:r>
            <w:r w:rsidR="00226E83">
              <w:rPr>
                <w:webHidden/>
              </w:rPr>
              <w:fldChar w:fldCharType="begin"/>
            </w:r>
            <w:r w:rsidR="00226E83">
              <w:rPr>
                <w:webHidden/>
              </w:rPr>
              <w:instrText xml:space="preserve"> PAGEREF _Toc198733413 \h </w:instrText>
            </w:r>
            <w:r w:rsidR="00226E83">
              <w:rPr>
                <w:webHidden/>
              </w:rPr>
            </w:r>
            <w:r w:rsidR="00226E83">
              <w:rPr>
                <w:webHidden/>
              </w:rPr>
              <w:fldChar w:fldCharType="separate"/>
            </w:r>
            <w:r w:rsidR="00555ECB">
              <w:rPr>
                <w:webHidden/>
              </w:rPr>
              <w:t>31</w:t>
            </w:r>
            <w:r w:rsidR="00226E83">
              <w:rPr>
                <w:webHidden/>
              </w:rPr>
              <w:fldChar w:fldCharType="end"/>
            </w:r>
          </w:hyperlink>
        </w:p>
        <w:p w14:paraId="030DFA7F" w14:textId="3797E766" w:rsidR="00C456FF" w:rsidRPr="0000347B" w:rsidRDefault="00C456FF">
          <w:pPr>
            <w:rPr>
              <w:lang w:val="hy-AM"/>
            </w:rPr>
          </w:pPr>
          <w:r>
            <w:rPr>
              <w:b/>
              <w:bCs/>
              <w:lang w:val="ru-RU"/>
            </w:rPr>
            <w:fldChar w:fldCharType="end"/>
          </w:r>
          <w:r w:rsidR="003F3705" w:rsidRPr="003F3705">
            <w:rPr>
              <w:rFonts w:ascii="GHEA Grapalat" w:eastAsiaTheme="majorEastAsia" w:hAnsi="GHEA Grapalat" w:cstheme="majorBidi"/>
              <w:b/>
              <w:bCs/>
              <w:sz w:val="24"/>
              <w:szCs w:val="24"/>
              <w:lang w:val="hy-AM"/>
            </w:rPr>
            <w:t>ՄԱՍ 3.</w:t>
          </w:r>
          <w:r w:rsidR="003F3705" w:rsidRPr="003F3705">
            <w:rPr>
              <w:rFonts w:ascii="GHEA Grapalat" w:hAnsi="GHEA Grapalat"/>
              <w:b/>
              <w:bCs/>
              <w:sz w:val="24"/>
              <w:szCs w:val="24"/>
              <w:lang w:val="hy-AM"/>
            </w:rPr>
            <w:t xml:space="preserve"> </w:t>
          </w:r>
          <w:r w:rsidR="003F3705" w:rsidRPr="003F3705">
            <w:rPr>
              <w:rFonts w:ascii="GHEA Grapalat" w:eastAsiaTheme="majorEastAsia" w:hAnsi="GHEA Grapalat" w:cstheme="majorBidi"/>
              <w:b/>
              <w:bCs/>
              <w:sz w:val="24"/>
              <w:szCs w:val="24"/>
              <w:lang w:val="hy-AM"/>
            </w:rPr>
            <w:t>ԾՐԱԳՐԵՐԻ ԻՐԱԿԱՆԱՑՄԱՆ ՄՇՏԱԴԻՏԱՐԿՈՒՄԸ ԵՎ ԳՆԱՀԱՏՈՒՄԸ, ԴՐԱՆՑ ՎԵՐԱՆԱՅՈՒՄԸ</w:t>
          </w:r>
          <w:r w:rsidR="003F3705">
            <w:rPr>
              <w:rFonts w:ascii="Cambria Math" w:eastAsiaTheme="majorEastAsia" w:hAnsi="Cambria Math" w:cstheme="majorBidi"/>
              <w:bCs/>
              <w:sz w:val="24"/>
              <w:szCs w:val="24"/>
              <w:lang w:val="hy-AM"/>
            </w:rPr>
            <w:t>․․․․․․․․․․․․․․․․․․․․․․․․․․․․․․․․․․․․․․․․․․․․․․․․․․․․․․․․․․․․․․․․․․․․․․․․․․․․․․․․․․․․․․․․․․․․․․․․․․․․․․․․․․․․․․․․․․․․․․․․․․․․․․․․․․․</w:t>
          </w:r>
          <w:r w:rsidR="0000347B">
            <w:rPr>
              <w:rFonts w:ascii="Cambria Math" w:eastAsiaTheme="majorEastAsia" w:hAnsi="Cambria Math" w:cstheme="majorBidi"/>
              <w:bCs/>
              <w:sz w:val="24"/>
              <w:szCs w:val="24"/>
              <w:lang w:val="hy-AM"/>
            </w:rPr>
            <w:t>32</w:t>
          </w:r>
        </w:p>
      </w:sdtContent>
    </w:sdt>
    <w:p w14:paraId="0AC2DC8D" w14:textId="48452EC8" w:rsidR="00AA78F0" w:rsidRPr="0000347B" w:rsidRDefault="00AA78F0">
      <w:pPr>
        <w:rPr>
          <w:rStyle w:val="a4"/>
          <w:rFonts w:ascii="GHEA Grapalat" w:hAnsi="GHEA Grapalat"/>
          <w:b/>
          <w:bCs/>
          <w:i w:val="0"/>
          <w:iCs w:val="0"/>
          <w:sz w:val="26"/>
          <w:szCs w:val="26"/>
          <w:lang w:val="hy-AM"/>
        </w:rPr>
      </w:pPr>
      <w:r w:rsidRPr="00BE1D6C">
        <w:rPr>
          <w:rStyle w:val="a4"/>
          <w:rFonts w:ascii="GHEA Grapalat" w:hAnsi="GHEA Grapalat"/>
          <w:b/>
          <w:bCs/>
          <w:i w:val="0"/>
          <w:iCs w:val="0"/>
          <w:sz w:val="26"/>
          <w:szCs w:val="26"/>
          <w:lang w:val="hy-AM"/>
        </w:rPr>
        <w:br w:type="page"/>
      </w:r>
    </w:p>
    <w:p w14:paraId="418A1FC6" w14:textId="62BE749D" w:rsidR="00053FB7" w:rsidRPr="00BE1D6C" w:rsidRDefault="001C7F6B" w:rsidP="00273061">
      <w:pPr>
        <w:pStyle w:val="1"/>
        <w:jc w:val="center"/>
        <w:rPr>
          <w:rFonts w:ascii="GHEA Grapalat" w:hAnsi="GHEA Grapalat"/>
          <w:b/>
          <w:bCs/>
          <w:lang w:val="hy-AM"/>
        </w:rPr>
      </w:pPr>
      <w:bookmarkStart w:id="1" w:name="_Toc198733402"/>
      <w:r w:rsidRPr="00BE1D6C">
        <w:rPr>
          <w:rFonts w:ascii="GHEA Grapalat" w:hAnsi="GHEA Grapalat"/>
          <w:b/>
          <w:bCs/>
          <w:lang w:val="hy-AM"/>
        </w:rPr>
        <w:lastRenderedPageBreak/>
        <w:t>Նախաբան</w:t>
      </w:r>
      <w:bookmarkEnd w:id="1"/>
    </w:p>
    <w:p w14:paraId="096BD8F5" w14:textId="77777777" w:rsidR="00AA78F0" w:rsidRPr="00BE1D6C" w:rsidRDefault="00AA78F0" w:rsidP="00116746">
      <w:pPr>
        <w:spacing w:line="276" w:lineRule="auto"/>
        <w:jc w:val="both"/>
        <w:rPr>
          <w:rFonts w:ascii="GHEA Grapalat" w:hAnsi="GHEA Grapalat"/>
          <w:i/>
          <w:iCs/>
          <w:lang w:val="hy-AM"/>
        </w:rPr>
      </w:pPr>
    </w:p>
    <w:p w14:paraId="338982AC" w14:textId="0E940BB7" w:rsidR="00432AA6" w:rsidRPr="00BE1D6C" w:rsidRDefault="00284913" w:rsidP="00ED12F4">
      <w:pPr>
        <w:spacing w:after="0" w:line="276" w:lineRule="auto"/>
        <w:ind w:firstLine="540"/>
        <w:jc w:val="both"/>
        <w:rPr>
          <w:rFonts w:ascii="GHEA Grapalat" w:hAnsi="GHEA Grapalat"/>
          <w:i/>
          <w:iCs/>
          <w:lang w:val="hy-AM"/>
        </w:rPr>
      </w:pPr>
      <w:r w:rsidRPr="00BE1D6C">
        <w:rPr>
          <w:rFonts w:ascii="GHEA Grapalat" w:hAnsi="GHEA Grapalat"/>
          <w:i/>
          <w:iCs/>
          <w:lang w:val="hy-AM"/>
        </w:rPr>
        <w:t>Ջերմուկ</w:t>
      </w:r>
      <w:r w:rsidR="00370301" w:rsidRPr="00BE1D6C">
        <w:rPr>
          <w:rFonts w:ascii="GHEA Grapalat" w:hAnsi="GHEA Grapalat"/>
          <w:i/>
          <w:iCs/>
          <w:lang w:val="hy-AM"/>
        </w:rPr>
        <w:t>ի</w:t>
      </w:r>
      <w:r w:rsidR="00432AA6" w:rsidRPr="00BE1D6C">
        <w:rPr>
          <w:rFonts w:ascii="GHEA Grapalat" w:hAnsi="GHEA Grapalat"/>
          <w:i/>
          <w:iCs/>
          <w:lang w:val="hy-AM"/>
        </w:rPr>
        <w:t xml:space="preserve"> համայնքապետարանը, </w:t>
      </w:r>
      <w:r w:rsidR="00F566B4">
        <w:rPr>
          <w:rFonts w:ascii="GHEA Grapalat" w:hAnsi="GHEA Grapalat"/>
          <w:i/>
          <w:iCs/>
          <w:lang w:val="hy-AM"/>
        </w:rPr>
        <w:t>օրենսդրական գործառույթ ունենալով արձագանքելու</w:t>
      </w:r>
      <w:r w:rsidR="00896894" w:rsidRPr="00BE1D6C">
        <w:rPr>
          <w:rFonts w:ascii="GHEA Grapalat" w:hAnsi="GHEA Grapalat"/>
          <w:i/>
          <w:iCs/>
          <w:lang w:val="hy-AM"/>
        </w:rPr>
        <w:t xml:space="preserve"> </w:t>
      </w:r>
      <w:r w:rsidR="00432AA6" w:rsidRPr="00BE1D6C">
        <w:rPr>
          <w:rFonts w:ascii="GHEA Grapalat" w:hAnsi="GHEA Grapalat"/>
          <w:i/>
          <w:iCs/>
          <w:lang w:val="hy-AM"/>
        </w:rPr>
        <w:t xml:space="preserve">համայնքի բնակչությանը հանդիպող սոցիալական մարտահրավերներին, միաժամանակ խթանելով բնակիչների մասնակցությունը և ներգրավվածությունն այդ հարցերի </w:t>
      </w:r>
      <w:r w:rsidR="00370301" w:rsidRPr="00BE1D6C">
        <w:rPr>
          <w:rFonts w:ascii="GHEA Grapalat" w:hAnsi="GHEA Grapalat"/>
          <w:i/>
          <w:iCs/>
          <w:lang w:val="hy-AM"/>
        </w:rPr>
        <w:t>նույնականաց</w:t>
      </w:r>
      <w:r w:rsidR="00432AA6" w:rsidRPr="00BE1D6C">
        <w:rPr>
          <w:rFonts w:ascii="GHEA Grapalat" w:hAnsi="GHEA Grapalat"/>
          <w:i/>
          <w:iCs/>
          <w:lang w:val="hy-AM"/>
        </w:rPr>
        <w:t xml:space="preserve">ման և դրանց արձագանքման գործընթացում՝ </w:t>
      </w:r>
      <w:r w:rsidR="004072EC">
        <w:rPr>
          <w:rFonts w:ascii="GHEA Grapalat" w:hAnsi="GHEA Grapalat"/>
          <w:i/>
          <w:iCs/>
          <w:lang w:val="hy-AM"/>
        </w:rPr>
        <w:t xml:space="preserve">նախաձեռնել է </w:t>
      </w:r>
      <w:r w:rsidR="00370301" w:rsidRPr="00BE1D6C">
        <w:rPr>
          <w:rFonts w:ascii="GHEA Grapalat" w:hAnsi="GHEA Grapalat"/>
          <w:i/>
          <w:iCs/>
          <w:lang w:val="hy-AM"/>
        </w:rPr>
        <w:t xml:space="preserve"> </w:t>
      </w:r>
      <w:r w:rsidR="00D85293" w:rsidRPr="00BE1D6C">
        <w:rPr>
          <w:rFonts w:ascii="GHEA Grapalat" w:hAnsi="GHEA Grapalat"/>
          <w:i/>
          <w:iCs/>
          <w:lang w:val="hy-AM"/>
        </w:rPr>
        <w:t>Ջերմուկ</w:t>
      </w:r>
      <w:r w:rsidR="00432AA6" w:rsidRPr="00BE1D6C">
        <w:rPr>
          <w:rFonts w:ascii="GHEA Grapalat" w:hAnsi="GHEA Grapalat"/>
          <w:i/>
          <w:iCs/>
          <w:lang w:val="hy-AM"/>
        </w:rPr>
        <w:t xml:space="preserve"> համայնքի </w:t>
      </w:r>
      <w:r w:rsidR="00B765EC" w:rsidRPr="00BE1D6C">
        <w:rPr>
          <w:rFonts w:ascii="GHEA Grapalat" w:hAnsi="GHEA Grapalat"/>
          <w:i/>
          <w:iCs/>
          <w:lang w:val="hy-AM"/>
        </w:rPr>
        <w:t>տեղական</w:t>
      </w:r>
      <w:r w:rsidR="004072EC">
        <w:rPr>
          <w:rFonts w:ascii="GHEA Grapalat" w:hAnsi="GHEA Grapalat"/>
          <w:i/>
          <w:iCs/>
          <w:lang w:val="hy-AM"/>
        </w:rPr>
        <w:t xml:space="preserve"> </w:t>
      </w:r>
      <w:r w:rsidR="004072EC" w:rsidRPr="004072EC">
        <w:rPr>
          <w:rFonts w:ascii="GHEA Grapalat" w:hAnsi="GHEA Grapalat"/>
          <w:i/>
          <w:iCs/>
          <w:lang w:val="hy-AM"/>
        </w:rPr>
        <w:t>(</w:t>
      </w:r>
      <w:r w:rsidR="004072EC">
        <w:rPr>
          <w:rFonts w:ascii="GHEA Grapalat" w:hAnsi="GHEA Grapalat"/>
          <w:i/>
          <w:iCs/>
          <w:lang w:val="hy-AM"/>
        </w:rPr>
        <w:t>համայնքային</w:t>
      </w:r>
      <w:r w:rsidR="004072EC" w:rsidRPr="004072EC">
        <w:rPr>
          <w:rFonts w:ascii="GHEA Grapalat" w:hAnsi="GHEA Grapalat"/>
          <w:i/>
          <w:iCs/>
          <w:lang w:val="hy-AM"/>
        </w:rPr>
        <w:t>)</w:t>
      </w:r>
      <w:r w:rsidR="00B765EC" w:rsidRPr="00BE1D6C">
        <w:rPr>
          <w:rFonts w:ascii="GHEA Grapalat" w:hAnsi="GHEA Grapalat"/>
          <w:i/>
          <w:iCs/>
          <w:lang w:val="hy-AM"/>
        </w:rPr>
        <w:t xml:space="preserve"> սոցիալական</w:t>
      </w:r>
      <w:r w:rsidR="00D62296" w:rsidRPr="00BE1D6C">
        <w:rPr>
          <w:rFonts w:ascii="GHEA Grapalat" w:hAnsi="GHEA Grapalat"/>
          <w:i/>
          <w:iCs/>
          <w:lang w:val="hy-AM"/>
        </w:rPr>
        <w:t xml:space="preserve"> ծրագրի</w:t>
      </w:r>
      <w:r w:rsidR="00B765EC" w:rsidRPr="00BE1D6C">
        <w:rPr>
          <w:rFonts w:ascii="GHEA Grapalat" w:hAnsi="GHEA Grapalat"/>
          <w:i/>
          <w:iCs/>
          <w:lang w:val="hy-AM"/>
        </w:rPr>
        <w:t xml:space="preserve"> (այսուհետ՝ </w:t>
      </w:r>
      <w:r w:rsidR="004072EC">
        <w:rPr>
          <w:rFonts w:ascii="GHEA Grapalat" w:hAnsi="GHEA Grapalat"/>
          <w:i/>
          <w:iCs/>
          <w:lang w:val="hy-AM"/>
        </w:rPr>
        <w:t>Հ</w:t>
      </w:r>
      <w:r w:rsidR="00D62296" w:rsidRPr="00BE1D6C">
        <w:rPr>
          <w:rFonts w:ascii="GHEA Grapalat" w:hAnsi="GHEA Grapalat"/>
          <w:i/>
          <w:iCs/>
          <w:lang w:val="hy-AM"/>
        </w:rPr>
        <w:t>ՍԾ</w:t>
      </w:r>
      <w:r w:rsidR="00B765EC" w:rsidRPr="00BE1D6C">
        <w:rPr>
          <w:rFonts w:ascii="GHEA Grapalat" w:hAnsi="GHEA Grapalat"/>
          <w:i/>
          <w:iCs/>
          <w:lang w:val="hy-AM"/>
        </w:rPr>
        <w:t xml:space="preserve">) </w:t>
      </w:r>
      <w:r w:rsidR="00432AA6" w:rsidRPr="00BE1D6C">
        <w:rPr>
          <w:rFonts w:ascii="GHEA Grapalat" w:hAnsi="GHEA Grapalat"/>
          <w:i/>
          <w:iCs/>
          <w:lang w:val="hy-AM"/>
        </w:rPr>
        <w:t>մշակ</w:t>
      </w:r>
      <w:r w:rsidR="00DC7638" w:rsidRPr="00BE1D6C">
        <w:rPr>
          <w:rFonts w:ascii="GHEA Grapalat" w:hAnsi="GHEA Grapalat"/>
          <w:i/>
          <w:iCs/>
          <w:lang w:val="hy-AM"/>
        </w:rPr>
        <w:t>ման աշխատանքները</w:t>
      </w:r>
      <w:r w:rsidR="00432AA6" w:rsidRPr="00BE1D6C">
        <w:rPr>
          <w:rFonts w:ascii="GHEA Grapalat" w:hAnsi="GHEA Grapalat"/>
          <w:i/>
          <w:iCs/>
          <w:lang w:val="hy-AM"/>
        </w:rPr>
        <w:t>՝ համայնքային կառույցների և համայնքի բնակիչների մասնակցությամբ։</w:t>
      </w:r>
    </w:p>
    <w:p w14:paraId="4EDD6416" w14:textId="11F97023" w:rsidR="00116746" w:rsidRPr="00BE1D6C" w:rsidRDefault="00DC7638" w:rsidP="00ED12F4">
      <w:pPr>
        <w:spacing w:after="0" w:line="276" w:lineRule="auto"/>
        <w:ind w:firstLine="540"/>
        <w:jc w:val="both"/>
        <w:rPr>
          <w:rFonts w:ascii="GHEA Grapalat" w:hAnsi="GHEA Grapalat"/>
          <w:i/>
          <w:iCs/>
          <w:lang w:val="hy-AM"/>
        </w:rPr>
      </w:pPr>
      <w:r w:rsidRPr="00BE1D6C">
        <w:rPr>
          <w:rFonts w:ascii="GHEA Grapalat" w:hAnsi="GHEA Grapalat"/>
          <w:i/>
          <w:iCs/>
          <w:lang w:val="hy-AM"/>
        </w:rPr>
        <w:t xml:space="preserve">Մասնավորապես, </w:t>
      </w:r>
      <w:r w:rsidR="00843F13">
        <w:rPr>
          <w:rFonts w:ascii="GHEA Grapalat" w:hAnsi="GHEA Grapalat"/>
          <w:i/>
          <w:iCs/>
          <w:lang w:val="hy-AM"/>
        </w:rPr>
        <w:t>Հ</w:t>
      </w:r>
      <w:r w:rsidR="00D62296" w:rsidRPr="00BE1D6C">
        <w:rPr>
          <w:rFonts w:ascii="GHEA Grapalat" w:hAnsi="GHEA Grapalat"/>
          <w:i/>
          <w:iCs/>
          <w:lang w:val="hy-AM"/>
        </w:rPr>
        <w:t>ՍԾ</w:t>
      </w:r>
      <w:r w:rsidR="00B11B39" w:rsidRPr="00BE1D6C">
        <w:rPr>
          <w:rFonts w:ascii="GHEA Grapalat" w:hAnsi="GHEA Grapalat"/>
          <w:i/>
          <w:iCs/>
          <w:lang w:val="hy-AM"/>
        </w:rPr>
        <w:t xml:space="preserve"> </w:t>
      </w:r>
      <w:r w:rsidR="00116746" w:rsidRPr="00BE1D6C">
        <w:rPr>
          <w:rFonts w:ascii="GHEA Grapalat" w:hAnsi="GHEA Grapalat"/>
          <w:i/>
          <w:iCs/>
          <w:lang w:val="hy-AM"/>
        </w:rPr>
        <w:t xml:space="preserve">հենքով համայնքի բնակչության սոցիալական պաշտպանության կազմակերպումը </w:t>
      </w:r>
      <w:r w:rsidR="00D6376A">
        <w:rPr>
          <w:rFonts w:ascii="GHEA Grapalat" w:hAnsi="GHEA Grapalat"/>
          <w:i/>
          <w:iCs/>
          <w:lang w:val="hy-AM"/>
        </w:rPr>
        <w:t>դիտարկվում է</w:t>
      </w:r>
      <w:r w:rsidRPr="00BE1D6C">
        <w:rPr>
          <w:rFonts w:ascii="GHEA Grapalat" w:hAnsi="GHEA Grapalat"/>
          <w:i/>
          <w:iCs/>
          <w:lang w:val="hy-AM"/>
        </w:rPr>
        <w:t xml:space="preserve"> որպես </w:t>
      </w:r>
      <w:r w:rsidR="00D52286">
        <w:rPr>
          <w:rFonts w:ascii="GHEA Grapalat" w:hAnsi="GHEA Grapalat"/>
          <w:i/>
          <w:iCs/>
          <w:lang w:val="hy-AM"/>
        </w:rPr>
        <w:t>տեղական</w:t>
      </w:r>
      <w:r w:rsidR="00203F2C" w:rsidRPr="00BE1D6C">
        <w:rPr>
          <w:rFonts w:ascii="GHEA Grapalat" w:hAnsi="GHEA Grapalat"/>
          <w:i/>
          <w:iCs/>
          <w:lang w:val="hy-AM"/>
        </w:rPr>
        <w:t xml:space="preserve"> մակարդակում սոցիալական ծառայությունների </w:t>
      </w:r>
      <w:r w:rsidR="00116746" w:rsidRPr="00BE1D6C">
        <w:rPr>
          <w:rFonts w:ascii="GHEA Grapalat" w:hAnsi="GHEA Grapalat"/>
          <w:i/>
          <w:iCs/>
          <w:lang w:val="hy-AM"/>
        </w:rPr>
        <w:t>պլանավորման գործիք,</w:t>
      </w:r>
      <w:r w:rsidRPr="00BE1D6C">
        <w:rPr>
          <w:rFonts w:ascii="GHEA Grapalat" w:hAnsi="GHEA Grapalat"/>
          <w:i/>
          <w:iCs/>
          <w:lang w:val="hy-AM"/>
        </w:rPr>
        <w:t xml:space="preserve"> որը</w:t>
      </w:r>
      <w:r w:rsidR="00116746" w:rsidRPr="00BE1D6C">
        <w:rPr>
          <w:rFonts w:ascii="GHEA Grapalat" w:hAnsi="GHEA Grapalat"/>
          <w:i/>
          <w:iCs/>
          <w:lang w:val="hy-AM"/>
        </w:rPr>
        <w:t xml:space="preserve"> միտված է լրացնելու </w:t>
      </w:r>
      <w:r w:rsidR="00203F2C" w:rsidRPr="00BE1D6C">
        <w:rPr>
          <w:rFonts w:ascii="GHEA Grapalat" w:hAnsi="GHEA Grapalat"/>
          <w:i/>
          <w:iCs/>
          <w:lang w:val="hy-AM"/>
        </w:rPr>
        <w:t xml:space="preserve">պետական և հասարակական </w:t>
      </w:r>
      <w:r w:rsidR="00116746" w:rsidRPr="00BE1D6C">
        <w:rPr>
          <w:rFonts w:ascii="GHEA Grapalat" w:hAnsi="GHEA Grapalat"/>
          <w:i/>
          <w:iCs/>
          <w:lang w:val="hy-AM"/>
        </w:rPr>
        <w:t xml:space="preserve"> </w:t>
      </w:r>
      <w:r w:rsidR="009E211D" w:rsidRPr="00BE1D6C">
        <w:rPr>
          <w:rFonts w:ascii="GHEA Grapalat" w:hAnsi="GHEA Grapalat"/>
          <w:i/>
          <w:iCs/>
          <w:lang w:val="hy-AM"/>
        </w:rPr>
        <w:t xml:space="preserve">սեկտորներում սոցիալական </w:t>
      </w:r>
      <w:r w:rsidR="00116746" w:rsidRPr="00BE1D6C">
        <w:rPr>
          <w:rFonts w:ascii="GHEA Grapalat" w:hAnsi="GHEA Grapalat"/>
          <w:i/>
          <w:iCs/>
          <w:lang w:val="hy-AM"/>
        </w:rPr>
        <w:t>ոլորտի ծառայությունների (կրթություն, առողջապահություն, սոցիալական պաշտպանություն) իրավասություններից դուրս մնացած հարցերի լուծ</w:t>
      </w:r>
      <w:r w:rsidR="008F0961" w:rsidRPr="00BE1D6C">
        <w:rPr>
          <w:rFonts w:ascii="GHEA Grapalat" w:hAnsi="GHEA Grapalat"/>
          <w:i/>
          <w:iCs/>
          <w:lang w:val="hy-AM"/>
        </w:rPr>
        <w:t>ումը</w:t>
      </w:r>
      <w:r w:rsidR="00116746" w:rsidRPr="00BE1D6C">
        <w:rPr>
          <w:rFonts w:ascii="GHEA Grapalat" w:hAnsi="GHEA Grapalat"/>
          <w:i/>
          <w:iCs/>
          <w:lang w:val="hy-AM"/>
        </w:rPr>
        <w:t>, որոնք սոցիալական խնդիրներ են առաջացնում բնակչության համար։ Նմանատիպ խնդիրների արդյունավետ լուծման համար</w:t>
      </w:r>
      <w:r w:rsidR="00BC496D" w:rsidRPr="00BE1D6C">
        <w:rPr>
          <w:rFonts w:ascii="GHEA Grapalat" w:hAnsi="GHEA Grapalat"/>
          <w:i/>
          <w:iCs/>
          <w:lang w:val="hy-AM"/>
        </w:rPr>
        <w:t xml:space="preserve"> սույն</w:t>
      </w:r>
      <w:r w:rsidR="00116746" w:rsidRPr="00BE1D6C">
        <w:rPr>
          <w:rFonts w:ascii="GHEA Grapalat" w:hAnsi="GHEA Grapalat"/>
          <w:i/>
          <w:iCs/>
          <w:lang w:val="hy-AM"/>
        </w:rPr>
        <w:t xml:space="preserve"> </w:t>
      </w:r>
      <w:r w:rsidR="00D6376A">
        <w:rPr>
          <w:rFonts w:ascii="GHEA Grapalat" w:hAnsi="GHEA Grapalat"/>
          <w:i/>
          <w:iCs/>
          <w:lang w:val="hy-AM"/>
        </w:rPr>
        <w:t>Հ</w:t>
      </w:r>
      <w:r w:rsidR="00116746" w:rsidRPr="00BE1D6C">
        <w:rPr>
          <w:rFonts w:ascii="GHEA Grapalat" w:hAnsi="GHEA Grapalat"/>
          <w:i/>
          <w:iCs/>
          <w:lang w:val="hy-AM"/>
        </w:rPr>
        <w:t>Ս</w:t>
      </w:r>
      <w:r w:rsidR="00D62296" w:rsidRPr="00BE1D6C">
        <w:rPr>
          <w:rFonts w:ascii="GHEA Grapalat" w:hAnsi="GHEA Grapalat"/>
          <w:i/>
          <w:iCs/>
          <w:lang w:val="hy-AM"/>
        </w:rPr>
        <w:t>Ծ</w:t>
      </w:r>
      <w:r w:rsidR="00116746" w:rsidRPr="00BE1D6C">
        <w:rPr>
          <w:rFonts w:ascii="GHEA Grapalat" w:hAnsi="GHEA Grapalat"/>
          <w:i/>
          <w:iCs/>
          <w:lang w:val="hy-AM"/>
        </w:rPr>
        <w:t>-ն հիմնվում է սոցիալական խնդիրների լուծման հարցում պետական կառավարման, տեղական ինքնակառավարման մարմինների, մասնավոր հատվածի և քաղաքացիական հասարակության գործողությունների համատեղման ու ներդաշնակեցման սկզբունքի վրա</w:t>
      </w:r>
      <w:r w:rsidR="006E5043" w:rsidRPr="00BE1D6C">
        <w:rPr>
          <w:rFonts w:ascii="GHEA Grapalat" w:hAnsi="GHEA Grapalat"/>
          <w:i/>
          <w:iCs/>
          <w:lang w:val="hy-AM"/>
        </w:rPr>
        <w:t>:</w:t>
      </w:r>
    </w:p>
    <w:p w14:paraId="03C71649" w14:textId="294F9767" w:rsidR="000471F7" w:rsidRPr="00BE1D6C" w:rsidRDefault="00082BE8" w:rsidP="00ED12F4">
      <w:pPr>
        <w:spacing w:line="276" w:lineRule="auto"/>
        <w:ind w:firstLine="540"/>
        <w:jc w:val="both"/>
        <w:rPr>
          <w:rFonts w:ascii="GHEA Grapalat" w:hAnsi="GHEA Grapalat"/>
          <w:i/>
          <w:iCs/>
          <w:lang w:val="hy-AM"/>
        </w:rPr>
      </w:pPr>
      <w:r w:rsidRPr="00BE1D6C">
        <w:rPr>
          <w:rFonts w:ascii="GHEA Grapalat" w:hAnsi="GHEA Grapalat"/>
          <w:i/>
          <w:iCs/>
          <w:lang w:val="hy-AM"/>
        </w:rPr>
        <w:t>Սույն</w:t>
      </w:r>
      <w:r w:rsidR="000E698C" w:rsidRPr="00BE1D6C">
        <w:rPr>
          <w:rFonts w:ascii="GHEA Grapalat" w:hAnsi="GHEA Grapalat"/>
          <w:i/>
          <w:iCs/>
          <w:lang w:val="hy-AM"/>
        </w:rPr>
        <w:t xml:space="preserve"> փաստաթղթում ամփոփված են համայնքային քննարկ</w:t>
      </w:r>
      <w:r w:rsidR="00BC25BD" w:rsidRPr="00BE1D6C">
        <w:rPr>
          <w:rFonts w:ascii="GHEA Grapalat" w:hAnsi="GHEA Grapalat"/>
          <w:i/>
          <w:iCs/>
          <w:lang w:val="hy-AM"/>
        </w:rPr>
        <w:t xml:space="preserve">ումների ընթացքում </w:t>
      </w:r>
      <w:r w:rsidR="000471F7" w:rsidRPr="00BE1D6C">
        <w:rPr>
          <w:rFonts w:ascii="GHEA Grapalat" w:hAnsi="GHEA Grapalat"/>
          <w:i/>
          <w:iCs/>
          <w:lang w:val="hy-AM"/>
        </w:rPr>
        <w:t xml:space="preserve">նույնականացված առավել նշանակալի խնդիրներն ու դրանց արձագանքման </w:t>
      </w:r>
      <w:r w:rsidR="00D6376A">
        <w:rPr>
          <w:rFonts w:ascii="GHEA Grapalat" w:hAnsi="GHEA Grapalat"/>
          <w:i/>
          <w:iCs/>
          <w:lang w:val="hy-AM"/>
        </w:rPr>
        <w:t xml:space="preserve">ու լուծման </w:t>
      </w:r>
      <w:r w:rsidR="000471F7" w:rsidRPr="00BE1D6C">
        <w:rPr>
          <w:rFonts w:ascii="GHEA Grapalat" w:hAnsi="GHEA Grapalat"/>
          <w:i/>
          <w:iCs/>
          <w:lang w:val="hy-AM"/>
        </w:rPr>
        <w:t xml:space="preserve">ծրագրերը: </w:t>
      </w:r>
    </w:p>
    <w:p w14:paraId="4AC16BE2" w14:textId="381AB8AE" w:rsidR="000471F7" w:rsidRPr="00BE1D6C" w:rsidRDefault="000471F7" w:rsidP="00EA20A0">
      <w:pPr>
        <w:jc w:val="both"/>
        <w:rPr>
          <w:rFonts w:ascii="GHEA Grapalat" w:hAnsi="GHEA Grapalat"/>
          <w:i/>
          <w:iCs/>
          <w:lang w:val="hy-AM"/>
        </w:rPr>
      </w:pPr>
    </w:p>
    <w:p w14:paraId="742BCC8A" w14:textId="77777777" w:rsidR="00CE500A" w:rsidRPr="00BE1D6C" w:rsidRDefault="00CE500A">
      <w:pPr>
        <w:rPr>
          <w:rFonts w:ascii="GHEA Grapalat" w:hAnsi="GHEA Grapalat"/>
          <w:i/>
          <w:iCs/>
          <w:lang w:val="hy-AM"/>
        </w:rPr>
      </w:pPr>
    </w:p>
    <w:p w14:paraId="4F52C876" w14:textId="77777777" w:rsidR="00CE500A" w:rsidRPr="00BE1D6C" w:rsidRDefault="00CE500A">
      <w:pPr>
        <w:rPr>
          <w:rFonts w:ascii="GHEA Grapalat" w:hAnsi="GHEA Grapalat"/>
          <w:i/>
          <w:iCs/>
          <w:lang w:val="hy-AM"/>
        </w:rPr>
      </w:pPr>
    </w:p>
    <w:p w14:paraId="35E13A4C" w14:textId="77777777" w:rsidR="00CE500A" w:rsidRPr="00BE1D6C" w:rsidRDefault="00CE500A">
      <w:pPr>
        <w:rPr>
          <w:rFonts w:ascii="GHEA Grapalat" w:hAnsi="GHEA Grapalat"/>
          <w:i/>
          <w:iCs/>
          <w:lang w:val="hy-AM"/>
        </w:rPr>
      </w:pPr>
    </w:p>
    <w:p w14:paraId="1C8650E0" w14:textId="77777777" w:rsidR="00CE500A" w:rsidRPr="00BE1D6C" w:rsidRDefault="00CE500A">
      <w:pPr>
        <w:rPr>
          <w:rFonts w:ascii="GHEA Grapalat" w:hAnsi="GHEA Grapalat"/>
          <w:i/>
          <w:iCs/>
          <w:lang w:val="hy-AM"/>
        </w:rPr>
      </w:pPr>
    </w:p>
    <w:p w14:paraId="67D95DFD" w14:textId="77777777" w:rsidR="00CE500A" w:rsidRPr="00BE1D6C" w:rsidRDefault="00CE500A">
      <w:pPr>
        <w:rPr>
          <w:rFonts w:ascii="GHEA Grapalat" w:hAnsi="GHEA Grapalat"/>
          <w:i/>
          <w:iCs/>
          <w:lang w:val="hy-AM"/>
        </w:rPr>
      </w:pPr>
    </w:p>
    <w:p w14:paraId="18F7B118" w14:textId="77777777" w:rsidR="00CE500A" w:rsidRPr="00BE1D6C" w:rsidRDefault="00CE500A">
      <w:pPr>
        <w:rPr>
          <w:rFonts w:ascii="GHEA Grapalat" w:hAnsi="GHEA Grapalat"/>
          <w:i/>
          <w:iCs/>
          <w:lang w:val="hy-AM"/>
        </w:rPr>
      </w:pPr>
    </w:p>
    <w:p w14:paraId="715194B2" w14:textId="77777777" w:rsidR="00CE500A" w:rsidRPr="00BE1D6C" w:rsidRDefault="00CE500A">
      <w:pPr>
        <w:rPr>
          <w:rFonts w:ascii="GHEA Grapalat" w:hAnsi="GHEA Grapalat"/>
          <w:i/>
          <w:iCs/>
          <w:lang w:val="hy-AM"/>
        </w:rPr>
      </w:pPr>
    </w:p>
    <w:p w14:paraId="61C26C98" w14:textId="77777777" w:rsidR="00CE500A" w:rsidRPr="00BE1D6C" w:rsidRDefault="00CE500A">
      <w:pPr>
        <w:rPr>
          <w:rFonts w:ascii="GHEA Grapalat" w:hAnsi="GHEA Grapalat"/>
          <w:i/>
          <w:iCs/>
          <w:lang w:val="hy-AM"/>
        </w:rPr>
      </w:pPr>
    </w:p>
    <w:p w14:paraId="7ACCEDD7" w14:textId="77777777" w:rsidR="00CE500A" w:rsidRPr="00BE1D6C" w:rsidRDefault="00CE500A">
      <w:pPr>
        <w:rPr>
          <w:rFonts w:ascii="GHEA Grapalat" w:hAnsi="GHEA Grapalat"/>
          <w:i/>
          <w:iCs/>
          <w:lang w:val="hy-AM"/>
        </w:rPr>
      </w:pPr>
    </w:p>
    <w:p w14:paraId="22CD3D27" w14:textId="77777777" w:rsidR="00CE500A" w:rsidRPr="00BE1D6C" w:rsidRDefault="00CE500A">
      <w:pPr>
        <w:rPr>
          <w:rFonts w:ascii="GHEA Grapalat" w:hAnsi="GHEA Grapalat"/>
          <w:i/>
          <w:iCs/>
          <w:lang w:val="hy-AM"/>
        </w:rPr>
      </w:pPr>
    </w:p>
    <w:p w14:paraId="03A28525" w14:textId="77777777" w:rsidR="00CE500A" w:rsidRPr="00BE1D6C" w:rsidRDefault="00CE500A">
      <w:pPr>
        <w:rPr>
          <w:rFonts w:ascii="GHEA Grapalat" w:hAnsi="GHEA Grapalat"/>
          <w:i/>
          <w:iCs/>
          <w:lang w:val="hy-AM"/>
        </w:rPr>
      </w:pPr>
    </w:p>
    <w:p w14:paraId="5432C235" w14:textId="19260675" w:rsidR="00F321A4" w:rsidRPr="00BE1D6C" w:rsidRDefault="00F321A4" w:rsidP="00F321A4">
      <w:pPr>
        <w:pStyle w:val="1"/>
        <w:jc w:val="center"/>
        <w:rPr>
          <w:rFonts w:ascii="GHEA Grapalat" w:hAnsi="GHEA Grapalat"/>
          <w:b/>
          <w:bCs/>
          <w:sz w:val="24"/>
          <w:szCs w:val="24"/>
          <w:lang w:val="hy-AM"/>
        </w:rPr>
      </w:pPr>
      <w:bookmarkStart w:id="2" w:name="_Toc198733403"/>
      <w:r w:rsidRPr="00BE1D6C">
        <w:rPr>
          <w:rFonts w:ascii="GHEA Grapalat" w:hAnsi="GHEA Grapalat"/>
          <w:b/>
          <w:bCs/>
          <w:sz w:val="24"/>
          <w:szCs w:val="24"/>
          <w:lang w:val="hy-AM"/>
        </w:rPr>
        <w:lastRenderedPageBreak/>
        <w:t>ՄԱՍ 1. ՀԱՄԱՅՆՔԻ ՌԵՍՈՒՐՍՆԵՐԻ ԵՎ ԿԱՐԻՔՆԵՐԻ ՄԱՍՆԱԿՑԱՅԻՆ ԳՆԱՀԱՏՄԱՆ ԱՄՓՈՓ ԱՐԴՅՈՒՆՔՆԵՐԸ</w:t>
      </w:r>
      <w:bookmarkEnd w:id="2"/>
    </w:p>
    <w:p w14:paraId="0CCD679F" w14:textId="0B829B78" w:rsidR="00375A98" w:rsidRPr="004C574C" w:rsidRDefault="00F54A6F" w:rsidP="00A604C1">
      <w:pPr>
        <w:pStyle w:val="1"/>
        <w:numPr>
          <w:ilvl w:val="1"/>
          <w:numId w:val="17"/>
        </w:numPr>
        <w:jc w:val="center"/>
        <w:rPr>
          <w:rFonts w:ascii="GHEA Grapalat" w:hAnsi="GHEA Grapalat"/>
          <w:b/>
          <w:bCs/>
          <w:sz w:val="24"/>
          <w:szCs w:val="24"/>
          <w:lang w:val="hy-AM"/>
        </w:rPr>
      </w:pPr>
      <w:bookmarkStart w:id="3" w:name="_Toc198733404"/>
      <w:r w:rsidRPr="00BE1D6C">
        <w:rPr>
          <w:rFonts w:ascii="GHEA Grapalat" w:hAnsi="GHEA Grapalat"/>
          <w:b/>
          <w:bCs/>
          <w:sz w:val="24"/>
          <w:szCs w:val="24"/>
          <w:lang w:val="hy-AM"/>
        </w:rPr>
        <w:t xml:space="preserve">Համայնքի </w:t>
      </w:r>
      <w:r w:rsidR="005217EC" w:rsidRPr="00BE1D6C">
        <w:rPr>
          <w:rFonts w:ascii="GHEA Grapalat" w:hAnsi="GHEA Grapalat"/>
          <w:b/>
          <w:bCs/>
          <w:sz w:val="24"/>
          <w:szCs w:val="24"/>
          <w:lang w:val="hy-AM"/>
        </w:rPr>
        <w:t>ընդհանուր նկարագիրը</w:t>
      </w:r>
      <w:bookmarkEnd w:id="3"/>
    </w:p>
    <w:p w14:paraId="5F6D4F7F" w14:textId="7B843C90" w:rsidR="00896894" w:rsidRPr="00BE1D6C" w:rsidRDefault="00806DC3" w:rsidP="00ED12F4">
      <w:pPr>
        <w:spacing w:after="0" w:line="276" w:lineRule="auto"/>
        <w:ind w:firstLine="720"/>
        <w:jc w:val="both"/>
        <w:rPr>
          <w:rFonts w:ascii="GHEA Grapalat" w:hAnsi="GHEA Grapalat"/>
          <w:lang w:val="hy-AM"/>
        </w:rPr>
      </w:pPr>
      <w:r>
        <w:rPr>
          <w:rFonts w:ascii="GHEA Grapalat" w:hAnsi="GHEA Grapalat"/>
          <w:lang w:val="hy-AM"/>
        </w:rPr>
        <w:t xml:space="preserve">ՀՀ Վայոց ձորի  մարզի </w:t>
      </w:r>
      <w:r w:rsidR="001A6E0D" w:rsidRPr="00BE1D6C">
        <w:rPr>
          <w:rFonts w:ascii="GHEA Grapalat" w:hAnsi="GHEA Grapalat"/>
          <w:lang w:val="hy-AM"/>
        </w:rPr>
        <w:t>Ջերմուկ</w:t>
      </w:r>
      <w:r>
        <w:rPr>
          <w:rFonts w:ascii="GHEA Grapalat" w:hAnsi="GHEA Grapalat"/>
          <w:lang w:val="hy-AM"/>
        </w:rPr>
        <w:t xml:space="preserve"> </w:t>
      </w:r>
      <w:r w:rsidR="00375A98" w:rsidRPr="00BE1D6C">
        <w:rPr>
          <w:rFonts w:ascii="GHEA Grapalat" w:hAnsi="GHEA Grapalat"/>
          <w:lang w:val="hy-AM"/>
        </w:rPr>
        <w:t>համայնք</w:t>
      </w:r>
      <w:r>
        <w:rPr>
          <w:rFonts w:ascii="GHEA Grapalat" w:hAnsi="GHEA Grapalat"/>
          <w:lang w:val="hy-AM"/>
        </w:rPr>
        <w:t xml:space="preserve">ի </w:t>
      </w:r>
      <w:r w:rsidR="00AE26AD" w:rsidRPr="00BE1D6C">
        <w:rPr>
          <w:rFonts w:ascii="GHEA Grapalat" w:hAnsi="GHEA Grapalat"/>
          <w:lang w:val="hy-AM"/>
        </w:rPr>
        <w:t>կազմում ընդգրկված են</w:t>
      </w:r>
      <w:r w:rsidR="00896894" w:rsidRPr="00BE1D6C">
        <w:rPr>
          <w:rFonts w:ascii="GHEA Grapalat" w:hAnsi="GHEA Grapalat"/>
          <w:lang w:val="hy-AM"/>
        </w:rPr>
        <w:t xml:space="preserve"> </w:t>
      </w:r>
      <w:r w:rsidR="001A6E0D" w:rsidRPr="00BE1D6C">
        <w:rPr>
          <w:rFonts w:ascii="GHEA Grapalat" w:hAnsi="GHEA Grapalat"/>
          <w:lang w:val="hy-AM"/>
        </w:rPr>
        <w:t>Ջերմուկ</w:t>
      </w:r>
      <w:r w:rsidR="00AE26AD" w:rsidRPr="00BE1D6C">
        <w:rPr>
          <w:rFonts w:ascii="GHEA Grapalat" w:hAnsi="GHEA Grapalat"/>
          <w:lang w:val="hy-AM"/>
        </w:rPr>
        <w:t xml:space="preserve"> քաղաքը</w:t>
      </w:r>
      <w:r w:rsidR="001A6E0D" w:rsidRPr="00BE1D6C">
        <w:rPr>
          <w:rFonts w:ascii="GHEA Grapalat" w:hAnsi="GHEA Grapalat"/>
          <w:lang w:val="hy-AM"/>
        </w:rPr>
        <w:t>, Կեչուտ և Գնդ</w:t>
      </w:r>
      <w:r w:rsidR="000A7163" w:rsidRPr="000A7163">
        <w:rPr>
          <w:rFonts w:ascii="GHEA Grapalat" w:hAnsi="GHEA Grapalat"/>
          <w:lang w:val="hy-AM"/>
        </w:rPr>
        <w:t>եվ</w:t>
      </w:r>
      <w:r w:rsidR="001A6E0D" w:rsidRPr="00BE1D6C">
        <w:rPr>
          <w:rFonts w:ascii="GHEA Grapalat" w:hAnsi="GHEA Grapalat"/>
          <w:lang w:val="hy-AM"/>
        </w:rPr>
        <w:t xml:space="preserve">ազ </w:t>
      </w:r>
      <w:r>
        <w:rPr>
          <w:rFonts w:ascii="GHEA Grapalat" w:hAnsi="GHEA Grapalat"/>
          <w:lang w:val="hy-AM"/>
        </w:rPr>
        <w:t>գյուղերը</w:t>
      </w:r>
      <w:r w:rsidR="00AE26AD" w:rsidRPr="00BE1D6C">
        <w:rPr>
          <w:rFonts w:ascii="GHEA Grapalat" w:hAnsi="GHEA Grapalat"/>
          <w:lang w:val="hy-AM"/>
        </w:rPr>
        <w:t xml:space="preserve">: </w:t>
      </w:r>
    </w:p>
    <w:p w14:paraId="3F3F3C17" w14:textId="082434C1" w:rsidR="00AE26AD" w:rsidRPr="00BE1D6C" w:rsidRDefault="00896894" w:rsidP="00ED12F4">
      <w:pPr>
        <w:spacing w:after="0" w:line="276" w:lineRule="auto"/>
        <w:ind w:firstLine="720"/>
        <w:jc w:val="both"/>
        <w:rPr>
          <w:rFonts w:ascii="GHEA Grapalat" w:hAnsi="GHEA Grapalat"/>
          <w:lang w:val="hy-AM"/>
        </w:rPr>
      </w:pPr>
      <w:r w:rsidRPr="00BE1D6C">
        <w:rPr>
          <w:rFonts w:ascii="GHEA Grapalat" w:hAnsi="GHEA Grapalat"/>
          <w:lang w:val="hy-AM"/>
        </w:rPr>
        <w:t>202</w:t>
      </w:r>
      <w:r w:rsidR="000B1EAA" w:rsidRPr="00BE1D6C">
        <w:rPr>
          <w:rFonts w:ascii="GHEA Grapalat" w:hAnsi="GHEA Grapalat"/>
          <w:lang w:val="hy-AM"/>
        </w:rPr>
        <w:t>5</w:t>
      </w:r>
      <w:r w:rsidR="00D62296" w:rsidRPr="00BE1D6C">
        <w:rPr>
          <w:rFonts w:ascii="GHEA Grapalat" w:hAnsi="GHEA Grapalat"/>
          <w:lang w:val="hy-AM"/>
        </w:rPr>
        <w:t xml:space="preserve"> թվականի</w:t>
      </w:r>
      <w:r w:rsidRPr="00BE1D6C">
        <w:rPr>
          <w:rFonts w:ascii="GHEA Grapalat" w:hAnsi="GHEA Grapalat"/>
          <w:lang w:val="hy-AM"/>
        </w:rPr>
        <w:t xml:space="preserve"> </w:t>
      </w:r>
      <w:r w:rsidR="000B1EAA" w:rsidRPr="00BE1D6C">
        <w:rPr>
          <w:rFonts w:ascii="GHEA Grapalat" w:hAnsi="GHEA Grapalat"/>
          <w:lang w:val="hy-AM"/>
        </w:rPr>
        <w:t>մայիս</w:t>
      </w:r>
      <w:r w:rsidRPr="00BE1D6C">
        <w:rPr>
          <w:rFonts w:ascii="GHEA Grapalat" w:hAnsi="GHEA Grapalat"/>
          <w:lang w:val="hy-AM"/>
        </w:rPr>
        <w:t xml:space="preserve"> </w:t>
      </w:r>
      <w:r w:rsidR="000B1EAA" w:rsidRPr="00BE1D6C">
        <w:rPr>
          <w:rFonts w:ascii="GHEA Grapalat" w:hAnsi="GHEA Grapalat"/>
          <w:lang w:val="hy-AM"/>
        </w:rPr>
        <w:t>8</w:t>
      </w:r>
      <w:r w:rsidR="00D62296" w:rsidRPr="00BE1D6C">
        <w:rPr>
          <w:rFonts w:ascii="GHEA Grapalat" w:hAnsi="GHEA Grapalat"/>
          <w:lang w:val="hy-AM"/>
        </w:rPr>
        <w:t>-ի դրությամբ համայնքում հ</w:t>
      </w:r>
      <w:r w:rsidR="00880CD1" w:rsidRPr="00BE1D6C">
        <w:rPr>
          <w:rFonts w:ascii="GHEA Grapalat" w:hAnsi="GHEA Grapalat"/>
          <w:lang w:val="hy-AM"/>
        </w:rPr>
        <w:t>աշվառված</w:t>
      </w:r>
      <w:r w:rsidR="00D62296" w:rsidRPr="00BE1D6C">
        <w:rPr>
          <w:rFonts w:ascii="GHEA Grapalat" w:hAnsi="GHEA Grapalat"/>
          <w:lang w:val="hy-AM"/>
        </w:rPr>
        <w:t xml:space="preserve"> է</w:t>
      </w:r>
      <w:r w:rsidRPr="00BE1D6C">
        <w:rPr>
          <w:rFonts w:ascii="GHEA Grapalat" w:hAnsi="GHEA Grapalat"/>
          <w:lang w:val="hy-AM"/>
        </w:rPr>
        <w:t xml:space="preserve"> </w:t>
      </w:r>
      <w:r w:rsidR="000B1EAA" w:rsidRPr="00BE1D6C">
        <w:rPr>
          <w:rFonts w:ascii="GHEA Grapalat" w:hAnsi="GHEA Grapalat"/>
          <w:lang w:val="hy-AM"/>
        </w:rPr>
        <w:t>8241</w:t>
      </w:r>
      <w:r w:rsidR="00D62296" w:rsidRPr="00BE1D6C">
        <w:rPr>
          <w:rFonts w:ascii="GHEA Grapalat" w:hAnsi="GHEA Grapalat"/>
          <w:lang w:val="hy-AM"/>
        </w:rPr>
        <w:t xml:space="preserve"> մարդ</w:t>
      </w:r>
      <w:r w:rsidR="00880CD1" w:rsidRPr="00BE1D6C">
        <w:rPr>
          <w:rFonts w:ascii="GHEA Grapalat" w:hAnsi="GHEA Grapalat"/>
          <w:lang w:val="hy-AM"/>
        </w:rPr>
        <w:t>։</w:t>
      </w:r>
    </w:p>
    <w:p w14:paraId="4F650D29" w14:textId="77777777" w:rsidR="00143CBF" w:rsidRPr="003B4B87" w:rsidRDefault="00143CBF" w:rsidP="00ED12F4">
      <w:pPr>
        <w:jc w:val="both"/>
        <w:rPr>
          <w:rFonts w:ascii="GHEA Grapalat" w:hAnsi="GHEA Grapalat"/>
          <w:sz w:val="24"/>
          <w:szCs w:val="24"/>
          <w:lang w:val="hy-AM"/>
        </w:rPr>
      </w:pPr>
      <w:r w:rsidRPr="003B4B87">
        <w:rPr>
          <w:rFonts w:ascii="GHEA Grapalat" w:hAnsi="GHEA Grapalat"/>
          <w:b/>
          <w:bCs/>
          <w:sz w:val="24"/>
          <w:szCs w:val="24"/>
          <w:u w:val="single"/>
          <w:lang w:val="hy-AM"/>
        </w:rPr>
        <w:t>Պատմական ակնարկ</w:t>
      </w:r>
    </w:p>
    <w:p w14:paraId="72B6B003" w14:textId="7012F477" w:rsidR="00143CBF" w:rsidRPr="003B4B87" w:rsidRDefault="00143CBF" w:rsidP="00ED12F4">
      <w:pPr>
        <w:jc w:val="both"/>
        <w:rPr>
          <w:rFonts w:ascii="GHEA Grapalat" w:hAnsi="GHEA Grapalat"/>
          <w:lang w:val="hy-AM"/>
        </w:rPr>
      </w:pPr>
      <w:r w:rsidRPr="003B4B87">
        <w:rPr>
          <w:rFonts w:ascii="GHEA Grapalat" w:hAnsi="GHEA Grapalat"/>
          <w:lang w:val="hy-AM"/>
        </w:rPr>
        <w:t>Ջերմուկ համայնքը գտնվում է Վայոց ձորի մարզի</w:t>
      </w:r>
      <w:r w:rsidRPr="003B4B87">
        <w:rPr>
          <w:rFonts w:ascii="Calibri" w:hAnsi="Calibri" w:cs="Calibri"/>
          <w:lang w:val="hy-AM"/>
        </w:rPr>
        <w:t> </w:t>
      </w:r>
      <w:r w:rsidRPr="003B4B87">
        <w:rPr>
          <w:rFonts w:ascii="GHEA Grapalat" w:hAnsi="GHEA Grapalat"/>
          <w:lang w:val="hy-AM"/>
        </w:rPr>
        <w:t>արևելյան մասում:</w:t>
      </w:r>
    </w:p>
    <w:p w14:paraId="658B664A" w14:textId="5171631C" w:rsidR="00143CBF" w:rsidRPr="003B4B87" w:rsidRDefault="00143CBF" w:rsidP="00ED12F4">
      <w:pPr>
        <w:jc w:val="both"/>
        <w:rPr>
          <w:rFonts w:ascii="GHEA Grapalat" w:hAnsi="GHEA Grapalat"/>
          <w:lang w:val="hy-AM"/>
        </w:rPr>
      </w:pPr>
      <w:r w:rsidRPr="003B4B87">
        <w:rPr>
          <w:rFonts w:ascii="GHEA Grapalat" w:hAnsi="GHEA Grapalat"/>
          <w:lang w:val="hy-AM"/>
        </w:rPr>
        <w:t>Ջերմուկ</w:t>
      </w:r>
      <w:r w:rsidRPr="003B4B87">
        <w:rPr>
          <w:rFonts w:ascii="Calibri" w:hAnsi="Calibri" w:cs="Calibri"/>
          <w:lang w:val="hy-AM"/>
        </w:rPr>
        <w:t> </w:t>
      </w:r>
      <w:r w:rsidRPr="003B4B87">
        <w:rPr>
          <w:rFonts w:ascii="GHEA Grapalat" w:hAnsi="GHEA Grapalat"/>
          <w:lang w:val="hy-AM"/>
        </w:rPr>
        <w:t xml:space="preserve">առողջարանային քաղաքը գտնվում է </w:t>
      </w:r>
      <w:r w:rsidRPr="003B4B87">
        <w:rPr>
          <w:rFonts w:ascii="Calibri" w:hAnsi="Calibri" w:cs="Calibri"/>
          <w:lang w:val="hy-AM"/>
        </w:rPr>
        <w:t> </w:t>
      </w:r>
      <w:r w:rsidRPr="003B4B87">
        <w:rPr>
          <w:rFonts w:ascii="GHEA Grapalat" w:hAnsi="GHEA Grapalat"/>
          <w:lang w:val="hy-AM"/>
        </w:rPr>
        <w:t xml:space="preserve">մարզկենտրոն Եղեգնաձորից </w:t>
      </w:r>
      <w:r w:rsidRPr="003B4B87">
        <w:rPr>
          <w:rFonts w:ascii="Calibri" w:hAnsi="Calibri" w:cs="Calibri"/>
          <w:lang w:val="hy-AM"/>
        </w:rPr>
        <w:t> </w:t>
      </w:r>
      <w:r w:rsidRPr="003B4B87">
        <w:rPr>
          <w:rFonts w:ascii="GHEA Grapalat" w:hAnsi="GHEA Grapalat"/>
          <w:lang w:val="hy-AM"/>
        </w:rPr>
        <w:t>50 կմ հյուսիս-արևելք,</w:t>
      </w:r>
      <w:r w:rsidRPr="003B4B87">
        <w:rPr>
          <w:rFonts w:ascii="Calibri" w:hAnsi="Calibri" w:cs="Calibri"/>
          <w:lang w:val="hy-AM"/>
        </w:rPr>
        <w:t> </w:t>
      </w:r>
      <w:r w:rsidRPr="003B4B87">
        <w:rPr>
          <w:rFonts w:ascii="GHEA Grapalat" w:hAnsi="GHEA Grapalat"/>
          <w:lang w:val="hy-AM"/>
        </w:rPr>
        <w:t xml:space="preserve">Արփա գետի ակունքի շրջանում։ Հայաստանի երեք առողջարանային քաղաքներից մեկն է։ Գտնվում է Երևանից 173 կմ հեռավորության վրա: Ջերմուկի տեղում նախկինում եղել է հայկական Ջերմուկ գյուղը: Հետագայում այն </w:t>
      </w:r>
      <w:r w:rsidR="0016313E">
        <w:rPr>
          <w:rFonts w:ascii="GHEA Grapalat" w:hAnsi="GHEA Grapalat"/>
          <w:lang w:val="hy-AM"/>
        </w:rPr>
        <w:t>օտարերկր</w:t>
      </w:r>
      <w:r w:rsidRPr="003B4B87">
        <w:rPr>
          <w:rFonts w:ascii="GHEA Grapalat" w:hAnsi="GHEA Grapalat"/>
          <w:lang w:val="hy-AM"/>
        </w:rPr>
        <w:t>ացիների կողմից ավերվել է և նրա փոխարեն նոր գյուղ են կառուցել, որը թարգմանաբար կոչել են Իստիսու: Ջերմուկ է վերանվանվել</w:t>
      </w:r>
      <w:r w:rsidRPr="003B4B87">
        <w:rPr>
          <w:rFonts w:ascii="Calibri" w:hAnsi="Calibri" w:cs="Calibri"/>
          <w:lang w:val="hy-AM"/>
        </w:rPr>
        <w:t> </w:t>
      </w:r>
      <w:r w:rsidRPr="003B4B87">
        <w:rPr>
          <w:rFonts w:ascii="GHEA Grapalat" w:hAnsi="GHEA Grapalat"/>
          <w:lang w:val="hy-AM"/>
        </w:rPr>
        <w:t>1924 թվականին։</w:t>
      </w:r>
    </w:p>
    <w:p w14:paraId="2FE000D2" w14:textId="7E830BFB" w:rsidR="00143CBF" w:rsidRPr="003B4B87" w:rsidRDefault="0016313E" w:rsidP="00ED12F4">
      <w:pPr>
        <w:jc w:val="both"/>
        <w:rPr>
          <w:rFonts w:ascii="GHEA Grapalat" w:hAnsi="GHEA Grapalat"/>
          <w:lang w:val="hy-AM"/>
        </w:rPr>
      </w:pPr>
      <w:r>
        <w:rPr>
          <w:rFonts w:ascii="GHEA Grapalat" w:hAnsi="GHEA Grapalat"/>
          <w:lang w:val="hy-AM"/>
        </w:rPr>
        <w:t>Քաղաքը</w:t>
      </w:r>
      <w:r w:rsidR="00143CBF" w:rsidRPr="003B4B87">
        <w:rPr>
          <w:rFonts w:ascii="GHEA Grapalat" w:hAnsi="GHEA Grapalat"/>
          <w:lang w:val="hy-AM"/>
        </w:rPr>
        <w:t xml:space="preserve"> գտնվում է ծովի մակերևույթից</w:t>
      </w:r>
      <w:r w:rsidR="00062FEC">
        <w:rPr>
          <w:rFonts w:ascii="GHEA Grapalat" w:hAnsi="GHEA Grapalat"/>
          <w:lang w:val="hy-AM"/>
        </w:rPr>
        <w:t xml:space="preserve"> 2080</w:t>
      </w:r>
      <w:r w:rsidR="00143CBF" w:rsidRPr="003B4B87">
        <w:rPr>
          <w:rFonts w:ascii="GHEA Grapalat" w:hAnsi="GHEA Grapalat"/>
          <w:lang w:val="hy-AM"/>
        </w:rPr>
        <w:t>մ բարձրության վրա գտնվող ոչ մեծ սարահարթում, որը երկու մասի է բաժանվում</w:t>
      </w:r>
      <w:r w:rsidR="000A7163" w:rsidRPr="000A7163">
        <w:rPr>
          <w:rFonts w:ascii="GHEA Grapalat" w:hAnsi="GHEA Grapalat"/>
          <w:lang w:val="hy-AM"/>
        </w:rPr>
        <w:t xml:space="preserve"> </w:t>
      </w:r>
      <w:r w:rsidR="00143CBF" w:rsidRPr="003B4B87">
        <w:rPr>
          <w:rFonts w:ascii="GHEA Grapalat" w:hAnsi="GHEA Grapalat"/>
          <w:lang w:val="hy-AM"/>
        </w:rPr>
        <w:t>Արփա գետի գեղատեսիլ կիրճով։ Քաղաքը գտնվում է Հայաստանի Հանրապետության հարավ-արևելյան մասում,</w:t>
      </w:r>
      <w:r w:rsidR="00777770">
        <w:rPr>
          <w:rFonts w:ascii="GHEA Grapalat" w:hAnsi="GHEA Grapalat"/>
          <w:lang w:val="hy-AM"/>
        </w:rPr>
        <w:t xml:space="preserve"> </w:t>
      </w:r>
      <w:r w:rsidR="00143CBF" w:rsidRPr="003B4B87">
        <w:rPr>
          <w:rFonts w:ascii="GHEA Grapalat" w:hAnsi="GHEA Grapalat"/>
          <w:lang w:val="hy-AM"/>
        </w:rPr>
        <w:t>Վայոց</w:t>
      </w:r>
      <w:r w:rsidR="00143CBF" w:rsidRPr="003B4B87">
        <w:rPr>
          <w:rFonts w:ascii="Calibri" w:hAnsi="Calibri" w:cs="Calibri"/>
          <w:lang w:val="hy-AM"/>
        </w:rPr>
        <w:t>  </w:t>
      </w:r>
      <w:r w:rsidR="00143CBF" w:rsidRPr="003B4B87">
        <w:rPr>
          <w:rFonts w:ascii="GHEA Grapalat" w:hAnsi="GHEA Grapalat"/>
          <w:lang w:val="hy-AM"/>
        </w:rPr>
        <w:t>ձորի մարզում (պատմական Սյունիք նահանգի Վայոց Ձոր գավառի տարածքում)։ Բնակավայրը հիշատակվում է սկսած XIII դարից՝ պատմիչ Ստեփանոս Օրբելյանի «Պատմություն Նահանգին Սիսական» աշխատության մեջ։ Սակայն քաղաքի տարածքում գտնվող հին կիկլոպյան ամրոցի և VIII դարի եկեղեցու ավերակներն ու մնացորդները խոսում են այն մասին, որ հանքային ջրերի ակունքների մոտ գտնվող Ջերմուկ բնակավայրը գոյություն է ունեցել շատ վաղուց։</w:t>
      </w:r>
    </w:p>
    <w:p w14:paraId="3F8C4D42" w14:textId="0EC0922F" w:rsidR="00143CBF" w:rsidRPr="003B4B87" w:rsidRDefault="00143CBF" w:rsidP="00ED12F4">
      <w:pPr>
        <w:jc w:val="both"/>
        <w:rPr>
          <w:rFonts w:ascii="GHEA Grapalat" w:hAnsi="GHEA Grapalat"/>
          <w:lang w:val="hy-AM"/>
        </w:rPr>
      </w:pPr>
      <w:r w:rsidRPr="003B4B87">
        <w:rPr>
          <w:rFonts w:ascii="GHEA Grapalat" w:hAnsi="GHEA Grapalat"/>
          <w:lang w:val="hy-AM"/>
        </w:rPr>
        <w:t xml:space="preserve">Ջերմուկի կազդուրիչ հանքային ջրերը դեռ շատ հնուց օգտագործվել են ինչպես հասարակ ժողովրդի, այնպես էլ Սյունաց </w:t>
      </w:r>
      <w:r w:rsidR="002867EF">
        <w:rPr>
          <w:rFonts w:ascii="GHEA Grapalat" w:hAnsi="GHEA Grapalat"/>
          <w:lang w:val="hy-AM"/>
        </w:rPr>
        <w:t>ի</w:t>
      </w:r>
      <w:r w:rsidRPr="003B4B87">
        <w:rPr>
          <w:rFonts w:ascii="GHEA Grapalat" w:hAnsi="GHEA Grapalat"/>
          <w:lang w:val="hy-AM"/>
        </w:rPr>
        <w:t>շխանների կողմից՝ ամենատարբեր հիվանդությունների բուժման նպատակով։ Չնայած պատմական հարուստ անցյալին, այսօրվա նոր քաղաքի հիմքը դրվել է միայն</w:t>
      </w:r>
      <w:r w:rsidRPr="003B4B87">
        <w:rPr>
          <w:rFonts w:ascii="Calibri" w:hAnsi="Calibri" w:cs="Calibri"/>
          <w:lang w:val="hy-AM"/>
        </w:rPr>
        <w:t> </w:t>
      </w:r>
      <w:r w:rsidRPr="003B4B87">
        <w:rPr>
          <w:rFonts w:ascii="GHEA Grapalat" w:hAnsi="GHEA Grapalat"/>
          <w:lang w:val="hy-AM"/>
        </w:rPr>
        <w:t>1940 թվականին՝ առաջին առողջարանի կառուցման ավարտով։ Հետագա տարիներին Ջերմուկը կառուցվել ու կառուցապատվել է, ստեղծվել են բոլոր հնարավորությունները ինչպես բնակչության, այնպես էլ հանգստացողների ակտիվ հանգստի, առողջության վերականգնման և զբոսաշրջության համար։</w:t>
      </w:r>
      <w:r w:rsidRPr="003B4B87">
        <w:rPr>
          <w:rFonts w:ascii="Calibri" w:hAnsi="Calibri" w:cs="Calibri"/>
          <w:lang w:val="hy-AM"/>
        </w:rPr>
        <w:t> </w:t>
      </w:r>
      <w:r w:rsidRPr="003B4B87">
        <w:rPr>
          <w:rFonts w:ascii="GHEA Grapalat" w:hAnsi="GHEA Grapalat"/>
          <w:lang w:val="hy-AM"/>
        </w:rPr>
        <w:t xml:space="preserve">1967 </w:t>
      </w:r>
      <w:r w:rsidRPr="003B4B87">
        <w:rPr>
          <w:rFonts w:ascii="Calibri" w:hAnsi="Calibri" w:cs="Calibri"/>
          <w:lang w:val="hy-AM"/>
        </w:rPr>
        <w:t> </w:t>
      </w:r>
      <w:r w:rsidRPr="003B4B87">
        <w:rPr>
          <w:rFonts w:ascii="GHEA Grapalat" w:hAnsi="GHEA Grapalat"/>
          <w:lang w:val="hy-AM"/>
        </w:rPr>
        <w:t>թվականին քաղաքը ձեռք է բերում հանրապետական նշանակության քաղաքի, իսկ</w:t>
      </w:r>
      <w:r w:rsidRPr="003B4B87">
        <w:rPr>
          <w:rFonts w:ascii="Calibri" w:hAnsi="Calibri" w:cs="Calibri"/>
          <w:lang w:val="hy-AM"/>
        </w:rPr>
        <w:t> </w:t>
      </w:r>
      <w:r w:rsidRPr="003B4B87">
        <w:rPr>
          <w:rFonts w:ascii="GHEA Grapalat" w:hAnsi="GHEA Grapalat"/>
          <w:lang w:val="hy-AM"/>
        </w:rPr>
        <w:t xml:space="preserve">1970 թվականին՝ համամիութենական նշանակության առողջարանի կարգավիճակ։ 1980-ականներին քաղաքն ուներ շուրջ 10 000 բնակիչ, շուրջ 2000 մահճակալով առողջարանների ու պանսիոնատների ցանց՝ ակտիվ հանգստի և բուժման համար նախատեսված բոլոր ենթակառուցվածքներով ու ծառայություններով։ Օբյեկտիվ պատճառներով առողջարանային քաղաքի ակտիվ կյանքը 1990-ականներից մեծ տեղատվություն ապրեց, որը սկսեց աշխուժանալ 1990-ական թվերի վերջերից։ Հայաստանի Հանրապետության կառավարության 2008 թվականի սեպտեմբերի </w:t>
      </w:r>
      <w:r w:rsidR="00DD6201">
        <w:rPr>
          <w:rFonts w:ascii="GHEA Grapalat" w:hAnsi="GHEA Grapalat"/>
          <w:lang w:val="hy-AM"/>
        </w:rPr>
        <w:br/>
      </w:r>
      <w:r w:rsidRPr="003B4B87">
        <w:rPr>
          <w:rFonts w:ascii="GHEA Grapalat" w:hAnsi="GHEA Grapalat"/>
          <w:lang w:val="hy-AM"/>
        </w:rPr>
        <w:t>18-ի N 1064-Ն որոշմամբ քաղաքը հայտարարվել է զբոսաշրջության կենտրոն:</w:t>
      </w:r>
    </w:p>
    <w:p w14:paraId="047CB612" w14:textId="0CB4D8D0" w:rsidR="00143CBF" w:rsidRPr="003B4B87" w:rsidRDefault="00143CBF" w:rsidP="00ED12F4">
      <w:pPr>
        <w:jc w:val="both"/>
        <w:rPr>
          <w:rFonts w:ascii="GHEA Grapalat" w:hAnsi="GHEA Grapalat"/>
          <w:lang w:val="hy-AM"/>
        </w:rPr>
      </w:pPr>
      <w:r w:rsidRPr="003B4B87">
        <w:rPr>
          <w:rFonts w:ascii="GHEA Grapalat" w:hAnsi="GHEA Grapalat"/>
          <w:lang w:val="hy-AM"/>
        </w:rPr>
        <w:t xml:space="preserve">Վարչական տարածքը շուրջ </w:t>
      </w:r>
      <w:r w:rsidRPr="00BE1D6C">
        <w:rPr>
          <w:rFonts w:ascii="GHEA Grapalat" w:hAnsi="GHEA Grapalat"/>
          <w:lang w:val="hy-AM"/>
        </w:rPr>
        <w:t>25</w:t>
      </w:r>
      <w:r w:rsidRPr="003B4B87">
        <w:rPr>
          <w:rFonts w:ascii="GHEA Grapalat" w:hAnsi="GHEA Grapalat"/>
          <w:lang w:val="hy-AM"/>
        </w:rPr>
        <w:t xml:space="preserve"> հազար հեկտար է։ Երևանի հետ կապվում է երկու ավտոմայրուղիներով, որոնցից «Ջերմուկ-Երասխ-Երևան» մայրուղին ավելի կարճ է և կազմում է շուրջ 170 կմ։ Քաղաքն ունի լեռնային կլիմա։ Ամառը զով է, ձմեռը՝ երկարատև և ձյունառատ։ </w:t>
      </w:r>
      <w:r w:rsidRPr="003B4B87">
        <w:rPr>
          <w:rFonts w:ascii="GHEA Grapalat" w:hAnsi="GHEA Grapalat"/>
          <w:lang w:val="hy-AM"/>
        </w:rPr>
        <w:lastRenderedPageBreak/>
        <w:t>Արևափայլի տևողությանը կազմում է տարեկան 2300 ժամ։ Օդի օրական միջին ջերմաստիճանը Ջերմուկում կազմում է՝ գարնանը՝ +0.4°C, ամռանը՝ +15.3°C, աշնանը՝ + 4.9°C, ձմռանը՝ -9°C: Հունվարի միջին ջերմաստիճանը –9°C է, նվազագույնը՝ –35°C, հուլիսինը՝ 18°C, առավելագույնը՝ 32°C, տարեկան տեղումները՝ մոտ 800 մմ, հարաբերական խոնավությունը՝ 45–48%, արևափայլքի տևողությունը՝ 2340 ժ։</w:t>
      </w:r>
    </w:p>
    <w:p w14:paraId="3F6182E4" w14:textId="77777777" w:rsidR="00143CBF" w:rsidRPr="003B4B87" w:rsidRDefault="00143CBF" w:rsidP="00ED12F4">
      <w:pPr>
        <w:jc w:val="both"/>
        <w:rPr>
          <w:rFonts w:ascii="GHEA Grapalat" w:hAnsi="GHEA Grapalat"/>
          <w:lang w:val="hy-AM"/>
        </w:rPr>
      </w:pPr>
      <w:r w:rsidRPr="003B4B87">
        <w:rPr>
          <w:rFonts w:ascii="GHEA Grapalat" w:hAnsi="GHEA Grapalat"/>
          <w:b/>
          <w:bCs/>
          <w:lang w:val="hy-AM"/>
        </w:rPr>
        <w:t>Կեչուտ</w:t>
      </w:r>
      <w:r w:rsidRPr="003B4B87">
        <w:rPr>
          <w:rFonts w:ascii="Calibri" w:hAnsi="Calibri" w:cs="Calibri"/>
          <w:lang w:val="hy-AM"/>
        </w:rPr>
        <w:t> </w:t>
      </w:r>
      <w:r w:rsidRPr="003B4B87">
        <w:rPr>
          <w:rFonts w:ascii="GHEA Grapalat" w:hAnsi="GHEA Grapalat"/>
          <w:lang w:val="hy-AM"/>
        </w:rPr>
        <w:t>գյուղի հեռավորությունը Ջերմուկից 3 կմ է, մարզկենտրոնից՝ 46 կմ, մայրաքաղաքից՝ 170 կմ, ծովի մակարդակից գտնվում է 1900 մ բարձրության վրա: Գյուղի հիմնադրման ստույգ տարեթիվը հայտնի չէ, սակայն պատմագրությունը վկայում է, որ գյուղը, որպես բնակավայր, գոյություն է ունեցել Ք.ա. 2-րդ հազարամյակից: 13-րդ դարի պատմիչ Ս. Օրբելյանը Վայոց ձոր գավառի 92 գյուղերի ցուցակում Կեչուտը նշում է Երերունք և Ջերմուկ բնակավայրերի կողքին՝ 6 միավոր հարկաբաժնով, և ավելացնում, որ գյուղն ունի հազար տարուց ավելի պատմություն և երբեմն գործել է Ղուշչի, Կուշչի, Կուշչի-Բիլաք անուններով: Գյուղի մեջ մինչև անցյալ դարի 20-ական թվականները պահպանվել էին երեք եկեղեցիներ: Նախնիների մի մասը տարբեր ժամանակներում այստեղ են տեղափոխվել Նախիջևանի՝ Զնաբերդ և Զանգեզուրի տարբեր գյուղերից։ Մեր օրերում Կեչուտի բնակիչները հիմնականում զբաղվում</w:t>
      </w:r>
      <w:r w:rsidRPr="003B4B87">
        <w:rPr>
          <w:rFonts w:ascii="Calibri" w:hAnsi="Calibri" w:cs="Calibri"/>
          <w:lang w:val="hy-AM"/>
        </w:rPr>
        <w:t> </w:t>
      </w:r>
      <w:r w:rsidRPr="003B4B87">
        <w:rPr>
          <w:rFonts w:ascii="GHEA Grapalat" w:hAnsi="GHEA Grapalat"/>
          <w:lang w:val="hy-AM"/>
        </w:rPr>
        <w:t>են հացահատիկային և կերային կուլտուրաների մշակությամբ և անասնապահությամբ: Գյուղում կա 2 մատուռ:</w:t>
      </w:r>
    </w:p>
    <w:p w14:paraId="1C3B6075" w14:textId="783E2128" w:rsidR="004C574C" w:rsidRDefault="00143CBF" w:rsidP="001A23F1">
      <w:pPr>
        <w:jc w:val="both"/>
        <w:rPr>
          <w:rFonts w:ascii="GHEA Grapalat" w:hAnsi="GHEA Grapalat"/>
          <w:lang w:val="hy-AM"/>
        </w:rPr>
      </w:pPr>
      <w:r w:rsidRPr="003B4B87">
        <w:rPr>
          <w:rFonts w:ascii="GHEA Grapalat" w:hAnsi="GHEA Grapalat"/>
          <w:b/>
          <w:bCs/>
          <w:lang w:val="hy-AM"/>
        </w:rPr>
        <w:t>Գնդեվազ</w:t>
      </w:r>
      <w:r w:rsidR="00FB4A82">
        <w:rPr>
          <w:rFonts w:ascii="GHEA Grapalat" w:hAnsi="GHEA Grapalat"/>
          <w:b/>
          <w:bCs/>
          <w:lang w:val="hy-AM"/>
        </w:rPr>
        <w:t xml:space="preserve"> </w:t>
      </w:r>
      <w:r w:rsidRPr="003B4B87">
        <w:rPr>
          <w:rFonts w:ascii="Calibri" w:hAnsi="Calibri" w:cs="Calibri"/>
          <w:lang w:val="hy-AM"/>
        </w:rPr>
        <w:t> </w:t>
      </w:r>
      <w:r w:rsidRPr="003B4B87">
        <w:rPr>
          <w:rFonts w:ascii="GHEA Grapalat" w:hAnsi="GHEA Grapalat"/>
          <w:lang w:val="hy-AM"/>
        </w:rPr>
        <w:t xml:space="preserve">գյուղի հեռավորությունը Ջերմուկից 12 կմ է, մարզկենտրոնից՝ 30կմ, մայրաքաղաքից՝ 163 կմ, ծովի մակարդակից գտնվում է 1850 մ բարձրության վրա: Գնդեվազը պատմական Հայաստանի Սյունիք աշխարհի Վայոց </w:t>
      </w:r>
      <w:r w:rsidR="001A23F1">
        <w:rPr>
          <w:rFonts w:ascii="GHEA Grapalat" w:hAnsi="GHEA Grapalat"/>
          <w:lang w:val="hy-AM"/>
        </w:rPr>
        <w:t>ձ</w:t>
      </w:r>
      <w:r w:rsidRPr="003B4B87">
        <w:rPr>
          <w:rFonts w:ascii="GHEA Grapalat" w:hAnsi="GHEA Grapalat"/>
          <w:lang w:val="hy-AM"/>
        </w:rPr>
        <w:t>որ գավառի հնագույն բնակավայրերից է։ Առաջին գրավոր հիշատակությունը Սիսական տան մեծ պամիչ</w:t>
      </w:r>
      <w:r w:rsidRPr="003B4B87">
        <w:rPr>
          <w:rFonts w:ascii="Calibri" w:hAnsi="Calibri" w:cs="Calibri"/>
          <w:lang w:val="hy-AM"/>
        </w:rPr>
        <w:t> </w:t>
      </w:r>
      <w:r w:rsidRPr="003B4B87">
        <w:rPr>
          <w:rFonts w:ascii="GHEA Grapalat" w:hAnsi="GHEA Grapalat"/>
          <w:lang w:val="hy-AM"/>
        </w:rPr>
        <w:t>Ս. Օրբելյանինն</w:t>
      </w:r>
      <w:r w:rsidRPr="003B4B87">
        <w:rPr>
          <w:rFonts w:ascii="Calibri" w:hAnsi="Calibri" w:cs="Calibri"/>
          <w:lang w:val="hy-AM"/>
        </w:rPr>
        <w:t> </w:t>
      </w:r>
      <w:r w:rsidRPr="003B4B87">
        <w:rPr>
          <w:rFonts w:ascii="GHEA Grapalat" w:hAnsi="GHEA Grapalat"/>
          <w:lang w:val="hy-AM"/>
        </w:rPr>
        <w:t>է, ուր ասվում է, որ Սյունաց Սոփի իշխանուհին Վայոց Ձորի Գնդեվանք եկեղեցին կառուցելու հետ (936 թ) հիմնել է նաև համանուն գյուղը և նվիրել վանքին։ Չնայած պատմիչի այս տեղեկությանը՝ տարածքի պատմամշակութային որոշ հուշարձաններ թույլ են տալիս պնդելու, որ բնակավայրը շատ ավելի հին է։ Պատմական հնություններից են Գնդեվազում գտնվող Սբ. Աստվածածին քարաշեն եկեղեցին (1686 թ.) և 11-րդ դարի ջրանցքը։ Գնդեվազի ջրանցքը կառուցվել է 1008 թ,</w:t>
      </w:r>
      <w:r w:rsidRPr="003B4B87">
        <w:rPr>
          <w:rFonts w:ascii="Calibri" w:hAnsi="Calibri" w:cs="Calibri"/>
          <w:lang w:val="hy-AM"/>
        </w:rPr>
        <w:t> </w:t>
      </w:r>
      <w:r w:rsidRPr="003B4B87">
        <w:rPr>
          <w:rFonts w:ascii="GHEA Grapalat" w:hAnsi="GHEA Grapalat"/>
          <w:lang w:val="hy-AM"/>
        </w:rPr>
        <w:t>Սյունիքի Վասակ թագավորի</w:t>
      </w:r>
      <w:r w:rsidRPr="003B4B87">
        <w:rPr>
          <w:rFonts w:ascii="Calibri" w:hAnsi="Calibri" w:cs="Calibri"/>
          <w:lang w:val="hy-AM"/>
        </w:rPr>
        <w:t> </w:t>
      </w:r>
      <w:r w:rsidRPr="003B4B87">
        <w:rPr>
          <w:rFonts w:ascii="GHEA Grapalat" w:hAnsi="GHEA Grapalat"/>
          <w:lang w:val="hy-AM"/>
        </w:rPr>
        <w:t>ժամանակ։ Վանքի վանահայր Սարգիսը Դիտավոր լեռան վրայից</w:t>
      </w:r>
      <w:r w:rsidRPr="003B4B87">
        <w:rPr>
          <w:rFonts w:ascii="Calibri" w:hAnsi="Calibri" w:cs="Calibri"/>
          <w:lang w:val="hy-AM"/>
        </w:rPr>
        <w:t> </w:t>
      </w:r>
      <w:r w:rsidRPr="003B4B87">
        <w:rPr>
          <w:rFonts w:ascii="GHEA Grapalat" w:hAnsi="GHEA Grapalat"/>
          <w:lang w:val="hy-AM"/>
        </w:rPr>
        <w:t>Ձկնարած գետի ակունքից ջուր է բերել տալիս։ Ջրանցքի երկարությունը 22 կմ է։ Այն ժամանակներում ջրանցքի ջրով ոռոգվել են մոտ 400 հա վանքապատկան հողեր, այժմ՝ մոտ 1000 հա։ Գնդեվազի այժմյան վարչական տարածքում պահպանվել են պատմական մի քանի բնակատեղիների ավերակներ, որոնց ուսումնասիրությունը կարևոր է։ Գյուղի ներկայիս բնակիչների նախնիները 19-րդ դարի առաջին կեսին Պարսկաստանի Խոյ և Սալմաստ գավառներից Վայոց Ձորի Խաչիկ, Գնիշիկ, Արենի</w:t>
      </w:r>
      <w:r w:rsidRPr="003B4B87">
        <w:rPr>
          <w:rFonts w:ascii="Calibri" w:hAnsi="Calibri" w:cs="Calibri"/>
          <w:lang w:val="hy-AM"/>
        </w:rPr>
        <w:t>  </w:t>
      </w:r>
      <w:r w:rsidRPr="003B4B87">
        <w:rPr>
          <w:rFonts w:ascii="GHEA Grapalat" w:hAnsi="GHEA Grapalat"/>
          <w:lang w:val="hy-AM"/>
        </w:rPr>
        <w:t xml:space="preserve"> գյուղերում վերաբնակված, ապա մասամբ Գնդեվազ տեղափոխված բնակիչների սերունդներն են։ Բնակչությունը զբաղվում է անասնաբուծությամբ, դաշտավարությամբ և այգեգործությամբ: Գնդեվազից 2 կմ հարավ-արևմուտքում է գտնվում «Գնդեվանք»-ի համալիրը (X-XVII դարեր) և իջևանատունը (X-XIII դարեր), գյուղի հյուսիսային մասում՝ XVII-XVIII դարերի պարիսպը, 1 կմ հյուսիս՝ Սբ. Խաչ մատուռը (XIX դար), ավերակ եկեղեցին (XVII-XVIII դարեր), բերդի ավերակներ (ուշ միջնադար) և XI-XIX դարերի խաչքարեր։</w:t>
      </w:r>
    </w:p>
    <w:p w14:paraId="7F50045C" w14:textId="77777777" w:rsidR="00B725A0" w:rsidRDefault="00B725A0" w:rsidP="001A23F1">
      <w:pPr>
        <w:jc w:val="both"/>
        <w:rPr>
          <w:rFonts w:ascii="GHEA Grapalat" w:hAnsi="GHEA Grapalat"/>
          <w:lang w:val="hy-AM"/>
        </w:rPr>
      </w:pPr>
    </w:p>
    <w:p w14:paraId="3BC4389B" w14:textId="77777777" w:rsidR="00B725A0" w:rsidRDefault="00B725A0" w:rsidP="001A23F1">
      <w:pPr>
        <w:jc w:val="both"/>
        <w:rPr>
          <w:rFonts w:ascii="GHEA Grapalat" w:hAnsi="GHEA Grapalat"/>
          <w:lang w:val="hy-AM"/>
        </w:rPr>
      </w:pPr>
    </w:p>
    <w:p w14:paraId="71BC5D75" w14:textId="77777777" w:rsidR="00B725A0" w:rsidRPr="003B4B87" w:rsidRDefault="00B725A0" w:rsidP="001A23F1">
      <w:pPr>
        <w:jc w:val="both"/>
        <w:rPr>
          <w:rFonts w:ascii="GHEA Grapalat" w:hAnsi="GHEA Grapalat"/>
          <w:lang w:val="hy-AM"/>
        </w:rPr>
      </w:pPr>
    </w:p>
    <w:p w14:paraId="2F2D5CA2" w14:textId="06A4E774" w:rsidR="00F56578" w:rsidRPr="001A64D1" w:rsidRDefault="00F56578" w:rsidP="00A604C1">
      <w:pPr>
        <w:pStyle w:val="a5"/>
        <w:numPr>
          <w:ilvl w:val="1"/>
          <w:numId w:val="17"/>
        </w:numPr>
        <w:spacing w:line="276" w:lineRule="auto"/>
        <w:jc w:val="both"/>
        <w:rPr>
          <w:rFonts w:ascii="GHEA Grapalat" w:hAnsi="GHEA Grapalat"/>
          <w:b/>
          <w:bCs/>
          <w:color w:val="4472C4" w:themeColor="accent1"/>
          <w:lang w:val="hy-AM"/>
        </w:rPr>
      </w:pPr>
      <w:r w:rsidRPr="001A64D1">
        <w:rPr>
          <w:rFonts w:ascii="GHEA Grapalat" w:hAnsi="GHEA Grapalat"/>
          <w:b/>
          <w:bCs/>
          <w:color w:val="4472C4" w:themeColor="accent1"/>
          <w:lang w:val="hy-AM"/>
        </w:rPr>
        <w:lastRenderedPageBreak/>
        <w:t>ՀԱՄԱՅՆՔԻ ՍՈՑԻԱԼ-ԺՈՂՈՎՐԴԱԳՐԱԿԱՆ ՏՎՅԱԼՆԵՐ</w:t>
      </w:r>
    </w:p>
    <w:p w14:paraId="7A477888" w14:textId="77777777" w:rsidR="00F56578" w:rsidRPr="00F56578" w:rsidRDefault="00F56578" w:rsidP="00F56578">
      <w:pPr>
        <w:spacing w:line="276" w:lineRule="auto"/>
        <w:jc w:val="both"/>
        <w:rPr>
          <w:rFonts w:ascii="GHEA Grapalat" w:hAnsi="GHEA Grapalat"/>
          <w:i/>
          <w:lang w:val="hy-AM"/>
        </w:rPr>
      </w:pPr>
      <w:r w:rsidRPr="00F56578">
        <w:rPr>
          <w:rFonts w:ascii="GHEA Grapalat" w:hAnsi="GHEA Grapalat"/>
          <w:i/>
          <w:lang w:val="hy-AM"/>
        </w:rPr>
        <w:t>(ներկայացվում են համայնքի սոցիալական կարիքների և ռեսուրսների գնահատման ընթացքում հավաքագրված տվյալները)</w:t>
      </w:r>
    </w:p>
    <w:p w14:paraId="37F26C55" w14:textId="625A58D3" w:rsidR="00F56578" w:rsidRPr="00F56578" w:rsidRDefault="00F56578" w:rsidP="00F56578">
      <w:pPr>
        <w:spacing w:line="276" w:lineRule="auto"/>
        <w:jc w:val="both"/>
        <w:rPr>
          <w:rFonts w:ascii="GHEA Grapalat" w:hAnsi="GHEA Grapalat"/>
          <w:i/>
          <w:lang w:val="hy-AM"/>
        </w:rPr>
      </w:pPr>
      <w:r w:rsidRPr="00F56578">
        <w:rPr>
          <w:rFonts w:ascii="GHEA Grapalat" w:hAnsi="GHEA Grapalat"/>
          <w:i/>
          <w:lang w:val="hy-AM"/>
        </w:rPr>
        <w:t>Աղյուսակ 1</w:t>
      </w:r>
    </w:p>
    <w:tbl>
      <w:tblPr>
        <w:tblW w:w="11055" w:type="dxa"/>
        <w:tblInd w:w="-71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2"/>
        <w:gridCol w:w="6095"/>
        <w:gridCol w:w="1275"/>
        <w:gridCol w:w="1417"/>
        <w:gridCol w:w="1416"/>
      </w:tblGrid>
      <w:tr w:rsidR="00F56578" w:rsidRPr="00F56578" w14:paraId="750BF023" w14:textId="77777777" w:rsidTr="00F56578">
        <w:tc>
          <w:tcPr>
            <w:tcW w:w="851" w:type="dxa"/>
            <w:tcBorders>
              <w:top w:val="single" w:sz="24" w:space="0" w:color="000000"/>
              <w:left w:val="single" w:sz="24" w:space="0" w:color="000000"/>
              <w:bottom w:val="single" w:sz="24" w:space="0" w:color="000000"/>
              <w:right w:val="single" w:sz="4" w:space="0" w:color="000000"/>
            </w:tcBorders>
            <w:shd w:val="clear" w:color="auto" w:fill="C5E0B3"/>
          </w:tcPr>
          <w:p w14:paraId="6A32DC62" w14:textId="77777777" w:rsidR="00F56578" w:rsidRPr="00F56578" w:rsidRDefault="00F56578" w:rsidP="00F56578">
            <w:pPr>
              <w:spacing w:line="276" w:lineRule="auto"/>
              <w:jc w:val="both"/>
              <w:rPr>
                <w:rFonts w:ascii="GHEA Grapalat" w:hAnsi="GHEA Grapalat"/>
                <w:b/>
                <w:lang w:val="hy-AM"/>
              </w:rPr>
            </w:pPr>
          </w:p>
        </w:tc>
        <w:tc>
          <w:tcPr>
            <w:tcW w:w="6098" w:type="dxa"/>
            <w:tcBorders>
              <w:top w:val="single" w:sz="24" w:space="0" w:color="000000"/>
              <w:left w:val="single" w:sz="4" w:space="0" w:color="000000"/>
              <w:bottom w:val="single" w:sz="24" w:space="0" w:color="000000"/>
              <w:right w:val="single" w:sz="4" w:space="0" w:color="000000"/>
            </w:tcBorders>
            <w:shd w:val="clear" w:color="auto" w:fill="C5E0B3"/>
            <w:hideMark/>
          </w:tcPr>
          <w:p w14:paraId="3C3D7DD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Տվյալը</w:t>
            </w:r>
          </w:p>
          <w:p w14:paraId="1E11333E"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(տվյալները ձեռքբերելու անհնարինության դեպքում կարող է նշվել «Տվյալներ չկան»)</w:t>
            </w:r>
          </w:p>
        </w:tc>
        <w:tc>
          <w:tcPr>
            <w:tcW w:w="1276" w:type="dxa"/>
            <w:tcBorders>
              <w:top w:val="single" w:sz="24" w:space="0" w:color="000000"/>
              <w:left w:val="single" w:sz="4" w:space="0" w:color="000000"/>
              <w:bottom w:val="single" w:sz="24" w:space="0" w:color="000000"/>
              <w:right w:val="single" w:sz="4" w:space="0" w:color="000000"/>
            </w:tcBorders>
            <w:shd w:val="clear" w:color="auto" w:fill="C5E0B3"/>
            <w:hideMark/>
          </w:tcPr>
          <w:p w14:paraId="14E7835B" w14:textId="77777777" w:rsidR="00F56578" w:rsidRPr="00F56578" w:rsidRDefault="00F56578" w:rsidP="00F56578">
            <w:pPr>
              <w:spacing w:line="276" w:lineRule="auto"/>
              <w:jc w:val="both"/>
              <w:rPr>
                <w:rFonts w:ascii="GHEA Grapalat" w:hAnsi="GHEA Grapalat"/>
                <w:b/>
                <w:lang w:val="hy-AM"/>
              </w:rPr>
            </w:pPr>
            <w:r w:rsidRPr="00F56578">
              <w:rPr>
                <w:rFonts w:ascii="Microsoft JhengHei" w:eastAsia="Microsoft JhengHei" w:hAnsi="Microsoft JhengHei" w:cs="Microsoft JhengHei" w:hint="eastAsia"/>
                <w:b/>
                <w:lang w:val="hy-AM"/>
              </w:rPr>
              <w:t>․․․</w:t>
            </w:r>
            <w:r w:rsidRPr="00F56578">
              <w:rPr>
                <w:rFonts w:ascii="GHEA Grapalat" w:hAnsi="GHEA Grapalat"/>
                <w:b/>
                <w:lang w:val="hy-AM"/>
              </w:rPr>
              <w:t xml:space="preserve"> ժամանակահտվածի դրությամբ</w:t>
            </w:r>
          </w:p>
        </w:tc>
        <w:tc>
          <w:tcPr>
            <w:tcW w:w="1418" w:type="dxa"/>
            <w:tcBorders>
              <w:top w:val="single" w:sz="24" w:space="0" w:color="000000"/>
              <w:left w:val="single" w:sz="4" w:space="0" w:color="000000"/>
              <w:bottom w:val="single" w:sz="24" w:space="0" w:color="000000"/>
              <w:right w:val="single" w:sz="4" w:space="0" w:color="000000"/>
            </w:tcBorders>
            <w:shd w:val="clear" w:color="auto" w:fill="C5E0B3"/>
            <w:hideMark/>
          </w:tcPr>
          <w:p w14:paraId="10A6E585" w14:textId="77777777" w:rsidR="00F56578" w:rsidRPr="00F56578" w:rsidRDefault="00F56578" w:rsidP="00F56578">
            <w:pPr>
              <w:spacing w:line="276" w:lineRule="auto"/>
              <w:jc w:val="both"/>
              <w:rPr>
                <w:rFonts w:ascii="GHEA Grapalat" w:hAnsi="GHEA Grapalat"/>
                <w:b/>
                <w:lang w:val="hy-AM"/>
              </w:rPr>
            </w:pPr>
            <w:r w:rsidRPr="00F56578">
              <w:rPr>
                <w:rFonts w:ascii="Microsoft JhengHei" w:eastAsia="Microsoft JhengHei" w:hAnsi="Microsoft JhengHei" w:cs="Microsoft JhengHei" w:hint="eastAsia"/>
                <w:b/>
                <w:lang w:val="hy-AM"/>
              </w:rPr>
              <w:t>․․․</w:t>
            </w:r>
            <w:r w:rsidRPr="00F56578">
              <w:rPr>
                <w:rFonts w:ascii="GHEA Grapalat" w:hAnsi="GHEA Grapalat"/>
                <w:b/>
                <w:lang w:val="hy-AM"/>
              </w:rPr>
              <w:t xml:space="preserve"> ժամանակահտվածի դրությամբ</w:t>
            </w:r>
          </w:p>
        </w:tc>
        <w:tc>
          <w:tcPr>
            <w:tcW w:w="1417" w:type="dxa"/>
            <w:tcBorders>
              <w:top w:val="single" w:sz="24" w:space="0" w:color="000000"/>
              <w:left w:val="single" w:sz="4" w:space="0" w:color="000000"/>
              <w:bottom w:val="single" w:sz="24" w:space="0" w:color="000000"/>
              <w:right w:val="single" w:sz="24" w:space="0" w:color="000000"/>
            </w:tcBorders>
            <w:shd w:val="clear" w:color="auto" w:fill="C5E0B3"/>
            <w:hideMark/>
          </w:tcPr>
          <w:p w14:paraId="6DBFE047" w14:textId="77777777" w:rsidR="00F56578" w:rsidRPr="00F56578" w:rsidRDefault="00F56578" w:rsidP="00F56578">
            <w:pPr>
              <w:spacing w:line="276" w:lineRule="auto"/>
              <w:jc w:val="both"/>
              <w:rPr>
                <w:rFonts w:ascii="GHEA Grapalat" w:hAnsi="GHEA Grapalat"/>
                <w:b/>
                <w:lang w:val="hy-AM"/>
              </w:rPr>
            </w:pPr>
            <w:r w:rsidRPr="00F56578">
              <w:rPr>
                <w:rFonts w:ascii="Microsoft JhengHei" w:eastAsia="Microsoft JhengHei" w:hAnsi="Microsoft JhengHei" w:cs="Microsoft JhengHei" w:hint="eastAsia"/>
                <w:b/>
                <w:lang w:val="hy-AM"/>
              </w:rPr>
              <w:t>․․․</w:t>
            </w:r>
            <w:r w:rsidRPr="00F56578">
              <w:rPr>
                <w:rFonts w:ascii="GHEA Grapalat" w:hAnsi="GHEA Grapalat"/>
                <w:b/>
                <w:lang w:val="hy-AM"/>
              </w:rPr>
              <w:t xml:space="preserve"> ժամանակահտվածի դրությամբ</w:t>
            </w:r>
          </w:p>
        </w:tc>
      </w:tr>
      <w:tr w:rsidR="00F56578" w:rsidRPr="00F56578" w14:paraId="53AC1066" w14:textId="77777777" w:rsidTr="00F56578">
        <w:tc>
          <w:tcPr>
            <w:tcW w:w="851" w:type="dxa"/>
            <w:tcBorders>
              <w:top w:val="single" w:sz="24" w:space="0" w:color="000000"/>
              <w:left w:val="single" w:sz="24" w:space="0" w:color="000000"/>
              <w:bottom w:val="single" w:sz="4" w:space="0" w:color="000000"/>
              <w:right w:val="single" w:sz="4" w:space="0" w:color="000000"/>
            </w:tcBorders>
            <w:hideMark/>
          </w:tcPr>
          <w:p w14:paraId="660861BA"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p>
        </w:tc>
        <w:tc>
          <w:tcPr>
            <w:tcW w:w="6098" w:type="dxa"/>
            <w:tcBorders>
              <w:top w:val="single" w:sz="24" w:space="0" w:color="000000"/>
              <w:left w:val="single" w:sz="4" w:space="0" w:color="000000"/>
              <w:bottom w:val="single" w:sz="4" w:space="0" w:color="000000"/>
              <w:right w:val="single" w:sz="4" w:space="0" w:color="000000"/>
            </w:tcBorders>
            <w:hideMark/>
          </w:tcPr>
          <w:p w14:paraId="6A9A15E0"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Մշտական բնակչության թիվ, որից՝</w:t>
            </w:r>
          </w:p>
        </w:tc>
        <w:tc>
          <w:tcPr>
            <w:tcW w:w="1276" w:type="dxa"/>
            <w:tcBorders>
              <w:top w:val="single" w:sz="24" w:space="0" w:color="000000"/>
              <w:left w:val="single" w:sz="4" w:space="0" w:color="000000"/>
              <w:bottom w:val="single" w:sz="4" w:space="0" w:color="000000"/>
              <w:right w:val="single" w:sz="4" w:space="0" w:color="000000"/>
            </w:tcBorders>
            <w:hideMark/>
          </w:tcPr>
          <w:p w14:paraId="34463580" w14:textId="0D40E872"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8</w:t>
            </w:r>
            <w:r w:rsidR="00AB4A94">
              <w:rPr>
                <w:rFonts w:ascii="GHEA Grapalat" w:hAnsi="GHEA Grapalat"/>
                <w:b/>
                <w:lang w:val="hy-AM"/>
              </w:rPr>
              <w:t>241</w:t>
            </w:r>
          </w:p>
        </w:tc>
        <w:tc>
          <w:tcPr>
            <w:tcW w:w="1418" w:type="dxa"/>
            <w:tcBorders>
              <w:top w:val="single" w:sz="24" w:space="0" w:color="000000"/>
              <w:left w:val="single" w:sz="4" w:space="0" w:color="000000"/>
              <w:bottom w:val="single" w:sz="4" w:space="0" w:color="000000"/>
              <w:right w:val="single" w:sz="4" w:space="0" w:color="000000"/>
            </w:tcBorders>
          </w:tcPr>
          <w:p w14:paraId="047F4466"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24" w:space="0" w:color="000000"/>
              <w:left w:val="single" w:sz="4" w:space="0" w:color="000000"/>
              <w:bottom w:val="single" w:sz="4" w:space="0" w:color="000000"/>
              <w:right w:val="single" w:sz="24" w:space="0" w:color="000000"/>
            </w:tcBorders>
          </w:tcPr>
          <w:p w14:paraId="216FA8D1" w14:textId="77777777" w:rsidR="00F56578" w:rsidRPr="00F56578" w:rsidRDefault="00F56578" w:rsidP="00F56578">
            <w:pPr>
              <w:spacing w:line="276" w:lineRule="auto"/>
              <w:jc w:val="both"/>
              <w:rPr>
                <w:rFonts w:ascii="GHEA Grapalat" w:hAnsi="GHEA Grapalat"/>
                <w:b/>
                <w:lang w:val="hy-AM"/>
              </w:rPr>
            </w:pPr>
          </w:p>
        </w:tc>
      </w:tr>
      <w:tr w:rsidR="00F56578" w:rsidRPr="00F56578" w14:paraId="68450D7B"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0AFDF4EC"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4BA9A95F" w14:textId="1F7C36D1" w:rsidR="00F56578" w:rsidRPr="00F56578" w:rsidRDefault="00E915D6" w:rsidP="00F56578">
            <w:pPr>
              <w:spacing w:line="276" w:lineRule="auto"/>
              <w:jc w:val="both"/>
              <w:rPr>
                <w:rFonts w:ascii="GHEA Grapalat" w:hAnsi="GHEA Grapalat"/>
                <w:b/>
                <w:lang w:val="hy-AM"/>
              </w:rPr>
            </w:pPr>
            <w:r>
              <w:rPr>
                <w:rFonts w:ascii="GHEA Grapalat" w:hAnsi="GHEA Grapalat"/>
                <w:b/>
                <w:lang w:val="hy-AM"/>
              </w:rPr>
              <w:t>ա</w:t>
            </w:r>
            <w:r w:rsidR="00F56578" w:rsidRPr="00F56578">
              <w:rPr>
                <w:rFonts w:ascii="GHEA Grapalat" w:hAnsi="GHEA Grapalat"/>
                <w:b/>
                <w:lang w:val="hy-AM"/>
              </w:rPr>
              <w:t>րական</w:t>
            </w:r>
          </w:p>
        </w:tc>
        <w:tc>
          <w:tcPr>
            <w:tcW w:w="1276" w:type="dxa"/>
            <w:tcBorders>
              <w:top w:val="single" w:sz="4" w:space="0" w:color="000000"/>
              <w:left w:val="single" w:sz="4" w:space="0" w:color="000000"/>
              <w:bottom w:val="single" w:sz="4" w:space="0" w:color="000000"/>
              <w:right w:val="single" w:sz="4" w:space="0" w:color="000000"/>
            </w:tcBorders>
            <w:hideMark/>
          </w:tcPr>
          <w:p w14:paraId="46D37EB9" w14:textId="44BB3F9D"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4</w:t>
            </w:r>
            <w:r w:rsidR="00F2326F">
              <w:rPr>
                <w:rFonts w:ascii="GHEA Grapalat" w:hAnsi="GHEA Grapalat"/>
                <w:b/>
                <w:lang w:val="hy-AM"/>
              </w:rPr>
              <w:t>100</w:t>
            </w:r>
          </w:p>
        </w:tc>
        <w:tc>
          <w:tcPr>
            <w:tcW w:w="1418" w:type="dxa"/>
            <w:tcBorders>
              <w:top w:val="single" w:sz="4" w:space="0" w:color="000000"/>
              <w:left w:val="single" w:sz="4" w:space="0" w:color="000000"/>
              <w:bottom w:val="single" w:sz="4" w:space="0" w:color="000000"/>
              <w:right w:val="single" w:sz="4" w:space="0" w:color="000000"/>
            </w:tcBorders>
          </w:tcPr>
          <w:p w14:paraId="3AB1578C"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4078759E" w14:textId="77777777" w:rsidR="00F56578" w:rsidRPr="00F56578" w:rsidRDefault="00F56578" w:rsidP="00F56578">
            <w:pPr>
              <w:spacing w:line="276" w:lineRule="auto"/>
              <w:jc w:val="both"/>
              <w:rPr>
                <w:rFonts w:ascii="GHEA Grapalat" w:hAnsi="GHEA Grapalat"/>
                <w:b/>
                <w:lang w:val="hy-AM"/>
              </w:rPr>
            </w:pPr>
          </w:p>
        </w:tc>
      </w:tr>
      <w:tr w:rsidR="00F56578" w:rsidRPr="00F56578" w14:paraId="7C9FF103"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3C2314C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2</w:t>
            </w:r>
          </w:p>
        </w:tc>
        <w:tc>
          <w:tcPr>
            <w:tcW w:w="6098" w:type="dxa"/>
            <w:tcBorders>
              <w:top w:val="single" w:sz="4" w:space="0" w:color="000000"/>
              <w:left w:val="single" w:sz="4" w:space="0" w:color="000000"/>
              <w:bottom w:val="single" w:sz="4" w:space="0" w:color="000000"/>
              <w:right w:val="single" w:sz="4" w:space="0" w:color="000000"/>
            </w:tcBorders>
            <w:hideMark/>
          </w:tcPr>
          <w:p w14:paraId="28E1021E" w14:textId="38F49B53" w:rsidR="00F56578" w:rsidRPr="00F56578" w:rsidRDefault="00E915D6" w:rsidP="00F56578">
            <w:pPr>
              <w:spacing w:line="276" w:lineRule="auto"/>
              <w:jc w:val="both"/>
              <w:rPr>
                <w:rFonts w:ascii="GHEA Grapalat" w:hAnsi="GHEA Grapalat"/>
                <w:b/>
                <w:lang w:val="hy-AM"/>
              </w:rPr>
            </w:pPr>
            <w:r>
              <w:rPr>
                <w:rFonts w:ascii="GHEA Grapalat" w:hAnsi="GHEA Grapalat"/>
                <w:b/>
                <w:lang w:val="hy-AM"/>
              </w:rPr>
              <w:t>ի</w:t>
            </w:r>
            <w:r w:rsidR="00F56578" w:rsidRPr="00F56578">
              <w:rPr>
                <w:rFonts w:ascii="GHEA Grapalat" w:hAnsi="GHEA Grapalat"/>
                <w:b/>
                <w:lang w:val="hy-AM"/>
              </w:rPr>
              <w:t>գական</w:t>
            </w:r>
          </w:p>
        </w:tc>
        <w:tc>
          <w:tcPr>
            <w:tcW w:w="1276" w:type="dxa"/>
            <w:tcBorders>
              <w:top w:val="single" w:sz="4" w:space="0" w:color="000000"/>
              <w:left w:val="single" w:sz="4" w:space="0" w:color="000000"/>
              <w:bottom w:val="single" w:sz="4" w:space="0" w:color="000000"/>
              <w:right w:val="single" w:sz="4" w:space="0" w:color="000000"/>
            </w:tcBorders>
            <w:hideMark/>
          </w:tcPr>
          <w:p w14:paraId="5B1AFAFC" w14:textId="39485FFB"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4</w:t>
            </w:r>
            <w:r w:rsidR="00F2326F">
              <w:rPr>
                <w:rFonts w:ascii="GHEA Grapalat" w:hAnsi="GHEA Grapalat"/>
                <w:b/>
                <w:lang w:val="hy-AM"/>
              </w:rPr>
              <w:t>141</w:t>
            </w:r>
          </w:p>
        </w:tc>
        <w:tc>
          <w:tcPr>
            <w:tcW w:w="1418" w:type="dxa"/>
            <w:tcBorders>
              <w:top w:val="single" w:sz="4" w:space="0" w:color="000000"/>
              <w:left w:val="single" w:sz="4" w:space="0" w:color="000000"/>
              <w:bottom w:val="single" w:sz="4" w:space="0" w:color="000000"/>
              <w:right w:val="single" w:sz="4" w:space="0" w:color="000000"/>
            </w:tcBorders>
          </w:tcPr>
          <w:p w14:paraId="351B7754"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79BDACED" w14:textId="77777777" w:rsidR="00F56578" w:rsidRPr="00F56578" w:rsidRDefault="00F56578" w:rsidP="00F56578">
            <w:pPr>
              <w:spacing w:line="276" w:lineRule="auto"/>
              <w:jc w:val="both"/>
              <w:rPr>
                <w:rFonts w:ascii="GHEA Grapalat" w:hAnsi="GHEA Grapalat"/>
                <w:b/>
                <w:lang w:val="hy-AM"/>
              </w:rPr>
            </w:pPr>
          </w:p>
        </w:tc>
      </w:tr>
      <w:tr w:rsidR="00F56578" w:rsidRPr="00F56578" w14:paraId="16337A68"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1EEDF61B"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3</w:t>
            </w:r>
          </w:p>
        </w:tc>
        <w:tc>
          <w:tcPr>
            <w:tcW w:w="6098" w:type="dxa"/>
            <w:tcBorders>
              <w:top w:val="single" w:sz="4" w:space="0" w:color="000000"/>
              <w:left w:val="single" w:sz="4" w:space="0" w:color="000000"/>
              <w:bottom w:val="single" w:sz="4" w:space="0" w:color="000000"/>
              <w:right w:val="single" w:sz="4" w:space="0" w:color="000000"/>
            </w:tcBorders>
            <w:hideMark/>
          </w:tcPr>
          <w:p w14:paraId="2A072095" w14:textId="72E949B9"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մինչև 18 տարեկան, որից՝</w:t>
            </w:r>
          </w:p>
        </w:tc>
        <w:tc>
          <w:tcPr>
            <w:tcW w:w="1276" w:type="dxa"/>
            <w:tcBorders>
              <w:top w:val="single" w:sz="4" w:space="0" w:color="000000"/>
              <w:left w:val="single" w:sz="4" w:space="0" w:color="000000"/>
              <w:bottom w:val="single" w:sz="4" w:space="0" w:color="000000"/>
              <w:right w:val="single" w:sz="4" w:space="0" w:color="000000"/>
            </w:tcBorders>
          </w:tcPr>
          <w:p w14:paraId="6E79C580" w14:textId="76BC7F13" w:rsidR="00F56578" w:rsidRPr="00F56578" w:rsidRDefault="00D367B6" w:rsidP="00F56578">
            <w:pPr>
              <w:spacing w:line="276" w:lineRule="auto"/>
              <w:jc w:val="both"/>
              <w:rPr>
                <w:rFonts w:ascii="GHEA Grapalat" w:hAnsi="GHEA Grapalat"/>
                <w:b/>
                <w:lang w:val="hy-AM"/>
              </w:rPr>
            </w:pPr>
            <w:r>
              <w:rPr>
                <w:rFonts w:ascii="GHEA Grapalat" w:hAnsi="GHEA Grapalat"/>
                <w:b/>
                <w:lang w:val="hy-AM"/>
              </w:rPr>
              <w:t>1577</w:t>
            </w:r>
          </w:p>
        </w:tc>
        <w:tc>
          <w:tcPr>
            <w:tcW w:w="1418" w:type="dxa"/>
            <w:tcBorders>
              <w:top w:val="single" w:sz="4" w:space="0" w:color="000000"/>
              <w:left w:val="single" w:sz="4" w:space="0" w:color="000000"/>
              <w:bottom w:val="single" w:sz="4" w:space="0" w:color="000000"/>
              <w:right w:val="single" w:sz="4" w:space="0" w:color="000000"/>
            </w:tcBorders>
          </w:tcPr>
          <w:p w14:paraId="509AA361"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577A9F05" w14:textId="77777777" w:rsidR="00F56578" w:rsidRPr="00F56578" w:rsidRDefault="00F56578" w:rsidP="00F56578">
            <w:pPr>
              <w:spacing w:line="276" w:lineRule="auto"/>
              <w:jc w:val="both"/>
              <w:rPr>
                <w:rFonts w:ascii="GHEA Grapalat" w:hAnsi="GHEA Grapalat"/>
                <w:b/>
                <w:lang w:val="hy-AM"/>
              </w:rPr>
            </w:pPr>
          </w:p>
        </w:tc>
      </w:tr>
      <w:tr w:rsidR="00F56578" w:rsidRPr="00F56578" w14:paraId="749591F8"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4FEB975C"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3</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1C1A8B60" w14:textId="2A67A6E7" w:rsidR="00F56578" w:rsidRPr="00F56578" w:rsidRDefault="00E915D6" w:rsidP="00F56578">
            <w:pPr>
              <w:spacing w:line="276" w:lineRule="auto"/>
              <w:jc w:val="both"/>
              <w:rPr>
                <w:rFonts w:ascii="GHEA Grapalat" w:hAnsi="GHEA Grapalat"/>
                <w:b/>
                <w:lang w:val="hy-AM"/>
              </w:rPr>
            </w:pPr>
            <w:r>
              <w:rPr>
                <w:rFonts w:ascii="GHEA Grapalat" w:hAnsi="GHEA Grapalat"/>
                <w:b/>
                <w:lang w:val="hy-AM"/>
              </w:rPr>
              <w:t>ա</w:t>
            </w:r>
            <w:r w:rsidR="00F56578" w:rsidRPr="00F56578">
              <w:rPr>
                <w:rFonts w:ascii="GHEA Grapalat" w:hAnsi="GHEA Grapalat"/>
                <w:b/>
                <w:lang w:val="hy-AM"/>
              </w:rPr>
              <w:t>րական</w:t>
            </w:r>
          </w:p>
        </w:tc>
        <w:tc>
          <w:tcPr>
            <w:tcW w:w="1276" w:type="dxa"/>
            <w:tcBorders>
              <w:top w:val="single" w:sz="4" w:space="0" w:color="000000"/>
              <w:left w:val="single" w:sz="4" w:space="0" w:color="000000"/>
              <w:bottom w:val="single" w:sz="4" w:space="0" w:color="000000"/>
              <w:right w:val="single" w:sz="4" w:space="0" w:color="000000"/>
            </w:tcBorders>
          </w:tcPr>
          <w:p w14:paraId="4161AB61" w14:textId="28987F29" w:rsidR="00F56578" w:rsidRPr="00F56578" w:rsidRDefault="00640AFE" w:rsidP="00F56578">
            <w:pPr>
              <w:spacing w:line="276" w:lineRule="auto"/>
              <w:jc w:val="both"/>
              <w:rPr>
                <w:rFonts w:ascii="GHEA Grapalat" w:hAnsi="GHEA Grapalat"/>
                <w:b/>
                <w:lang w:val="hy-AM"/>
              </w:rPr>
            </w:pPr>
            <w:r>
              <w:rPr>
                <w:rFonts w:ascii="GHEA Grapalat" w:hAnsi="GHEA Grapalat"/>
                <w:b/>
                <w:lang w:val="hy-AM"/>
              </w:rPr>
              <w:t>849</w:t>
            </w:r>
          </w:p>
        </w:tc>
        <w:tc>
          <w:tcPr>
            <w:tcW w:w="1418" w:type="dxa"/>
            <w:tcBorders>
              <w:top w:val="single" w:sz="4" w:space="0" w:color="000000"/>
              <w:left w:val="single" w:sz="4" w:space="0" w:color="000000"/>
              <w:bottom w:val="single" w:sz="4" w:space="0" w:color="000000"/>
              <w:right w:val="single" w:sz="4" w:space="0" w:color="000000"/>
            </w:tcBorders>
          </w:tcPr>
          <w:p w14:paraId="5AF88958"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0BB9DE65" w14:textId="77777777" w:rsidR="00F56578" w:rsidRPr="00F56578" w:rsidRDefault="00F56578" w:rsidP="00F56578">
            <w:pPr>
              <w:spacing w:line="276" w:lineRule="auto"/>
              <w:jc w:val="both"/>
              <w:rPr>
                <w:rFonts w:ascii="GHEA Grapalat" w:hAnsi="GHEA Grapalat"/>
                <w:b/>
                <w:lang w:val="hy-AM"/>
              </w:rPr>
            </w:pPr>
          </w:p>
        </w:tc>
      </w:tr>
      <w:tr w:rsidR="00F56578" w:rsidRPr="00F56578" w14:paraId="38DD6843"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290DC9A9"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3</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2</w:t>
            </w:r>
          </w:p>
        </w:tc>
        <w:tc>
          <w:tcPr>
            <w:tcW w:w="6098" w:type="dxa"/>
            <w:tcBorders>
              <w:top w:val="single" w:sz="4" w:space="0" w:color="000000"/>
              <w:left w:val="single" w:sz="4" w:space="0" w:color="000000"/>
              <w:bottom w:val="single" w:sz="4" w:space="0" w:color="000000"/>
              <w:right w:val="single" w:sz="4" w:space="0" w:color="000000"/>
            </w:tcBorders>
            <w:hideMark/>
          </w:tcPr>
          <w:p w14:paraId="10FE27E6" w14:textId="3143BDAF" w:rsidR="00F56578" w:rsidRPr="00F56578" w:rsidRDefault="00E915D6" w:rsidP="00F56578">
            <w:pPr>
              <w:spacing w:line="276" w:lineRule="auto"/>
              <w:jc w:val="both"/>
              <w:rPr>
                <w:rFonts w:ascii="GHEA Grapalat" w:hAnsi="GHEA Grapalat"/>
                <w:b/>
                <w:lang w:val="hy-AM"/>
              </w:rPr>
            </w:pPr>
            <w:r>
              <w:rPr>
                <w:rFonts w:ascii="GHEA Grapalat" w:hAnsi="GHEA Grapalat"/>
                <w:b/>
                <w:lang w:val="hy-AM"/>
              </w:rPr>
              <w:t>ի</w:t>
            </w:r>
            <w:r w:rsidR="00F56578" w:rsidRPr="00F56578">
              <w:rPr>
                <w:rFonts w:ascii="GHEA Grapalat" w:hAnsi="GHEA Grapalat"/>
                <w:b/>
                <w:lang w:val="hy-AM"/>
              </w:rPr>
              <w:t>գական</w:t>
            </w:r>
          </w:p>
        </w:tc>
        <w:tc>
          <w:tcPr>
            <w:tcW w:w="1276" w:type="dxa"/>
            <w:tcBorders>
              <w:top w:val="single" w:sz="4" w:space="0" w:color="000000"/>
              <w:left w:val="single" w:sz="4" w:space="0" w:color="000000"/>
              <w:bottom w:val="single" w:sz="4" w:space="0" w:color="000000"/>
              <w:right w:val="single" w:sz="4" w:space="0" w:color="000000"/>
            </w:tcBorders>
          </w:tcPr>
          <w:p w14:paraId="014D4B52" w14:textId="5D42929F" w:rsidR="00F56578" w:rsidRPr="00F56578" w:rsidRDefault="00640AFE" w:rsidP="00F56578">
            <w:pPr>
              <w:spacing w:line="276" w:lineRule="auto"/>
              <w:jc w:val="both"/>
              <w:rPr>
                <w:rFonts w:ascii="GHEA Grapalat" w:hAnsi="GHEA Grapalat"/>
                <w:b/>
                <w:lang w:val="hy-AM"/>
              </w:rPr>
            </w:pPr>
            <w:r>
              <w:rPr>
                <w:rFonts w:ascii="GHEA Grapalat" w:hAnsi="GHEA Grapalat"/>
                <w:b/>
                <w:lang w:val="hy-AM"/>
              </w:rPr>
              <w:t>728</w:t>
            </w:r>
          </w:p>
        </w:tc>
        <w:tc>
          <w:tcPr>
            <w:tcW w:w="1418" w:type="dxa"/>
            <w:tcBorders>
              <w:top w:val="single" w:sz="4" w:space="0" w:color="000000"/>
              <w:left w:val="single" w:sz="4" w:space="0" w:color="000000"/>
              <w:bottom w:val="single" w:sz="4" w:space="0" w:color="000000"/>
              <w:right w:val="single" w:sz="4" w:space="0" w:color="000000"/>
            </w:tcBorders>
          </w:tcPr>
          <w:p w14:paraId="0D4F3513"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32B3DACB" w14:textId="77777777" w:rsidR="00F56578" w:rsidRPr="00F56578" w:rsidRDefault="00F56578" w:rsidP="00F56578">
            <w:pPr>
              <w:spacing w:line="276" w:lineRule="auto"/>
              <w:jc w:val="both"/>
              <w:rPr>
                <w:rFonts w:ascii="GHEA Grapalat" w:hAnsi="GHEA Grapalat"/>
                <w:b/>
                <w:lang w:val="hy-AM"/>
              </w:rPr>
            </w:pPr>
          </w:p>
        </w:tc>
      </w:tr>
      <w:tr w:rsidR="00F56578" w:rsidRPr="00F56578" w14:paraId="7E27AAB2"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20F5B19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4</w:t>
            </w:r>
          </w:p>
        </w:tc>
        <w:tc>
          <w:tcPr>
            <w:tcW w:w="6098" w:type="dxa"/>
            <w:tcBorders>
              <w:top w:val="single" w:sz="4" w:space="0" w:color="000000"/>
              <w:left w:val="single" w:sz="4" w:space="0" w:color="000000"/>
              <w:bottom w:val="single" w:sz="4" w:space="0" w:color="000000"/>
              <w:right w:val="single" w:sz="4" w:space="0" w:color="000000"/>
            </w:tcBorders>
            <w:hideMark/>
          </w:tcPr>
          <w:p w14:paraId="0CAB98F9" w14:textId="5CDDCE5B"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65-75 տարեկաններ, որից՝</w:t>
            </w:r>
          </w:p>
        </w:tc>
        <w:tc>
          <w:tcPr>
            <w:tcW w:w="1276" w:type="dxa"/>
            <w:tcBorders>
              <w:top w:val="single" w:sz="4" w:space="0" w:color="000000"/>
              <w:left w:val="single" w:sz="4" w:space="0" w:color="000000"/>
              <w:bottom w:val="single" w:sz="4" w:space="0" w:color="000000"/>
              <w:right w:val="single" w:sz="4" w:space="0" w:color="000000"/>
            </w:tcBorders>
          </w:tcPr>
          <w:p w14:paraId="2E184021" w14:textId="49177950" w:rsidR="00F56578" w:rsidRPr="00F56578" w:rsidRDefault="00D367B6" w:rsidP="00F56578">
            <w:pPr>
              <w:spacing w:line="276" w:lineRule="auto"/>
              <w:jc w:val="both"/>
              <w:rPr>
                <w:rFonts w:ascii="GHEA Grapalat" w:hAnsi="GHEA Grapalat"/>
                <w:b/>
                <w:lang w:val="hy-AM"/>
              </w:rPr>
            </w:pPr>
            <w:r>
              <w:rPr>
                <w:rFonts w:ascii="GHEA Grapalat" w:hAnsi="GHEA Grapalat"/>
                <w:b/>
                <w:lang w:val="hy-AM"/>
              </w:rPr>
              <w:t>1402</w:t>
            </w:r>
          </w:p>
        </w:tc>
        <w:tc>
          <w:tcPr>
            <w:tcW w:w="1418" w:type="dxa"/>
            <w:tcBorders>
              <w:top w:val="single" w:sz="4" w:space="0" w:color="000000"/>
              <w:left w:val="single" w:sz="4" w:space="0" w:color="000000"/>
              <w:bottom w:val="single" w:sz="4" w:space="0" w:color="000000"/>
              <w:right w:val="single" w:sz="4" w:space="0" w:color="000000"/>
            </w:tcBorders>
          </w:tcPr>
          <w:p w14:paraId="73610A40"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6CD33867" w14:textId="77777777" w:rsidR="00F56578" w:rsidRPr="00F56578" w:rsidRDefault="00F56578" w:rsidP="00F56578">
            <w:pPr>
              <w:spacing w:line="276" w:lineRule="auto"/>
              <w:jc w:val="both"/>
              <w:rPr>
                <w:rFonts w:ascii="GHEA Grapalat" w:hAnsi="GHEA Grapalat"/>
                <w:b/>
                <w:lang w:val="hy-AM"/>
              </w:rPr>
            </w:pPr>
          </w:p>
        </w:tc>
      </w:tr>
      <w:tr w:rsidR="00F56578" w:rsidRPr="00F56578" w14:paraId="733F156D"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52CC626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4</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05E8E1DE" w14:textId="20C27400" w:rsidR="00F56578" w:rsidRPr="00F56578" w:rsidRDefault="0027698A" w:rsidP="00F56578">
            <w:pPr>
              <w:spacing w:line="276" w:lineRule="auto"/>
              <w:jc w:val="both"/>
              <w:rPr>
                <w:rFonts w:ascii="GHEA Grapalat" w:hAnsi="GHEA Grapalat"/>
                <w:b/>
                <w:lang w:val="hy-AM"/>
              </w:rPr>
            </w:pPr>
            <w:r>
              <w:rPr>
                <w:rFonts w:ascii="GHEA Grapalat" w:hAnsi="GHEA Grapalat"/>
                <w:b/>
                <w:lang w:val="hy-AM"/>
              </w:rPr>
              <w:t>ա</w:t>
            </w:r>
            <w:r w:rsidR="00F56578" w:rsidRPr="00F56578">
              <w:rPr>
                <w:rFonts w:ascii="GHEA Grapalat" w:hAnsi="GHEA Grapalat"/>
                <w:b/>
                <w:lang w:val="hy-AM"/>
              </w:rPr>
              <w:t>րական</w:t>
            </w:r>
          </w:p>
        </w:tc>
        <w:tc>
          <w:tcPr>
            <w:tcW w:w="1276" w:type="dxa"/>
            <w:tcBorders>
              <w:top w:val="single" w:sz="4" w:space="0" w:color="000000"/>
              <w:left w:val="single" w:sz="4" w:space="0" w:color="000000"/>
              <w:bottom w:val="single" w:sz="4" w:space="0" w:color="000000"/>
              <w:right w:val="single" w:sz="4" w:space="0" w:color="000000"/>
            </w:tcBorders>
          </w:tcPr>
          <w:p w14:paraId="522DB533" w14:textId="20C63B67" w:rsidR="00F56578" w:rsidRPr="00F56578" w:rsidRDefault="00575604" w:rsidP="00F56578">
            <w:pPr>
              <w:spacing w:line="276" w:lineRule="auto"/>
              <w:jc w:val="both"/>
              <w:rPr>
                <w:rFonts w:ascii="GHEA Grapalat" w:hAnsi="GHEA Grapalat"/>
                <w:b/>
                <w:lang w:val="hy-AM"/>
              </w:rPr>
            </w:pPr>
            <w:r>
              <w:rPr>
                <w:rFonts w:ascii="GHEA Grapalat" w:hAnsi="GHEA Grapalat"/>
                <w:b/>
                <w:lang w:val="hy-AM"/>
              </w:rPr>
              <w:t>677</w:t>
            </w:r>
          </w:p>
        </w:tc>
        <w:tc>
          <w:tcPr>
            <w:tcW w:w="1418" w:type="dxa"/>
            <w:tcBorders>
              <w:top w:val="single" w:sz="4" w:space="0" w:color="000000"/>
              <w:left w:val="single" w:sz="4" w:space="0" w:color="000000"/>
              <w:bottom w:val="single" w:sz="4" w:space="0" w:color="000000"/>
              <w:right w:val="single" w:sz="4" w:space="0" w:color="000000"/>
            </w:tcBorders>
          </w:tcPr>
          <w:p w14:paraId="3E8D3E2B"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4B96CCE4" w14:textId="77777777" w:rsidR="00F56578" w:rsidRPr="00F56578" w:rsidRDefault="00F56578" w:rsidP="00F56578">
            <w:pPr>
              <w:spacing w:line="276" w:lineRule="auto"/>
              <w:jc w:val="both"/>
              <w:rPr>
                <w:rFonts w:ascii="GHEA Grapalat" w:hAnsi="GHEA Grapalat"/>
                <w:b/>
                <w:lang w:val="hy-AM"/>
              </w:rPr>
            </w:pPr>
          </w:p>
        </w:tc>
      </w:tr>
      <w:tr w:rsidR="00F56578" w:rsidRPr="00F56578" w14:paraId="563691C6"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5625E53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4</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2</w:t>
            </w:r>
          </w:p>
        </w:tc>
        <w:tc>
          <w:tcPr>
            <w:tcW w:w="6098" w:type="dxa"/>
            <w:tcBorders>
              <w:top w:val="single" w:sz="4" w:space="0" w:color="000000"/>
              <w:left w:val="single" w:sz="4" w:space="0" w:color="000000"/>
              <w:bottom w:val="single" w:sz="4" w:space="0" w:color="000000"/>
              <w:right w:val="single" w:sz="4" w:space="0" w:color="000000"/>
            </w:tcBorders>
            <w:hideMark/>
          </w:tcPr>
          <w:p w14:paraId="06D6668A" w14:textId="28D82FE1" w:rsidR="00F56578" w:rsidRPr="00F56578" w:rsidRDefault="0027698A" w:rsidP="00F56578">
            <w:pPr>
              <w:spacing w:line="276" w:lineRule="auto"/>
              <w:jc w:val="both"/>
              <w:rPr>
                <w:rFonts w:ascii="GHEA Grapalat" w:hAnsi="GHEA Grapalat"/>
                <w:b/>
                <w:lang w:val="hy-AM"/>
              </w:rPr>
            </w:pPr>
            <w:r>
              <w:rPr>
                <w:rFonts w:ascii="GHEA Grapalat" w:hAnsi="GHEA Grapalat"/>
                <w:b/>
                <w:lang w:val="hy-AM"/>
              </w:rPr>
              <w:t>ի</w:t>
            </w:r>
            <w:r w:rsidR="00F56578" w:rsidRPr="00F56578">
              <w:rPr>
                <w:rFonts w:ascii="GHEA Grapalat" w:hAnsi="GHEA Grapalat"/>
                <w:b/>
                <w:lang w:val="hy-AM"/>
              </w:rPr>
              <w:t>գական</w:t>
            </w:r>
          </w:p>
        </w:tc>
        <w:tc>
          <w:tcPr>
            <w:tcW w:w="1276" w:type="dxa"/>
            <w:tcBorders>
              <w:top w:val="single" w:sz="4" w:space="0" w:color="000000"/>
              <w:left w:val="single" w:sz="4" w:space="0" w:color="000000"/>
              <w:bottom w:val="single" w:sz="4" w:space="0" w:color="000000"/>
              <w:right w:val="single" w:sz="4" w:space="0" w:color="000000"/>
            </w:tcBorders>
          </w:tcPr>
          <w:p w14:paraId="6A287886" w14:textId="381F7537" w:rsidR="00F56578" w:rsidRPr="00F56578" w:rsidRDefault="00575604" w:rsidP="00F56578">
            <w:pPr>
              <w:spacing w:line="276" w:lineRule="auto"/>
              <w:jc w:val="both"/>
              <w:rPr>
                <w:rFonts w:ascii="GHEA Grapalat" w:hAnsi="GHEA Grapalat"/>
                <w:b/>
                <w:lang w:val="hy-AM"/>
              </w:rPr>
            </w:pPr>
            <w:r>
              <w:rPr>
                <w:rFonts w:ascii="GHEA Grapalat" w:hAnsi="GHEA Grapalat"/>
                <w:b/>
                <w:lang w:val="hy-AM"/>
              </w:rPr>
              <w:t>725</w:t>
            </w:r>
          </w:p>
        </w:tc>
        <w:tc>
          <w:tcPr>
            <w:tcW w:w="1418" w:type="dxa"/>
            <w:tcBorders>
              <w:top w:val="single" w:sz="4" w:space="0" w:color="000000"/>
              <w:left w:val="single" w:sz="4" w:space="0" w:color="000000"/>
              <w:bottom w:val="single" w:sz="4" w:space="0" w:color="000000"/>
              <w:right w:val="single" w:sz="4" w:space="0" w:color="000000"/>
            </w:tcBorders>
          </w:tcPr>
          <w:p w14:paraId="2DA495F5"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1E199359" w14:textId="77777777" w:rsidR="00F56578" w:rsidRPr="00F56578" w:rsidRDefault="00F56578" w:rsidP="00F56578">
            <w:pPr>
              <w:spacing w:line="276" w:lineRule="auto"/>
              <w:jc w:val="both"/>
              <w:rPr>
                <w:rFonts w:ascii="GHEA Grapalat" w:hAnsi="GHEA Grapalat"/>
                <w:b/>
                <w:lang w:val="hy-AM"/>
              </w:rPr>
            </w:pPr>
          </w:p>
        </w:tc>
      </w:tr>
      <w:tr w:rsidR="00F56578" w:rsidRPr="00F56578" w14:paraId="6E01806B"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06834DF9"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5</w:t>
            </w:r>
          </w:p>
        </w:tc>
        <w:tc>
          <w:tcPr>
            <w:tcW w:w="6098" w:type="dxa"/>
            <w:tcBorders>
              <w:top w:val="single" w:sz="4" w:space="0" w:color="000000"/>
              <w:left w:val="single" w:sz="4" w:space="0" w:color="000000"/>
              <w:bottom w:val="single" w:sz="4" w:space="0" w:color="000000"/>
              <w:right w:val="single" w:sz="4" w:space="0" w:color="000000"/>
            </w:tcBorders>
            <w:hideMark/>
          </w:tcPr>
          <w:p w14:paraId="7652F24A" w14:textId="08B18449"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75-րց բարձր, որից՝</w:t>
            </w:r>
          </w:p>
        </w:tc>
        <w:tc>
          <w:tcPr>
            <w:tcW w:w="1276" w:type="dxa"/>
            <w:tcBorders>
              <w:top w:val="single" w:sz="4" w:space="0" w:color="000000"/>
              <w:left w:val="single" w:sz="4" w:space="0" w:color="000000"/>
              <w:bottom w:val="single" w:sz="4" w:space="0" w:color="000000"/>
              <w:right w:val="single" w:sz="4" w:space="0" w:color="000000"/>
            </w:tcBorders>
          </w:tcPr>
          <w:p w14:paraId="672600DC" w14:textId="23E9FC0C" w:rsidR="00D367B6" w:rsidRPr="00F56578" w:rsidRDefault="00D367B6" w:rsidP="00F56578">
            <w:pPr>
              <w:spacing w:line="276" w:lineRule="auto"/>
              <w:jc w:val="both"/>
              <w:rPr>
                <w:rFonts w:ascii="GHEA Grapalat" w:hAnsi="GHEA Grapalat"/>
                <w:b/>
                <w:lang w:val="hy-AM"/>
              </w:rPr>
            </w:pPr>
            <w:r>
              <w:rPr>
                <w:rFonts w:ascii="GHEA Grapalat" w:hAnsi="GHEA Grapalat"/>
                <w:b/>
                <w:lang w:val="hy-AM"/>
              </w:rPr>
              <w:t>610</w:t>
            </w:r>
          </w:p>
        </w:tc>
        <w:tc>
          <w:tcPr>
            <w:tcW w:w="1418" w:type="dxa"/>
            <w:tcBorders>
              <w:top w:val="single" w:sz="4" w:space="0" w:color="000000"/>
              <w:left w:val="single" w:sz="4" w:space="0" w:color="000000"/>
              <w:bottom w:val="single" w:sz="4" w:space="0" w:color="000000"/>
              <w:right w:val="single" w:sz="4" w:space="0" w:color="000000"/>
            </w:tcBorders>
          </w:tcPr>
          <w:p w14:paraId="37FBDB0E"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540F6779" w14:textId="77777777" w:rsidR="00F56578" w:rsidRPr="00F56578" w:rsidRDefault="00F56578" w:rsidP="00F56578">
            <w:pPr>
              <w:spacing w:line="276" w:lineRule="auto"/>
              <w:jc w:val="both"/>
              <w:rPr>
                <w:rFonts w:ascii="GHEA Grapalat" w:hAnsi="GHEA Grapalat"/>
                <w:b/>
                <w:lang w:val="hy-AM"/>
              </w:rPr>
            </w:pPr>
          </w:p>
        </w:tc>
      </w:tr>
      <w:tr w:rsidR="00F56578" w:rsidRPr="00F56578" w14:paraId="733086FD"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4AA8858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5</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3E1855A7" w14:textId="55AFC233" w:rsidR="00F56578" w:rsidRPr="00F56578" w:rsidRDefault="0027698A" w:rsidP="00F56578">
            <w:pPr>
              <w:spacing w:line="276" w:lineRule="auto"/>
              <w:jc w:val="both"/>
              <w:rPr>
                <w:rFonts w:ascii="GHEA Grapalat" w:hAnsi="GHEA Grapalat"/>
                <w:b/>
                <w:lang w:val="hy-AM"/>
              </w:rPr>
            </w:pPr>
            <w:r>
              <w:rPr>
                <w:rFonts w:ascii="GHEA Grapalat" w:hAnsi="GHEA Grapalat"/>
                <w:b/>
                <w:lang w:val="hy-AM"/>
              </w:rPr>
              <w:t>ա</w:t>
            </w:r>
            <w:r w:rsidR="00F56578" w:rsidRPr="00F56578">
              <w:rPr>
                <w:rFonts w:ascii="GHEA Grapalat" w:hAnsi="GHEA Grapalat"/>
                <w:b/>
                <w:lang w:val="hy-AM"/>
              </w:rPr>
              <w:t>րական</w:t>
            </w:r>
          </w:p>
        </w:tc>
        <w:tc>
          <w:tcPr>
            <w:tcW w:w="1276" w:type="dxa"/>
            <w:tcBorders>
              <w:top w:val="single" w:sz="4" w:space="0" w:color="000000"/>
              <w:left w:val="single" w:sz="4" w:space="0" w:color="000000"/>
              <w:bottom w:val="single" w:sz="4" w:space="0" w:color="000000"/>
              <w:right w:val="single" w:sz="4" w:space="0" w:color="000000"/>
            </w:tcBorders>
          </w:tcPr>
          <w:p w14:paraId="469AC2EE" w14:textId="31C1DF54" w:rsidR="00F30E55" w:rsidRPr="00F56578" w:rsidRDefault="00F30E55" w:rsidP="00F56578">
            <w:pPr>
              <w:spacing w:line="276" w:lineRule="auto"/>
              <w:jc w:val="both"/>
              <w:rPr>
                <w:rFonts w:ascii="GHEA Grapalat" w:hAnsi="GHEA Grapalat"/>
                <w:b/>
                <w:lang w:val="hy-AM"/>
              </w:rPr>
            </w:pPr>
            <w:r>
              <w:rPr>
                <w:rFonts w:ascii="GHEA Grapalat" w:hAnsi="GHEA Grapalat"/>
                <w:b/>
                <w:lang w:val="hy-AM"/>
              </w:rPr>
              <w:t>245</w:t>
            </w:r>
          </w:p>
        </w:tc>
        <w:tc>
          <w:tcPr>
            <w:tcW w:w="1418" w:type="dxa"/>
            <w:tcBorders>
              <w:top w:val="single" w:sz="4" w:space="0" w:color="000000"/>
              <w:left w:val="single" w:sz="4" w:space="0" w:color="000000"/>
              <w:bottom w:val="single" w:sz="4" w:space="0" w:color="000000"/>
              <w:right w:val="single" w:sz="4" w:space="0" w:color="000000"/>
            </w:tcBorders>
          </w:tcPr>
          <w:p w14:paraId="3A350771"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4" w:space="0" w:color="000000"/>
              <w:right w:val="single" w:sz="24" w:space="0" w:color="000000"/>
            </w:tcBorders>
          </w:tcPr>
          <w:p w14:paraId="1F6B51DE" w14:textId="77777777" w:rsidR="00F56578" w:rsidRPr="00F56578" w:rsidRDefault="00F56578" w:rsidP="00F56578">
            <w:pPr>
              <w:spacing w:line="276" w:lineRule="auto"/>
              <w:jc w:val="both"/>
              <w:rPr>
                <w:rFonts w:ascii="GHEA Grapalat" w:hAnsi="GHEA Grapalat"/>
                <w:b/>
                <w:lang w:val="hy-AM"/>
              </w:rPr>
            </w:pPr>
          </w:p>
        </w:tc>
      </w:tr>
      <w:tr w:rsidR="00F56578" w:rsidRPr="00F56578" w14:paraId="253BDCED" w14:textId="77777777" w:rsidTr="00F56578">
        <w:tc>
          <w:tcPr>
            <w:tcW w:w="851" w:type="dxa"/>
            <w:tcBorders>
              <w:top w:val="single" w:sz="4" w:space="0" w:color="000000"/>
              <w:left w:val="single" w:sz="24" w:space="0" w:color="000000"/>
              <w:bottom w:val="single" w:sz="24" w:space="0" w:color="000000"/>
              <w:right w:val="single" w:sz="4" w:space="0" w:color="000000"/>
            </w:tcBorders>
            <w:hideMark/>
          </w:tcPr>
          <w:p w14:paraId="27B793D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5</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2</w:t>
            </w:r>
          </w:p>
        </w:tc>
        <w:tc>
          <w:tcPr>
            <w:tcW w:w="6098" w:type="dxa"/>
            <w:tcBorders>
              <w:top w:val="single" w:sz="4" w:space="0" w:color="000000"/>
              <w:left w:val="single" w:sz="4" w:space="0" w:color="000000"/>
              <w:bottom w:val="single" w:sz="24" w:space="0" w:color="000000"/>
              <w:right w:val="single" w:sz="4" w:space="0" w:color="000000"/>
            </w:tcBorders>
            <w:hideMark/>
          </w:tcPr>
          <w:p w14:paraId="48AF89BA" w14:textId="46489F7D" w:rsidR="00F56578" w:rsidRPr="00F56578" w:rsidRDefault="0027698A" w:rsidP="00F56578">
            <w:pPr>
              <w:spacing w:line="276" w:lineRule="auto"/>
              <w:jc w:val="both"/>
              <w:rPr>
                <w:rFonts w:ascii="GHEA Grapalat" w:hAnsi="GHEA Grapalat"/>
                <w:b/>
                <w:lang w:val="hy-AM"/>
              </w:rPr>
            </w:pPr>
            <w:r>
              <w:rPr>
                <w:rFonts w:ascii="GHEA Grapalat" w:hAnsi="GHEA Grapalat"/>
                <w:b/>
                <w:lang w:val="hy-AM"/>
              </w:rPr>
              <w:t>ի</w:t>
            </w:r>
            <w:r w:rsidR="00F56578" w:rsidRPr="00F56578">
              <w:rPr>
                <w:rFonts w:ascii="GHEA Grapalat" w:hAnsi="GHEA Grapalat"/>
                <w:b/>
                <w:lang w:val="hy-AM"/>
              </w:rPr>
              <w:t>գական</w:t>
            </w:r>
          </w:p>
        </w:tc>
        <w:tc>
          <w:tcPr>
            <w:tcW w:w="1276" w:type="dxa"/>
            <w:tcBorders>
              <w:top w:val="single" w:sz="4" w:space="0" w:color="000000"/>
              <w:left w:val="single" w:sz="4" w:space="0" w:color="000000"/>
              <w:bottom w:val="single" w:sz="24" w:space="0" w:color="000000"/>
              <w:right w:val="single" w:sz="4" w:space="0" w:color="000000"/>
            </w:tcBorders>
          </w:tcPr>
          <w:p w14:paraId="1143909F" w14:textId="1AEF0C26" w:rsidR="00F56578" w:rsidRPr="00F56578" w:rsidRDefault="00F30E55" w:rsidP="00F56578">
            <w:pPr>
              <w:spacing w:line="276" w:lineRule="auto"/>
              <w:jc w:val="both"/>
              <w:rPr>
                <w:rFonts w:ascii="GHEA Grapalat" w:hAnsi="GHEA Grapalat"/>
                <w:b/>
                <w:lang w:val="hy-AM"/>
              </w:rPr>
            </w:pPr>
            <w:r>
              <w:rPr>
                <w:rFonts w:ascii="GHEA Grapalat" w:hAnsi="GHEA Grapalat"/>
                <w:b/>
                <w:lang w:val="hy-AM"/>
              </w:rPr>
              <w:t>365</w:t>
            </w:r>
          </w:p>
        </w:tc>
        <w:tc>
          <w:tcPr>
            <w:tcW w:w="1418" w:type="dxa"/>
            <w:tcBorders>
              <w:top w:val="single" w:sz="4" w:space="0" w:color="000000"/>
              <w:left w:val="single" w:sz="4" w:space="0" w:color="000000"/>
              <w:bottom w:val="single" w:sz="24" w:space="0" w:color="000000"/>
              <w:right w:val="single" w:sz="4" w:space="0" w:color="000000"/>
            </w:tcBorders>
          </w:tcPr>
          <w:p w14:paraId="680FD463" w14:textId="77777777" w:rsidR="00F56578" w:rsidRPr="00F56578" w:rsidRDefault="00F56578" w:rsidP="00F56578">
            <w:pPr>
              <w:spacing w:line="276" w:lineRule="auto"/>
              <w:jc w:val="both"/>
              <w:rPr>
                <w:rFonts w:ascii="GHEA Grapalat" w:hAnsi="GHEA Grapalat"/>
                <w:b/>
                <w:lang w:val="hy-AM"/>
              </w:rPr>
            </w:pPr>
          </w:p>
        </w:tc>
        <w:tc>
          <w:tcPr>
            <w:tcW w:w="1417" w:type="dxa"/>
            <w:tcBorders>
              <w:top w:val="single" w:sz="4" w:space="0" w:color="000000"/>
              <w:left w:val="single" w:sz="4" w:space="0" w:color="000000"/>
              <w:bottom w:val="single" w:sz="24" w:space="0" w:color="000000"/>
              <w:right w:val="single" w:sz="24" w:space="0" w:color="000000"/>
            </w:tcBorders>
          </w:tcPr>
          <w:p w14:paraId="4253D5BF" w14:textId="77777777" w:rsidR="00F56578" w:rsidRPr="00F56578" w:rsidRDefault="00F56578" w:rsidP="00F56578">
            <w:pPr>
              <w:spacing w:line="276" w:lineRule="auto"/>
              <w:jc w:val="both"/>
              <w:rPr>
                <w:rFonts w:ascii="GHEA Grapalat" w:hAnsi="GHEA Grapalat"/>
                <w:b/>
                <w:lang w:val="hy-AM"/>
              </w:rPr>
            </w:pPr>
          </w:p>
        </w:tc>
      </w:tr>
    </w:tbl>
    <w:p w14:paraId="04973017" w14:textId="77777777" w:rsidR="00F56578" w:rsidRPr="00F56578" w:rsidRDefault="00F56578" w:rsidP="00F56578">
      <w:pPr>
        <w:spacing w:line="276" w:lineRule="auto"/>
        <w:jc w:val="both"/>
        <w:rPr>
          <w:rFonts w:ascii="GHEA Grapalat" w:hAnsi="GHEA Grapalat"/>
          <w:lang w:val="hy-AM"/>
        </w:rPr>
      </w:pPr>
    </w:p>
    <w:p w14:paraId="371C9A7A" w14:textId="77777777" w:rsidR="00F56578" w:rsidRDefault="00F56578" w:rsidP="00F56578">
      <w:pPr>
        <w:spacing w:line="276" w:lineRule="auto"/>
        <w:jc w:val="both"/>
        <w:rPr>
          <w:rFonts w:ascii="GHEA Grapalat" w:hAnsi="GHEA Grapalat"/>
          <w:i/>
          <w:lang w:val="hy-AM"/>
        </w:rPr>
      </w:pPr>
    </w:p>
    <w:p w14:paraId="5E923BF6" w14:textId="668C24CE" w:rsidR="001A64D1" w:rsidRDefault="001A64D1" w:rsidP="00F56578">
      <w:pPr>
        <w:spacing w:line="276" w:lineRule="auto"/>
        <w:jc w:val="both"/>
        <w:rPr>
          <w:rFonts w:ascii="GHEA Grapalat" w:hAnsi="GHEA Grapalat"/>
          <w:i/>
          <w:lang w:val="hy-AM"/>
        </w:rPr>
      </w:pPr>
    </w:p>
    <w:p w14:paraId="6B1B5D58" w14:textId="77777777" w:rsidR="0027698A" w:rsidRDefault="0027698A" w:rsidP="00F56578">
      <w:pPr>
        <w:spacing w:line="276" w:lineRule="auto"/>
        <w:jc w:val="both"/>
        <w:rPr>
          <w:rFonts w:ascii="GHEA Grapalat" w:hAnsi="GHEA Grapalat"/>
          <w:i/>
          <w:lang w:val="hy-AM"/>
        </w:rPr>
      </w:pPr>
    </w:p>
    <w:p w14:paraId="7BA47332" w14:textId="77777777" w:rsidR="001A64D1" w:rsidRPr="00F56578" w:rsidRDefault="001A64D1" w:rsidP="00F56578">
      <w:pPr>
        <w:spacing w:line="276" w:lineRule="auto"/>
        <w:jc w:val="both"/>
        <w:rPr>
          <w:rFonts w:ascii="GHEA Grapalat" w:hAnsi="GHEA Grapalat"/>
          <w:i/>
          <w:lang w:val="hy-AM"/>
        </w:rPr>
      </w:pPr>
    </w:p>
    <w:p w14:paraId="05D4FD56" w14:textId="72EF2BF2" w:rsidR="00F56578" w:rsidRPr="0027698A" w:rsidRDefault="00F56578" w:rsidP="00F56578">
      <w:pPr>
        <w:spacing w:line="276" w:lineRule="auto"/>
        <w:jc w:val="both"/>
        <w:rPr>
          <w:rFonts w:ascii="GHEA Grapalat" w:hAnsi="GHEA Grapalat"/>
          <w:i/>
          <w:lang w:val="hy-AM"/>
        </w:rPr>
      </w:pPr>
      <w:r w:rsidRPr="00F56578">
        <w:rPr>
          <w:rFonts w:ascii="GHEA Grapalat" w:hAnsi="GHEA Grapalat"/>
          <w:i/>
          <w:lang w:val="hy-AM"/>
        </w:rPr>
        <w:lastRenderedPageBreak/>
        <w:t>Աղյուսակ</w:t>
      </w:r>
      <w:r w:rsidR="0027698A">
        <w:rPr>
          <w:rFonts w:ascii="GHEA Grapalat" w:hAnsi="GHEA Grapalat"/>
          <w:i/>
          <w:lang w:val="hy-AM"/>
        </w:rPr>
        <w:t xml:space="preserve"> 2</w:t>
      </w:r>
    </w:p>
    <w:tbl>
      <w:tblPr>
        <w:tblW w:w="1113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26"/>
        <w:gridCol w:w="5981"/>
        <w:gridCol w:w="1171"/>
        <w:gridCol w:w="1171"/>
        <w:gridCol w:w="1981"/>
      </w:tblGrid>
      <w:tr w:rsidR="00F56578" w:rsidRPr="001759EA" w14:paraId="7DFD5ED8" w14:textId="77777777" w:rsidTr="00F56578">
        <w:tc>
          <w:tcPr>
            <w:tcW w:w="826" w:type="dxa"/>
            <w:vMerge w:val="restart"/>
            <w:tcBorders>
              <w:top w:val="single" w:sz="24" w:space="0" w:color="000000"/>
              <w:left w:val="single" w:sz="24" w:space="0" w:color="000000"/>
              <w:bottom w:val="single" w:sz="4" w:space="0" w:color="000000"/>
              <w:right w:val="single" w:sz="4" w:space="0" w:color="000000"/>
            </w:tcBorders>
            <w:shd w:val="clear" w:color="auto" w:fill="C5E0B3"/>
          </w:tcPr>
          <w:p w14:paraId="57077D78" w14:textId="77777777" w:rsidR="00F56578" w:rsidRPr="00F56578" w:rsidRDefault="00F56578" w:rsidP="00F56578">
            <w:pPr>
              <w:spacing w:line="276" w:lineRule="auto"/>
              <w:jc w:val="both"/>
              <w:rPr>
                <w:rFonts w:ascii="GHEA Grapalat" w:hAnsi="GHEA Grapalat"/>
                <w:b/>
                <w:lang w:val="hy-AM"/>
              </w:rPr>
            </w:pPr>
          </w:p>
        </w:tc>
        <w:tc>
          <w:tcPr>
            <w:tcW w:w="5978" w:type="dxa"/>
            <w:vMerge w:val="restart"/>
            <w:tcBorders>
              <w:top w:val="single" w:sz="24" w:space="0" w:color="000000"/>
              <w:left w:val="single" w:sz="4" w:space="0" w:color="000000"/>
              <w:bottom w:val="single" w:sz="4" w:space="0" w:color="000000"/>
              <w:right w:val="single" w:sz="4" w:space="0" w:color="000000"/>
            </w:tcBorders>
            <w:shd w:val="clear" w:color="auto" w:fill="C5E0B3"/>
            <w:hideMark/>
          </w:tcPr>
          <w:p w14:paraId="55654B6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Տվյալը</w:t>
            </w:r>
          </w:p>
        </w:tc>
        <w:tc>
          <w:tcPr>
            <w:tcW w:w="4320" w:type="dxa"/>
            <w:gridSpan w:val="3"/>
            <w:tcBorders>
              <w:top w:val="single" w:sz="24" w:space="0" w:color="000000"/>
              <w:left w:val="single" w:sz="4" w:space="0" w:color="000000"/>
              <w:bottom w:val="single" w:sz="4" w:space="0" w:color="000000"/>
              <w:right w:val="single" w:sz="24" w:space="0" w:color="000000"/>
            </w:tcBorders>
            <w:shd w:val="clear" w:color="auto" w:fill="C5E0B3"/>
            <w:hideMark/>
          </w:tcPr>
          <w:p w14:paraId="2A0A43A0" w14:textId="77777777" w:rsidR="00F56578" w:rsidRPr="00F56578" w:rsidRDefault="00F56578" w:rsidP="00F56578">
            <w:pPr>
              <w:spacing w:line="276" w:lineRule="auto"/>
              <w:jc w:val="both"/>
              <w:rPr>
                <w:rFonts w:ascii="GHEA Grapalat" w:hAnsi="GHEA Grapalat"/>
                <w:b/>
                <w:lang w:val="hy-AM"/>
              </w:rPr>
            </w:pPr>
            <w:r w:rsidRPr="00F56578">
              <w:rPr>
                <w:rFonts w:ascii="Microsoft JhengHei" w:eastAsia="Microsoft JhengHei" w:hAnsi="Microsoft JhengHei" w:cs="Microsoft JhengHei" w:hint="eastAsia"/>
                <w:b/>
                <w:lang w:val="hy-AM"/>
              </w:rPr>
              <w:t>․․․</w:t>
            </w:r>
            <w:r w:rsidRPr="00F56578">
              <w:rPr>
                <w:rFonts w:ascii="GHEA Grapalat" w:hAnsi="GHEA Grapalat"/>
                <w:b/>
                <w:lang w:val="hy-AM"/>
              </w:rPr>
              <w:t xml:space="preserve"> ժամանակահտվածի դրությամբ</w:t>
            </w:r>
          </w:p>
          <w:p w14:paraId="66D1141C"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(տվյալները ձեռքբերելու անհնարինության դեպքում կարող է նշվել «Տվյալներ չկան»)</w:t>
            </w:r>
          </w:p>
        </w:tc>
      </w:tr>
      <w:tr w:rsidR="00F56578" w:rsidRPr="001759EA" w14:paraId="757A3752" w14:textId="77777777" w:rsidTr="00F56578">
        <w:tc>
          <w:tcPr>
            <w:tcW w:w="826" w:type="dxa"/>
            <w:vMerge/>
            <w:tcBorders>
              <w:top w:val="single" w:sz="24" w:space="0" w:color="000000"/>
              <w:left w:val="single" w:sz="24" w:space="0" w:color="000000"/>
              <w:bottom w:val="single" w:sz="4" w:space="0" w:color="000000"/>
              <w:right w:val="single" w:sz="4" w:space="0" w:color="000000"/>
            </w:tcBorders>
            <w:vAlign w:val="center"/>
            <w:hideMark/>
          </w:tcPr>
          <w:p w14:paraId="7C2C7B27" w14:textId="77777777" w:rsidR="00F56578" w:rsidRPr="00F56578" w:rsidRDefault="00F56578" w:rsidP="00F56578">
            <w:pPr>
              <w:spacing w:line="276" w:lineRule="auto"/>
              <w:jc w:val="both"/>
              <w:rPr>
                <w:rFonts w:ascii="GHEA Grapalat" w:hAnsi="GHEA Grapalat"/>
                <w:b/>
                <w:lang w:val="hy-AM"/>
              </w:rPr>
            </w:pPr>
          </w:p>
        </w:tc>
        <w:tc>
          <w:tcPr>
            <w:tcW w:w="5978" w:type="dxa"/>
            <w:vMerge/>
            <w:tcBorders>
              <w:top w:val="single" w:sz="24" w:space="0" w:color="000000"/>
              <w:left w:val="single" w:sz="4" w:space="0" w:color="000000"/>
              <w:bottom w:val="single" w:sz="4" w:space="0" w:color="000000"/>
              <w:right w:val="single" w:sz="4" w:space="0" w:color="000000"/>
            </w:tcBorders>
            <w:vAlign w:val="center"/>
            <w:hideMark/>
          </w:tcPr>
          <w:p w14:paraId="517D7C94" w14:textId="77777777" w:rsidR="00F56578" w:rsidRPr="00F56578"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24" w:space="0" w:color="000000"/>
              <w:right w:val="single" w:sz="4" w:space="0" w:color="000000"/>
            </w:tcBorders>
            <w:shd w:val="clear" w:color="auto" w:fill="C5E0B3"/>
          </w:tcPr>
          <w:p w14:paraId="56212BE1" w14:textId="77777777" w:rsidR="00F56578" w:rsidRPr="00F56578"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24" w:space="0" w:color="000000"/>
              <w:right w:val="single" w:sz="4" w:space="0" w:color="000000"/>
            </w:tcBorders>
            <w:shd w:val="clear" w:color="auto" w:fill="C5E0B3"/>
          </w:tcPr>
          <w:p w14:paraId="519D4914"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24" w:space="0" w:color="000000"/>
              <w:right w:val="single" w:sz="24" w:space="0" w:color="000000"/>
            </w:tcBorders>
            <w:shd w:val="clear" w:color="auto" w:fill="C5E0B3"/>
          </w:tcPr>
          <w:p w14:paraId="1A096527" w14:textId="77777777" w:rsidR="00F56578" w:rsidRPr="00F56578" w:rsidRDefault="00F56578" w:rsidP="00F56578">
            <w:pPr>
              <w:spacing w:line="276" w:lineRule="auto"/>
              <w:jc w:val="both"/>
              <w:rPr>
                <w:rFonts w:ascii="GHEA Grapalat" w:hAnsi="GHEA Grapalat"/>
                <w:b/>
                <w:lang w:val="hy-AM"/>
              </w:rPr>
            </w:pPr>
          </w:p>
        </w:tc>
      </w:tr>
      <w:tr w:rsidR="00F56578" w:rsidRPr="00F56578" w14:paraId="5AF3A0B4" w14:textId="77777777" w:rsidTr="00F56578">
        <w:tc>
          <w:tcPr>
            <w:tcW w:w="826" w:type="dxa"/>
            <w:tcBorders>
              <w:top w:val="single" w:sz="24" w:space="0" w:color="000000"/>
              <w:left w:val="single" w:sz="24" w:space="0" w:color="000000"/>
              <w:bottom w:val="single" w:sz="4" w:space="0" w:color="000000"/>
              <w:right w:val="single" w:sz="4" w:space="0" w:color="000000"/>
            </w:tcBorders>
            <w:hideMark/>
          </w:tcPr>
          <w:p w14:paraId="6CA940CB"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2</w:t>
            </w:r>
          </w:p>
        </w:tc>
        <w:tc>
          <w:tcPr>
            <w:tcW w:w="5978" w:type="dxa"/>
            <w:tcBorders>
              <w:top w:val="single" w:sz="24" w:space="0" w:color="000000"/>
              <w:left w:val="single" w:sz="4" w:space="0" w:color="000000"/>
              <w:bottom w:val="single" w:sz="4" w:space="0" w:color="000000"/>
              <w:right w:val="single" w:sz="4" w:space="0" w:color="000000"/>
            </w:tcBorders>
            <w:hideMark/>
          </w:tcPr>
          <w:p w14:paraId="34279D43"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Տնային տնտեսությունների թիվ</w:t>
            </w:r>
          </w:p>
        </w:tc>
        <w:tc>
          <w:tcPr>
            <w:tcW w:w="1170" w:type="dxa"/>
            <w:tcBorders>
              <w:top w:val="single" w:sz="24" w:space="0" w:color="000000"/>
              <w:left w:val="single" w:sz="4" w:space="0" w:color="000000"/>
              <w:bottom w:val="single" w:sz="4" w:space="0" w:color="000000"/>
              <w:right w:val="single" w:sz="4" w:space="0" w:color="000000"/>
            </w:tcBorders>
            <w:hideMark/>
          </w:tcPr>
          <w:p w14:paraId="6EC8F45F"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2100</w:t>
            </w:r>
          </w:p>
        </w:tc>
        <w:tc>
          <w:tcPr>
            <w:tcW w:w="1170" w:type="dxa"/>
            <w:tcBorders>
              <w:top w:val="single" w:sz="24" w:space="0" w:color="000000"/>
              <w:left w:val="single" w:sz="4" w:space="0" w:color="000000"/>
              <w:bottom w:val="single" w:sz="4" w:space="0" w:color="000000"/>
              <w:right w:val="single" w:sz="4" w:space="0" w:color="000000"/>
            </w:tcBorders>
          </w:tcPr>
          <w:p w14:paraId="2E53C2F8"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24" w:space="0" w:color="000000"/>
              <w:left w:val="single" w:sz="4" w:space="0" w:color="000000"/>
              <w:bottom w:val="single" w:sz="4" w:space="0" w:color="000000"/>
              <w:right w:val="single" w:sz="24" w:space="0" w:color="000000"/>
            </w:tcBorders>
          </w:tcPr>
          <w:p w14:paraId="5E6B71A5" w14:textId="77777777" w:rsidR="00F56578" w:rsidRPr="00F56578" w:rsidRDefault="00F56578" w:rsidP="00F56578">
            <w:pPr>
              <w:spacing w:line="276" w:lineRule="auto"/>
              <w:jc w:val="both"/>
              <w:rPr>
                <w:rFonts w:ascii="GHEA Grapalat" w:hAnsi="GHEA Grapalat"/>
                <w:b/>
                <w:lang w:val="hy-AM"/>
              </w:rPr>
            </w:pPr>
          </w:p>
        </w:tc>
      </w:tr>
      <w:tr w:rsidR="00F56578" w:rsidRPr="00F56578" w14:paraId="6D137B9F"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4F690A7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3</w:t>
            </w:r>
          </w:p>
        </w:tc>
        <w:tc>
          <w:tcPr>
            <w:tcW w:w="5978" w:type="dxa"/>
            <w:tcBorders>
              <w:top w:val="single" w:sz="4" w:space="0" w:color="000000"/>
              <w:left w:val="single" w:sz="4" w:space="0" w:color="000000"/>
              <w:bottom w:val="single" w:sz="4" w:space="0" w:color="000000"/>
              <w:right w:val="single" w:sz="4" w:space="0" w:color="000000"/>
            </w:tcBorders>
            <w:hideMark/>
          </w:tcPr>
          <w:p w14:paraId="0BC30805" w14:textId="41A674AD"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Երեխաների</w:t>
            </w:r>
            <w:r w:rsidR="008F17EB">
              <w:rPr>
                <w:rFonts w:ascii="GHEA Grapalat" w:hAnsi="GHEA Grapalat"/>
                <w:b/>
                <w:lang w:val="hy-AM"/>
              </w:rPr>
              <w:t xml:space="preserve"> </w:t>
            </w:r>
            <w:r w:rsidR="008F17EB">
              <w:rPr>
                <w:rFonts w:ascii="GHEA Grapalat" w:hAnsi="GHEA Grapalat"/>
                <w:b/>
                <w:lang w:val="ru-RU"/>
              </w:rPr>
              <w:t>(</w:t>
            </w:r>
            <w:r w:rsidR="008F17EB">
              <w:rPr>
                <w:rFonts w:ascii="GHEA Grapalat" w:hAnsi="GHEA Grapalat"/>
                <w:b/>
                <w:lang w:val="hy-AM"/>
              </w:rPr>
              <w:t>0-18 տարեկան</w:t>
            </w:r>
            <w:r w:rsidR="008F17EB">
              <w:rPr>
                <w:rFonts w:ascii="GHEA Grapalat" w:hAnsi="GHEA Grapalat"/>
                <w:b/>
                <w:lang w:val="ru-RU"/>
              </w:rPr>
              <w:t>)</w:t>
            </w:r>
            <w:r w:rsidRPr="00F56578">
              <w:rPr>
                <w:rFonts w:ascii="GHEA Grapalat" w:hAnsi="GHEA Grapalat"/>
                <w:b/>
                <w:lang w:val="hy-AM"/>
              </w:rPr>
              <w:t xml:space="preserve"> թիվ</w:t>
            </w:r>
          </w:p>
        </w:tc>
        <w:tc>
          <w:tcPr>
            <w:tcW w:w="1170" w:type="dxa"/>
            <w:tcBorders>
              <w:top w:val="single" w:sz="4" w:space="0" w:color="000000"/>
              <w:left w:val="single" w:sz="4" w:space="0" w:color="000000"/>
              <w:bottom w:val="single" w:sz="4" w:space="0" w:color="000000"/>
              <w:right w:val="single" w:sz="4" w:space="0" w:color="000000"/>
            </w:tcBorders>
            <w:hideMark/>
          </w:tcPr>
          <w:p w14:paraId="54174F4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1760</w:t>
            </w:r>
          </w:p>
        </w:tc>
        <w:tc>
          <w:tcPr>
            <w:tcW w:w="1170" w:type="dxa"/>
            <w:tcBorders>
              <w:top w:val="single" w:sz="4" w:space="0" w:color="000000"/>
              <w:left w:val="single" w:sz="4" w:space="0" w:color="000000"/>
              <w:bottom w:val="single" w:sz="4" w:space="0" w:color="000000"/>
              <w:right w:val="single" w:sz="4" w:space="0" w:color="000000"/>
            </w:tcBorders>
          </w:tcPr>
          <w:p w14:paraId="1D4A329D"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42846B41" w14:textId="77777777" w:rsidR="00F56578" w:rsidRPr="00F56578" w:rsidRDefault="00F56578" w:rsidP="00F56578">
            <w:pPr>
              <w:spacing w:line="276" w:lineRule="auto"/>
              <w:jc w:val="both"/>
              <w:rPr>
                <w:rFonts w:ascii="GHEA Grapalat" w:hAnsi="GHEA Grapalat"/>
                <w:b/>
                <w:lang w:val="hy-AM"/>
              </w:rPr>
            </w:pPr>
          </w:p>
        </w:tc>
      </w:tr>
      <w:tr w:rsidR="00F56578" w:rsidRPr="00F56578" w14:paraId="50747B99"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1F7A68E4"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4</w:t>
            </w:r>
          </w:p>
        </w:tc>
        <w:tc>
          <w:tcPr>
            <w:tcW w:w="5978" w:type="dxa"/>
            <w:tcBorders>
              <w:top w:val="single" w:sz="4" w:space="0" w:color="000000"/>
              <w:left w:val="single" w:sz="4" w:space="0" w:color="000000"/>
              <w:bottom w:val="single" w:sz="4" w:space="0" w:color="000000"/>
              <w:right w:val="single" w:sz="4" w:space="0" w:color="000000"/>
            </w:tcBorders>
            <w:hideMark/>
          </w:tcPr>
          <w:p w14:paraId="3616BC7C"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Գործազուրկներ, որից՝</w:t>
            </w:r>
          </w:p>
        </w:tc>
        <w:tc>
          <w:tcPr>
            <w:tcW w:w="1170" w:type="dxa"/>
            <w:tcBorders>
              <w:top w:val="single" w:sz="4" w:space="0" w:color="000000"/>
              <w:left w:val="single" w:sz="4" w:space="0" w:color="000000"/>
              <w:bottom w:val="single" w:sz="4" w:space="0" w:color="000000"/>
              <w:right w:val="single" w:sz="4" w:space="0" w:color="000000"/>
            </w:tcBorders>
          </w:tcPr>
          <w:p w14:paraId="2149A9BB" w14:textId="387A4BFA" w:rsidR="00F56578" w:rsidRPr="00910E7C" w:rsidRDefault="00910E7C" w:rsidP="00F56578">
            <w:pPr>
              <w:spacing w:line="276" w:lineRule="auto"/>
              <w:jc w:val="both"/>
              <w:rPr>
                <w:rFonts w:ascii="GHEA Grapalat" w:hAnsi="GHEA Grapalat"/>
                <w:b/>
                <w:lang w:val="ru-RU"/>
              </w:rPr>
            </w:pPr>
            <w:r>
              <w:rPr>
                <w:rFonts w:ascii="GHEA Grapalat" w:hAnsi="GHEA Grapalat"/>
                <w:b/>
                <w:lang w:val="ru-RU"/>
              </w:rPr>
              <w:t>132</w:t>
            </w:r>
          </w:p>
        </w:tc>
        <w:tc>
          <w:tcPr>
            <w:tcW w:w="1170" w:type="dxa"/>
            <w:tcBorders>
              <w:top w:val="single" w:sz="4" w:space="0" w:color="000000"/>
              <w:left w:val="single" w:sz="4" w:space="0" w:color="000000"/>
              <w:bottom w:val="single" w:sz="4" w:space="0" w:color="000000"/>
              <w:right w:val="single" w:sz="4" w:space="0" w:color="000000"/>
            </w:tcBorders>
          </w:tcPr>
          <w:p w14:paraId="220125C1"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21122725" w14:textId="77777777" w:rsidR="00F56578" w:rsidRPr="00F56578" w:rsidRDefault="00F56578" w:rsidP="00F56578">
            <w:pPr>
              <w:spacing w:line="276" w:lineRule="auto"/>
              <w:jc w:val="both"/>
              <w:rPr>
                <w:rFonts w:ascii="GHEA Grapalat" w:hAnsi="GHEA Grapalat"/>
                <w:b/>
                <w:lang w:val="hy-AM"/>
              </w:rPr>
            </w:pPr>
          </w:p>
        </w:tc>
      </w:tr>
      <w:tr w:rsidR="00F56578" w:rsidRPr="00F56578" w14:paraId="5F7874CB"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1FB68F86"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4</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5978" w:type="dxa"/>
            <w:tcBorders>
              <w:top w:val="single" w:sz="4" w:space="0" w:color="000000"/>
              <w:left w:val="single" w:sz="4" w:space="0" w:color="000000"/>
              <w:bottom w:val="single" w:sz="4" w:space="0" w:color="000000"/>
              <w:right w:val="single" w:sz="4" w:space="0" w:color="000000"/>
            </w:tcBorders>
            <w:hideMark/>
          </w:tcPr>
          <w:p w14:paraId="39ACD39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Կանայք</w:t>
            </w:r>
          </w:p>
        </w:tc>
        <w:tc>
          <w:tcPr>
            <w:tcW w:w="1170" w:type="dxa"/>
            <w:tcBorders>
              <w:top w:val="single" w:sz="4" w:space="0" w:color="000000"/>
              <w:left w:val="single" w:sz="4" w:space="0" w:color="000000"/>
              <w:bottom w:val="single" w:sz="4" w:space="0" w:color="000000"/>
              <w:right w:val="single" w:sz="4" w:space="0" w:color="000000"/>
            </w:tcBorders>
          </w:tcPr>
          <w:p w14:paraId="363DD50B" w14:textId="07A33B3F" w:rsidR="00F56578" w:rsidRPr="00910E7C" w:rsidRDefault="00910E7C" w:rsidP="00F56578">
            <w:pPr>
              <w:spacing w:line="276" w:lineRule="auto"/>
              <w:jc w:val="both"/>
              <w:rPr>
                <w:rFonts w:ascii="GHEA Grapalat" w:hAnsi="GHEA Grapalat"/>
                <w:b/>
                <w:lang w:val="ru-RU"/>
              </w:rPr>
            </w:pPr>
            <w:r>
              <w:rPr>
                <w:rFonts w:ascii="GHEA Grapalat" w:hAnsi="GHEA Grapalat"/>
                <w:b/>
                <w:lang w:val="ru-RU"/>
              </w:rPr>
              <w:t>77</w:t>
            </w:r>
          </w:p>
        </w:tc>
        <w:tc>
          <w:tcPr>
            <w:tcW w:w="1170" w:type="dxa"/>
            <w:tcBorders>
              <w:top w:val="single" w:sz="4" w:space="0" w:color="000000"/>
              <w:left w:val="single" w:sz="4" w:space="0" w:color="000000"/>
              <w:bottom w:val="single" w:sz="4" w:space="0" w:color="000000"/>
              <w:right w:val="single" w:sz="4" w:space="0" w:color="000000"/>
            </w:tcBorders>
          </w:tcPr>
          <w:p w14:paraId="7D22DFA2"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3DEA457C" w14:textId="77777777" w:rsidR="00F56578" w:rsidRPr="00F56578" w:rsidRDefault="00F56578" w:rsidP="00F56578">
            <w:pPr>
              <w:spacing w:line="276" w:lineRule="auto"/>
              <w:jc w:val="both"/>
              <w:rPr>
                <w:rFonts w:ascii="GHEA Grapalat" w:hAnsi="GHEA Grapalat"/>
                <w:b/>
                <w:lang w:val="hy-AM"/>
              </w:rPr>
            </w:pPr>
          </w:p>
        </w:tc>
      </w:tr>
      <w:tr w:rsidR="00F56578" w:rsidRPr="00E92D26" w14:paraId="1372BE81"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2B258C47"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4</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2</w:t>
            </w:r>
          </w:p>
        </w:tc>
        <w:tc>
          <w:tcPr>
            <w:tcW w:w="5978" w:type="dxa"/>
            <w:tcBorders>
              <w:top w:val="single" w:sz="4" w:space="0" w:color="000000"/>
              <w:left w:val="single" w:sz="4" w:space="0" w:color="000000"/>
              <w:bottom w:val="single" w:sz="4" w:space="0" w:color="000000"/>
              <w:right w:val="single" w:sz="4" w:space="0" w:color="000000"/>
            </w:tcBorders>
            <w:hideMark/>
          </w:tcPr>
          <w:p w14:paraId="5A835549"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Աշխատաշուկայում անմրցունակ աշխատանք փնտրողներ, ընդամենը, որից՝</w:t>
            </w:r>
          </w:p>
        </w:tc>
        <w:tc>
          <w:tcPr>
            <w:tcW w:w="1170" w:type="dxa"/>
            <w:tcBorders>
              <w:top w:val="single" w:sz="4" w:space="0" w:color="000000"/>
              <w:left w:val="single" w:sz="4" w:space="0" w:color="000000"/>
              <w:bottom w:val="single" w:sz="4" w:space="0" w:color="000000"/>
              <w:right w:val="single" w:sz="4" w:space="0" w:color="000000"/>
            </w:tcBorders>
          </w:tcPr>
          <w:p w14:paraId="7B6BB505" w14:textId="450DEC9B" w:rsidR="00F56578" w:rsidRPr="00910E7C" w:rsidRDefault="00910E7C" w:rsidP="00F56578">
            <w:pPr>
              <w:spacing w:line="276" w:lineRule="auto"/>
              <w:jc w:val="both"/>
              <w:rPr>
                <w:rFonts w:ascii="GHEA Grapalat" w:hAnsi="GHEA Grapalat"/>
                <w:b/>
                <w:lang w:val="ru-RU"/>
              </w:rPr>
            </w:pPr>
            <w:r>
              <w:rPr>
                <w:rFonts w:ascii="GHEA Grapalat" w:hAnsi="GHEA Grapalat"/>
                <w:b/>
                <w:lang w:val="ru-RU"/>
              </w:rPr>
              <w:t>247</w:t>
            </w:r>
          </w:p>
        </w:tc>
        <w:tc>
          <w:tcPr>
            <w:tcW w:w="1170" w:type="dxa"/>
            <w:tcBorders>
              <w:top w:val="single" w:sz="4" w:space="0" w:color="000000"/>
              <w:left w:val="single" w:sz="4" w:space="0" w:color="000000"/>
              <w:bottom w:val="single" w:sz="4" w:space="0" w:color="000000"/>
              <w:right w:val="single" w:sz="4" w:space="0" w:color="000000"/>
            </w:tcBorders>
          </w:tcPr>
          <w:p w14:paraId="6E0C8968"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72006013" w14:textId="77777777" w:rsidR="00F56578" w:rsidRPr="00F56578" w:rsidRDefault="00F56578" w:rsidP="00F56578">
            <w:pPr>
              <w:spacing w:line="276" w:lineRule="auto"/>
              <w:jc w:val="both"/>
              <w:rPr>
                <w:rFonts w:ascii="GHEA Grapalat" w:hAnsi="GHEA Grapalat"/>
                <w:b/>
                <w:lang w:val="hy-AM"/>
              </w:rPr>
            </w:pPr>
          </w:p>
        </w:tc>
      </w:tr>
      <w:tr w:rsidR="00F56578" w:rsidRPr="00F56578" w14:paraId="4BF6C3CD"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3403093F"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4</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2</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5978" w:type="dxa"/>
            <w:tcBorders>
              <w:top w:val="single" w:sz="4" w:space="0" w:color="000000"/>
              <w:left w:val="single" w:sz="4" w:space="0" w:color="000000"/>
              <w:bottom w:val="single" w:sz="4" w:space="0" w:color="000000"/>
              <w:right w:val="single" w:sz="4" w:space="0" w:color="000000"/>
            </w:tcBorders>
            <w:hideMark/>
          </w:tcPr>
          <w:p w14:paraId="73867A12"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Կանայք</w:t>
            </w:r>
          </w:p>
        </w:tc>
        <w:tc>
          <w:tcPr>
            <w:tcW w:w="1170" w:type="dxa"/>
            <w:tcBorders>
              <w:top w:val="single" w:sz="4" w:space="0" w:color="000000"/>
              <w:left w:val="single" w:sz="4" w:space="0" w:color="000000"/>
              <w:bottom w:val="single" w:sz="4" w:space="0" w:color="000000"/>
              <w:right w:val="single" w:sz="4" w:space="0" w:color="000000"/>
            </w:tcBorders>
          </w:tcPr>
          <w:p w14:paraId="0905E99F" w14:textId="2DAC97ED" w:rsidR="00F56578" w:rsidRPr="00910E7C" w:rsidRDefault="00910E7C" w:rsidP="00F56578">
            <w:pPr>
              <w:spacing w:line="276" w:lineRule="auto"/>
              <w:jc w:val="both"/>
              <w:rPr>
                <w:rFonts w:ascii="GHEA Grapalat" w:hAnsi="GHEA Grapalat"/>
                <w:b/>
                <w:lang w:val="ru-RU"/>
              </w:rPr>
            </w:pPr>
            <w:r>
              <w:rPr>
                <w:rFonts w:ascii="GHEA Grapalat" w:hAnsi="GHEA Grapalat"/>
                <w:b/>
                <w:lang w:val="ru-RU"/>
              </w:rPr>
              <w:t>143</w:t>
            </w:r>
          </w:p>
        </w:tc>
        <w:tc>
          <w:tcPr>
            <w:tcW w:w="1170" w:type="dxa"/>
            <w:tcBorders>
              <w:top w:val="single" w:sz="4" w:space="0" w:color="000000"/>
              <w:left w:val="single" w:sz="4" w:space="0" w:color="000000"/>
              <w:bottom w:val="single" w:sz="4" w:space="0" w:color="000000"/>
              <w:right w:val="single" w:sz="4" w:space="0" w:color="000000"/>
            </w:tcBorders>
          </w:tcPr>
          <w:p w14:paraId="42E02D96"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2D41AF81" w14:textId="77777777" w:rsidR="00F56578" w:rsidRPr="00F56578" w:rsidRDefault="00F56578" w:rsidP="00F56578">
            <w:pPr>
              <w:spacing w:line="276" w:lineRule="auto"/>
              <w:jc w:val="both"/>
              <w:rPr>
                <w:rFonts w:ascii="GHEA Grapalat" w:hAnsi="GHEA Grapalat"/>
                <w:b/>
                <w:lang w:val="hy-AM"/>
              </w:rPr>
            </w:pPr>
          </w:p>
        </w:tc>
      </w:tr>
      <w:tr w:rsidR="00F56578" w:rsidRPr="00E92D26" w14:paraId="1D173727"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54C2647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5</w:t>
            </w:r>
          </w:p>
        </w:tc>
        <w:tc>
          <w:tcPr>
            <w:tcW w:w="5978" w:type="dxa"/>
            <w:tcBorders>
              <w:top w:val="single" w:sz="4" w:space="0" w:color="000000"/>
              <w:left w:val="single" w:sz="4" w:space="0" w:color="000000"/>
              <w:bottom w:val="single" w:sz="4" w:space="0" w:color="000000"/>
              <w:right w:val="single" w:sz="4" w:space="0" w:color="000000"/>
            </w:tcBorders>
            <w:hideMark/>
          </w:tcPr>
          <w:p w14:paraId="40941C24"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Աշխատանք փնտրող անձանց թիվը, որից՝</w:t>
            </w:r>
          </w:p>
        </w:tc>
        <w:tc>
          <w:tcPr>
            <w:tcW w:w="1170" w:type="dxa"/>
            <w:tcBorders>
              <w:top w:val="single" w:sz="4" w:space="0" w:color="000000"/>
              <w:left w:val="single" w:sz="4" w:space="0" w:color="000000"/>
              <w:bottom w:val="single" w:sz="4" w:space="0" w:color="000000"/>
              <w:right w:val="single" w:sz="4" w:space="0" w:color="000000"/>
            </w:tcBorders>
          </w:tcPr>
          <w:p w14:paraId="0D0869CC" w14:textId="1A6790E3" w:rsidR="00F56578" w:rsidRPr="00910E7C" w:rsidRDefault="00910E7C" w:rsidP="00F56578">
            <w:pPr>
              <w:spacing w:line="276" w:lineRule="auto"/>
              <w:jc w:val="both"/>
              <w:rPr>
                <w:rFonts w:ascii="GHEA Grapalat" w:hAnsi="GHEA Grapalat"/>
                <w:b/>
                <w:lang w:val="ru-RU"/>
              </w:rPr>
            </w:pPr>
            <w:r>
              <w:rPr>
                <w:rFonts w:ascii="GHEA Grapalat" w:hAnsi="GHEA Grapalat"/>
                <w:b/>
                <w:lang w:val="ru-RU"/>
              </w:rPr>
              <w:t>247</w:t>
            </w:r>
          </w:p>
        </w:tc>
        <w:tc>
          <w:tcPr>
            <w:tcW w:w="1170" w:type="dxa"/>
            <w:tcBorders>
              <w:top w:val="single" w:sz="4" w:space="0" w:color="000000"/>
              <w:left w:val="single" w:sz="4" w:space="0" w:color="000000"/>
              <w:bottom w:val="single" w:sz="4" w:space="0" w:color="000000"/>
              <w:right w:val="single" w:sz="4" w:space="0" w:color="000000"/>
            </w:tcBorders>
          </w:tcPr>
          <w:p w14:paraId="16CF6CFC"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2E94CA07" w14:textId="77777777" w:rsidR="00F56578" w:rsidRPr="00F56578" w:rsidRDefault="00F56578" w:rsidP="00F56578">
            <w:pPr>
              <w:spacing w:line="276" w:lineRule="auto"/>
              <w:jc w:val="both"/>
              <w:rPr>
                <w:rFonts w:ascii="GHEA Grapalat" w:hAnsi="GHEA Grapalat"/>
                <w:b/>
                <w:lang w:val="hy-AM"/>
              </w:rPr>
            </w:pPr>
          </w:p>
        </w:tc>
      </w:tr>
      <w:tr w:rsidR="00F56578" w:rsidRPr="00F56578" w14:paraId="0C2E164B"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1EAB870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5</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5978" w:type="dxa"/>
            <w:tcBorders>
              <w:top w:val="single" w:sz="4" w:space="0" w:color="000000"/>
              <w:left w:val="single" w:sz="4" w:space="0" w:color="000000"/>
              <w:bottom w:val="single" w:sz="4" w:space="0" w:color="000000"/>
              <w:right w:val="single" w:sz="4" w:space="0" w:color="000000"/>
            </w:tcBorders>
            <w:hideMark/>
          </w:tcPr>
          <w:p w14:paraId="356798F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Կանայք</w:t>
            </w:r>
          </w:p>
        </w:tc>
        <w:tc>
          <w:tcPr>
            <w:tcW w:w="1170" w:type="dxa"/>
            <w:tcBorders>
              <w:top w:val="single" w:sz="4" w:space="0" w:color="000000"/>
              <w:left w:val="single" w:sz="4" w:space="0" w:color="000000"/>
              <w:bottom w:val="single" w:sz="4" w:space="0" w:color="000000"/>
              <w:right w:val="single" w:sz="4" w:space="0" w:color="000000"/>
            </w:tcBorders>
          </w:tcPr>
          <w:p w14:paraId="626426E0" w14:textId="54FFDDA2" w:rsidR="00F56578" w:rsidRPr="00910E7C" w:rsidRDefault="00910E7C" w:rsidP="00F56578">
            <w:pPr>
              <w:spacing w:line="276" w:lineRule="auto"/>
              <w:jc w:val="both"/>
              <w:rPr>
                <w:rFonts w:ascii="GHEA Grapalat" w:hAnsi="GHEA Grapalat"/>
                <w:b/>
                <w:lang w:val="ru-RU"/>
              </w:rPr>
            </w:pPr>
            <w:r>
              <w:rPr>
                <w:rFonts w:ascii="GHEA Grapalat" w:hAnsi="GHEA Grapalat"/>
                <w:b/>
                <w:lang w:val="ru-RU"/>
              </w:rPr>
              <w:t>143</w:t>
            </w:r>
          </w:p>
        </w:tc>
        <w:tc>
          <w:tcPr>
            <w:tcW w:w="1170" w:type="dxa"/>
            <w:tcBorders>
              <w:top w:val="single" w:sz="4" w:space="0" w:color="000000"/>
              <w:left w:val="single" w:sz="4" w:space="0" w:color="000000"/>
              <w:bottom w:val="single" w:sz="4" w:space="0" w:color="000000"/>
              <w:right w:val="single" w:sz="4" w:space="0" w:color="000000"/>
            </w:tcBorders>
          </w:tcPr>
          <w:p w14:paraId="373455D6"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6DCDD33F" w14:textId="77777777" w:rsidR="00F56578" w:rsidRPr="00F56578" w:rsidRDefault="00F56578" w:rsidP="00F56578">
            <w:pPr>
              <w:spacing w:line="276" w:lineRule="auto"/>
              <w:jc w:val="both"/>
              <w:rPr>
                <w:rFonts w:ascii="GHEA Grapalat" w:hAnsi="GHEA Grapalat"/>
                <w:b/>
                <w:lang w:val="hy-AM"/>
              </w:rPr>
            </w:pPr>
          </w:p>
        </w:tc>
      </w:tr>
      <w:tr w:rsidR="00F56578" w:rsidRPr="00F56578" w14:paraId="664D51B0"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5F19FF34"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6</w:t>
            </w:r>
          </w:p>
        </w:tc>
        <w:tc>
          <w:tcPr>
            <w:tcW w:w="5978" w:type="dxa"/>
            <w:tcBorders>
              <w:top w:val="single" w:sz="4" w:space="0" w:color="000000"/>
              <w:left w:val="single" w:sz="4" w:space="0" w:color="000000"/>
              <w:bottom w:val="single" w:sz="4" w:space="0" w:color="000000"/>
              <w:right w:val="single" w:sz="4" w:space="0" w:color="000000"/>
            </w:tcBorders>
            <w:hideMark/>
          </w:tcPr>
          <w:p w14:paraId="0360646E"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Հաշմանդամություն ունեցող անձանց թիվը</w:t>
            </w:r>
          </w:p>
        </w:tc>
        <w:tc>
          <w:tcPr>
            <w:tcW w:w="1170" w:type="dxa"/>
            <w:tcBorders>
              <w:top w:val="single" w:sz="4" w:space="0" w:color="000000"/>
              <w:left w:val="single" w:sz="4" w:space="0" w:color="000000"/>
              <w:bottom w:val="single" w:sz="4" w:space="0" w:color="000000"/>
              <w:right w:val="single" w:sz="4" w:space="0" w:color="000000"/>
            </w:tcBorders>
          </w:tcPr>
          <w:p w14:paraId="23F99113" w14:textId="2246B8B1" w:rsidR="00F56578" w:rsidRPr="000B623B" w:rsidRDefault="00F56578" w:rsidP="00F56578">
            <w:pPr>
              <w:spacing w:line="276" w:lineRule="auto"/>
              <w:jc w:val="both"/>
              <w:rPr>
                <w:rFonts w:ascii="GHEA Grapalat" w:hAnsi="GHEA Grapalat"/>
                <w:b/>
              </w:rPr>
            </w:pPr>
          </w:p>
        </w:tc>
        <w:tc>
          <w:tcPr>
            <w:tcW w:w="1170" w:type="dxa"/>
            <w:tcBorders>
              <w:top w:val="single" w:sz="4" w:space="0" w:color="000000"/>
              <w:left w:val="single" w:sz="4" w:space="0" w:color="000000"/>
              <w:bottom w:val="single" w:sz="4" w:space="0" w:color="000000"/>
              <w:right w:val="single" w:sz="4" w:space="0" w:color="000000"/>
            </w:tcBorders>
          </w:tcPr>
          <w:p w14:paraId="383F59D3"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7165B7E9" w14:textId="77777777" w:rsidR="00F56578" w:rsidRPr="00F56578" w:rsidRDefault="00F56578" w:rsidP="00F56578">
            <w:pPr>
              <w:spacing w:line="276" w:lineRule="auto"/>
              <w:jc w:val="both"/>
              <w:rPr>
                <w:rFonts w:ascii="GHEA Grapalat" w:hAnsi="GHEA Grapalat"/>
                <w:b/>
                <w:lang w:val="hy-AM"/>
              </w:rPr>
            </w:pPr>
          </w:p>
        </w:tc>
      </w:tr>
      <w:tr w:rsidR="00F56578" w:rsidRPr="001759EA" w14:paraId="1DDDE6B4"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3F43CA7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7</w:t>
            </w:r>
          </w:p>
        </w:tc>
        <w:tc>
          <w:tcPr>
            <w:tcW w:w="5978" w:type="dxa"/>
            <w:tcBorders>
              <w:top w:val="single" w:sz="4" w:space="0" w:color="000000"/>
              <w:left w:val="single" w:sz="4" w:space="0" w:color="000000"/>
              <w:bottom w:val="single" w:sz="4" w:space="0" w:color="000000"/>
              <w:right w:val="single" w:sz="4" w:space="0" w:color="000000"/>
            </w:tcBorders>
            <w:hideMark/>
          </w:tcPr>
          <w:p w14:paraId="26BA346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Հաշվառված hաշմանդամություն ունեցող երեխաների թիվը</w:t>
            </w:r>
          </w:p>
        </w:tc>
        <w:tc>
          <w:tcPr>
            <w:tcW w:w="1170" w:type="dxa"/>
            <w:tcBorders>
              <w:top w:val="single" w:sz="4" w:space="0" w:color="000000"/>
              <w:left w:val="single" w:sz="4" w:space="0" w:color="000000"/>
              <w:bottom w:val="single" w:sz="4" w:space="0" w:color="000000"/>
              <w:right w:val="single" w:sz="4" w:space="0" w:color="000000"/>
            </w:tcBorders>
          </w:tcPr>
          <w:p w14:paraId="50794E13" w14:textId="1F381361" w:rsidR="00F56578" w:rsidRPr="00640AFE"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4" w:space="0" w:color="000000"/>
              <w:right w:val="single" w:sz="4" w:space="0" w:color="000000"/>
            </w:tcBorders>
          </w:tcPr>
          <w:p w14:paraId="58B51601"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3619FBCE" w14:textId="77777777" w:rsidR="00F56578" w:rsidRPr="00F56578" w:rsidRDefault="00F56578" w:rsidP="00F56578">
            <w:pPr>
              <w:spacing w:line="276" w:lineRule="auto"/>
              <w:jc w:val="both"/>
              <w:rPr>
                <w:rFonts w:ascii="GHEA Grapalat" w:hAnsi="GHEA Grapalat"/>
                <w:b/>
                <w:lang w:val="hy-AM"/>
              </w:rPr>
            </w:pPr>
          </w:p>
        </w:tc>
      </w:tr>
      <w:tr w:rsidR="00F56578" w:rsidRPr="00E92D26" w14:paraId="5B8E7635"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64E84B33"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8</w:t>
            </w:r>
          </w:p>
        </w:tc>
        <w:tc>
          <w:tcPr>
            <w:tcW w:w="5978" w:type="dxa"/>
            <w:tcBorders>
              <w:top w:val="single" w:sz="4" w:space="0" w:color="000000"/>
              <w:left w:val="single" w:sz="4" w:space="0" w:color="000000"/>
              <w:bottom w:val="single" w:sz="4" w:space="0" w:color="000000"/>
              <w:right w:val="single" w:sz="4" w:space="0" w:color="000000"/>
            </w:tcBorders>
            <w:hideMark/>
          </w:tcPr>
          <w:p w14:paraId="3E99CC2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Ընտանիքի անապահովության գնահատման համակարգում 28.01 միավորից բարձր միավոր ունեցող ընտանիքների  թիվը</w:t>
            </w:r>
          </w:p>
        </w:tc>
        <w:tc>
          <w:tcPr>
            <w:tcW w:w="1170" w:type="dxa"/>
            <w:tcBorders>
              <w:top w:val="single" w:sz="4" w:space="0" w:color="000000"/>
              <w:left w:val="single" w:sz="4" w:space="0" w:color="000000"/>
              <w:bottom w:val="single" w:sz="4" w:space="0" w:color="000000"/>
              <w:right w:val="single" w:sz="4" w:space="0" w:color="000000"/>
            </w:tcBorders>
          </w:tcPr>
          <w:p w14:paraId="2D38D758" w14:textId="017E14B9" w:rsidR="00F56578" w:rsidRPr="00720D06" w:rsidRDefault="00720D06" w:rsidP="00F56578">
            <w:pPr>
              <w:spacing w:line="276" w:lineRule="auto"/>
              <w:jc w:val="both"/>
              <w:rPr>
                <w:rFonts w:ascii="GHEA Grapalat" w:hAnsi="GHEA Grapalat"/>
                <w:b/>
                <w:lang w:val="ru-RU"/>
              </w:rPr>
            </w:pPr>
            <w:r>
              <w:rPr>
                <w:rFonts w:ascii="GHEA Grapalat" w:hAnsi="GHEA Grapalat"/>
                <w:b/>
                <w:lang w:val="ru-RU"/>
              </w:rPr>
              <w:t>200</w:t>
            </w:r>
          </w:p>
        </w:tc>
        <w:tc>
          <w:tcPr>
            <w:tcW w:w="1170" w:type="dxa"/>
            <w:tcBorders>
              <w:top w:val="single" w:sz="4" w:space="0" w:color="000000"/>
              <w:left w:val="single" w:sz="4" w:space="0" w:color="000000"/>
              <w:bottom w:val="single" w:sz="4" w:space="0" w:color="000000"/>
              <w:right w:val="single" w:sz="4" w:space="0" w:color="000000"/>
            </w:tcBorders>
          </w:tcPr>
          <w:p w14:paraId="78AA1E23"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31531662" w14:textId="77777777" w:rsidR="00F56578" w:rsidRPr="00F56578" w:rsidRDefault="00F56578" w:rsidP="00F56578">
            <w:pPr>
              <w:spacing w:line="276" w:lineRule="auto"/>
              <w:jc w:val="both"/>
              <w:rPr>
                <w:rFonts w:ascii="GHEA Grapalat" w:hAnsi="GHEA Grapalat"/>
                <w:b/>
                <w:lang w:val="hy-AM"/>
              </w:rPr>
            </w:pPr>
          </w:p>
        </w:tc>
      </w:tr>
      <w:tr w:rsidR="00F56578" w:rsidRPr="00E92D26" w14:paraId="3FDD4EA1"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0359A979"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9</w:t>
            </w:r>
          </w:p>
        </w:tc>
        <w:tc>
          <w:tcPr>
            <w:tcW w:w="5978" w:type="dxa"/>
            <w:tcBorders>
              <w:top w:val="single" w:sz="4" w:space="0" w:color="000000"/>
              <w:left w:val="single" w:sz="4" w:space="0" w:color="000000"/>
              <w:bottom w:val="single" w:sz="4" w:space="0" w:color="000000"/>
              <w:right w:val="single" w:sz="4" w:space="0" w:color="000000"/>
            </w:tcBorders>
            <w:hideMark/>
          </w:tcPr>
          <w:p w14:paraId="21C72EBF"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Բազմազավակ ընտանիքների թիվը /4 և ավելի երեխա ունեցող ընտանիքների թիվ/</w:t>
            </w:r>
          </w:p>
        </w:tc>
        <w:tc>
          <w:tcPr>
            <w:tcW w:w="1170" w:type="dxa"/>
            <w:tcBorders>
              <w:top w:val="single" w:sz="4" w:space="0" w:color="000000"/>
              <w:left w:val="single" w:sz="4" w:space="0" w:color="000000"/>
              <w:bottom w:val="single" w:sz="4" w:space="0" w:color="000000"/>
              <w:right w:val="single" w:sz="4" w:space="0" w:color="000000"/>
            </w:tcBorders>
          </w:tcPr>
          <w:p w14:paraId="71591A2B" w14:textId="77812F57" w:rsidR="00F56578" w:rsidRPr="00735963" w:rsidRDefault="00735963" w:rsidP="00F56578">
            <w:pPr>
              <w:spacing w:line="276" w:lineRule="auto"/>
              <w:jc w:val="both"/>
              <w:rPr>
                <w:rFonts w:ascii="GHEA Grapalat" w:hAnsi="GHEA Grapalat"/>
                <w:b/>
                <w:lang w:val="ru-RU"/>
              </w:rPr>
            </w:pPr>
            <w:r>
              <w:rPr>
                <w:rFonts w:ascii="GHEA Grapalat" w:hAnsi="GHEA Grapalat"/>
                <w:b/>
                <w:lang w:val="ru-RU"/>
              </w:rPr>
              <w:t>35</w:t>
            </w:r>
          </w:p>
        </w:tc>
        <w:tc>
          <w:tcPr>
            <w:tcW w:w="1170" w:type="dxa"/>
            <w:tcBorders>
              <w:top w:val="single" w:sz="4" w:space="0" w:color="000000"/>
              <w:left w:val="single" w:sz="4" w:space="0" w:color="000000"/>
              <w:bottom w:val="single" w:sz="4" w:space="0" w:color="000000"/>
              <w:right w:val="single" w:sz="4" w:space="0" w:color="000000"/>
            </w:tcBorders>
          </w:tcPr>
          <w:p w14:paraId="024DDA16"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7FB43835" w14:textId="77777777" w:rsidR="00F56578" w:rsidRPr="00F56578" w:rsidRDefault="00F56578" w:rsidP="00F56578">
            <w:pPr>
              <w:spacing w:line="276" w:lineRule="auto"/>
              <w:jc w:val="both"/>
              <w:rPr>
                <w:rFonts w:ascii="GHEA Grapalat" w:hAnsi="GHEA Grapalat"/>
                <w:b/>
                <w:lang w:val="hy-AM"/>
              </w:rPr>
            </w:pPr>
          </w:p>
        </w:tc>
      </w:tr>
      <w:tr w:rsidR="00F56578" w:rsidRPr="00F56578" w14:paraId="61878E96"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281E4D5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10</w:t>
            </w:r>
          </w:p>
        </w:tc>
        <w:tc>
          <w:tcPr>
            <w:tcW w:w="5978" w:type="dxa"/>
            <w:tcBorders>
              <w:top w:val="single" w:sz="4" w:space="0" w:color="000000"/>
              <w:left w:val="single" w:sz="4" w:space="0" w:color="000000"/>
              <w:bottom w:val="single" w:sz="4" w:space="0" w:color="000000"/>
              <w:right w:val="single" w:sz="4" w:space="0" w:color="000000"/>
            </w:tcBorders>
            <w:hideMark/>
          </w:tcPr>
          <w:p w14:paraId="2D897D5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Միայնակ բնակվող տարեցների թիվը</w:t>
            </w:r>
          </w:p>
        </w:tc>
        <w:tc>
          <w:tcPr>
            <w:tcW w:w="1170" w:type="dxa"/>
            <w:tcBorders>
              <w:top w:val="single" w:sz="4" w:space="0" w:color="000000"/>
              <w:left w:val="single" w:sz="4" w:space="0" w:color="000000"/>
              <w:bottom w:val="single" w:sz="4" w:space="0" w:color="000000"/>
              <w:right w:val="single" w:sz="4" w:space="0" w:color="000000"/>
            </w:tcBorders>
            <w:hideMark/>
          </w:tcPr>
          <w:p w14:paraId="0E9B1734"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100</w:t>
            </w:r>
          </w:p>
        </w:tc>
        <w:tc>
          <w:tcPr>
            <w:tcW w:w="1170" w:type="dxa"/>
            <w:tcBorders>
              <w:top w:val="single" w:sz="4" w:space="0" w:color="000000"/>
              <w:left w:val="single" w:sz="4" w:space="0" w:color="000000"/>
              <w:bottom w:val="single" w:sz="4" w:space="0" w:color="000000"/>
              <w:right w:val="single" w:sz="4" w:space="0" w:color="000000"/>
            </w:tcBorders>
          </w:tcPr>
          <w:p w14:paraId="6ED5E521"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1EC40885" w14:textId="77777777" w:rsidR="00F56578" w:rsidRPr="00F56578" w:rsidRDefault="00F56578" w:rsidP="00F56578">
            <w:pPr>
              <w:spacing w:line="276" w:lineRule="auto"/>
              <w:jc w:val="both"/>
              <w:rPr>
                <w:rFonts w:ascii="GHEA Grapalat" w:hAnsi="GHEA Grapalat"/>
                <w:b/>
                <w:lang w:val="hy-AM"/>
              </w:rPr>
            </w:pPr>
          </w:p>
        </w:tc>
      </w:tr>
      <w:tr w:rsidR="00F56578" w:rsidRPr="00F56578" w14:paraId="71AB76F4"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2875FA2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11*</w:t>
            </w:r>
          </w:p>
        </w:tc>
        <w:tc>
          <w:tcPr>
            <w:tcW w:w="5978" w:type="dxa"/>
            <w:tcBorders>
              <w:top w:val="single" w:sz="4" w:space="0" w:color="000000"/>
              <w:left w:val="single" w:sz="4" w:space="0" w:color="000000"/>
              <w:bottom w:val="single" w:sz="4" w:space="0" w:color="000000"/>
              <w:right w:val="single" w:sz="4" w:space="0" w:color="000000"/>
            </w:tcBorders>
            <w:hideMark/>
          </w:tcPr>
          <w:p w14:paraId="510A1543"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Անժառանգ տարեցների թիվը</w:t>
            </w:r>
          </w:p>
        </w:tc>
        <w:tc>
          <w:tcPr>
            <w:tcW w:w="1170" w:type="dxa"/>
            <w:tcBorders>
              <w:top w:val="single" w:sz="4" w:space="0" w:color="000000"/>
              <w:left w:val="single" w:sz="4" w:space="0" w:color="000000"/>
              <w:bottom w:val="single" w:sz="4" w:space="0" w:color="000000"/>
              <w:right w:val="single" w:sz="4" w:space="0" w:color="000000"/>
            </w:tcBorders>
            <w:hideMark/>
          </w:tcPr>
          <w:p w14:paraId="0ADE918C" w14:textId="481BC6F4" w:rsidR="00F56578" w:rsidRPr="007C11A7" w:rsidRDefault="007C11A7" w:rsidP="00F56578">
            <w:pPr>
              <w:spacing w:line="276" w:lineRule="auto"/>
              <w:jc w:val="both"/>
              <w:rPr>
                <w:rFonts w:ascii="GHEA Grapalat" w:hAnsi="GHEA Grapalat"/>
                <w:b/>
                <w:lang w:val="ru-RU"/>
              </w:rPr>
            </w:pPr>
            <w:r>
              <w:rPr>
                <w:rFonts w:ascii="GHEA Grapalat" w:hAnsi="GHEA Grapalat"/>
                <w:b/>
                <w:lang w:val="ru-RU"/>
              </w:rPr>
              <w:t>30</w:t>
            </w:r>
          </w:p>
        </w:tc>
        <w:tc>
          <w:tcPr>
            <w:tcW w:w="1170" w:type="dxa"/>
            <w:tcBorders>
              <w:top w:val="single" w:sz="4" w:space="0" w:color="000000"/>
              <w:left w:val="single" w:sz="4" w:space="0" w:color="000000"/>
              <w:bottom w:val="single" w:sz="4" w:space="0" w:color="000000"/>
              <w:right w:val="single" w:sz="4" w:space="0" w:color="000000"/>
            </w:tcBorders>
          </w:tcPr>
          <w:p w14:paraId="1782520C"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7D9253F2" w14:textId="77777777" w:rsidR="00F56578" w:rsidRPr="00F56578" w:rsidRDefault="00F56578" w:rsidP="00F56578">
            <w:pPr>
              <w:spacing w:line="276" w:lineRule="auto"/>
              <w:jc w:val="both"/>
              <w:rPr>
                <w:rFonts w:ascii="GHEA Grapalat" w:hAnsi="GHEA Grapalat"/>
                <w:b/>
                <w:lang w:val="hy-AM"/>
              </w:rPr>
            </w:pPr>
          </w:p>
        </w:tc>
      </w:tr>
      <w:tr w:rsidR="00F56578" w:rsidRPr="001759EA" w14:paraId="610490DA"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59FF5B36"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12</w:t>
            </w:r>
          </w:p>
        </w:tc>
        <w:tc>
          <w:tcPr>
            <w:tcW w:w="5978" w:type="dxa"/>
            <w:tcBorders>
              <w:top w:val="single" w:sz="4" w:space="0" w:color="000000"/>
              <w:left w:val="single" w:sz="4" w:space="0" w:color="000000"/>
              <w:bottom w:val="single" w:sz="4" w:space="0" w:color="000000"/>
              <w:right w:val="single" w:sz="4" w:space="0" w:color="000000"/>
            </w:tcBorders>
            <w:hideMark/>
          </w:tcPr>
          <w:p w14:paraId="345B081A"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Միածնող ընտանիքների թիվը /ՄՍԾ-ում գրանցված ծնողներից մեկին կորցրած ընտանիքները/</w:t>
            </w:r>
          </w:p>
        </w:tc>
        <w:tc>
          <w:tcPr>
            <w:tcW w:w="1170" w:type="dxa"/>
            <w:tcBorders>
              <w:top w:val="single" w:sz="4" w:space="0" w:color="000000"/>
              <w:left w:val="single" w:sz="4" w:space="0" w:color="000000"/>
              <w:bottom w:val="single" w:sz="4" w:space="0" w:color="000000"/>
              <w:right w:val="single" w:sz="4" w:space="0" w:color="000000"/>
            </w:tcBorders>
          </w:tcPr>
          <w:p w14:paraId="23528CFD" w14:textId="77777777" w:rsidR="00F56578" w:rsidRPr="00F56578"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4" w:space="0" w:color="000000"/>
              <w:right w:val="single" w:sz="4" w:space="0" w:color="000000"/>
            </w:tcBorders>
          </w:tcPr>
          <w:p w14:paraId="30F77A96"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21269A92" w14:textId="77777777" w:rsidR="00F56578" w:rsidRPr="00F56578" w:rsidRDefault="00F56578" w:rsidP="00F56578">
            <w:pPr>
              <w:spacing w:line="276" w:lineRule="auto"/>
              <w:jc w:val="both"/>
              <w:rPr>
                <w:rFonts w:ascii="GHEA Grapalat" w:hAnsi="GHEA Grapalat"/>
                <w:b/>
                <w:lang w:val="hy-AM"/>
              </w:rPr>
            </w:pPr>
          </w:p>
        </w:tc>
      </w:tr>
      <w:tr w:rsidR="00F56578" w:rsidRPr="001759EA" w14:paraId="3E530074"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0735F5C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13</w:t>
            </w:r>
          </w:p>
        </w:tc>
        <w:tc>
          <w:tcPr>
            <w:tcW w:w="5978" w:type="dxa"/>
            <w:tcBorders>
              <w:top w:val="single" w:sz="4" w:space="0" w:color="000000"/>
              <w:left w:val="single" w:sz="4" w:space="0" w:color="000000"/>
              <w:bottom w:val="single" w:sz="4" w:space="0" w:color="000000"/>
              <w:right w:val="single" w:sz="4" w:space="0" w:color="000000"/>
            </w:tcBorders>
            <w:hideMark/>
          </w:tcPr>
          <w:p w14:paraId="3C22B36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Զարգացման առանձնհատկություններ ունեցող երեխաների թիվը</w:t>
            </w:r>
          </w:p>
        </w:tc>
        <w:tc>
          <w:tcPr>
            <w:tcW w:w="1170" w:type="dxa"/>
            <w:tcBorders>
              <w:top w:val="single" w:sz="4" w:space="0" w:color="000000"/>
              <w:left w:val="single" w:sz="4" w:space="0" w:color="000000"/>
              <w:bottom w:val="single" w:sz="4" w:space="0" w:color="000000"/>
              <w:right w:val="single" w:sz="4" w:space="0" w:color="000000"/>
            </w:tcBorders>
          </w:tcPr>
          <w:p w14:paraId="1A4A382A" w14:textId="77777777" w:rsidR="00F56578" w:rsidRPr="00F56578"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4" w:space="0" w:color="000000"/>
              <w:right w:val="single" w:sz="4" w:space="0" w:color="000000"/>
            </w:tcBorders>
          </w:tcPr>
          <w:p w14:paraId="2C595563"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7A2D7E4B" w14:textId="77777777" w:rsidR="00F56578" w:rsidRPr="00F56578" w:rsidRDefault="00F56578" w:rsidP="00F56578">
            <w:pPr>
              <w:spacing w:line="276" w:lineRule="auto"/>
              <w:jc w:val="both"/>
              <w:rPr>
                <w:rFonts w:ascii="GHEA Grapalat" w:hAnsi="GHEA Grapalat"/>
                <w:b/>
                <w:lang w:val="hy-AM"/>
              </w:rPr>
            </w:pPr>
          </w:p>
        </w:tc>
      </w:tr>
      <w:tr w:rsidR="00F56578" w:rsidRPr="00F56578" w14:paraId="30A30B35" w14:textId="77777777" w:rsidTr="00F56578">
        <w:trPr>
          <w:trHeight w:val="522"/>
        </w:trPr>
        <w:tc>
          <w:tcPr>
            <w:tcW w:w="826" w:type="dxa"/>
            <w:tcBorders>
              <w:top w:val="single" w:sz="4" w:space="0" w:color="000000"/>
              <w:left w:val="single" w:sz="24" w:space="0" w:color="000000"/>
              <w:bottom w:val="single" w:sz="4" w:space="0" w:color="000000"/>
              <w:right w:val="single" w:sz="4" w:space="0" w:color="000000"/>
            </w:tcBorders>
            <w:hideMark/>
          </w:tcPr>
          <w:p w14:paraId="114529B3"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lastRenderedPageBreak/>
              <w:t>14</w:t>
            </w:r>
          </w:p>
        </w:tc>
        <w:tc>
          <w:tcPr>
            <w:tcW w:w="5978" w:type="dxa"/>
            <w:tcBorders>
              <w:top w:val="single" w:sz="4" w:space="0" w:color="000000"/>
              <w:left w:val="single" w:sz="4" w:space="0" w:color="000000"/>
              <w:bottom w:val="single" w:sz="4" w:space="0" w:color="000000"/>
              <w:right w:val="single" w:sz="4" w:space="0" w:color="000000"/>
            </w:tcBorders>
            <w:hideMark/>
          </w:tcPr>
          <w:p w14:paraId="255D7D6A"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Տեղահանված, փախստական կամ ապաստան հայցող անձանց կամ ընտանիքների թիվը</w:t>
            </w:r>
          </w:p>
        </w:tc>
        <w:tc>
          <w:tcPr>
            <w:tcW w:w="1170" w:type="dxa"/>
            <w:tcBorders>
              <w:top w:val="single" w:sz="4" w:space="0" w:color="000000"/>
              <w:left w:val="single" w:sz="4" w:space="0" w:color="000000"/>
              <w:bottom w:val="single" w:sz="4" w:space="0" w:color="000000"/>
              <w:right w:val="single" w:sz="4" w:space="0" w:color="000000"/>
            </w:tcBorders>
            <w:hideMark/>
          </w:tcPr>
          <w:p w14:paraId="0EA106A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150/50</w:t>
            </w:r>
          </w:p>
        </w:tc>
        <w:tc>
          <w:tcPr>
            <w:tcW w:w="1170" w:type="dxa"/>
            <w:tcBorders>
              <w:top w:val="single" w:sz="4" w:space="0" w:color="000000"/>
              <w:left w:val="single" w:sz="4" w:space="0" w:color="000000"/>
              <w:bottom w:val="single" w:sz="4" w:space="0" w:color="000000"/>
              <w:right w:val="single" w:sz="4" w:space="0" w:color="000000"/>
            </w:tcBorders>
          </w:tcPr>
          <w:p w14:paraId="52880E07"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488EFD95" w14:textId="77777777" w:rsidR="00F56578" w:rsidRPr="00F56578" w:rsidRDefault="00F56578" w:rsidP="00F56578">
            <w:pPr>
              <w:spacing w:line="276" w:lineRule="auto"/>
              <w:jc w:val="both"/>
              <w:rPr>
                <w:rFonts w:ascii="GHEA Grapalat" w:hAnsi="GHEA Grapalat"/>
                <w:b/>
                <w:lang w:val="hy-AM"/>
              </w:rPr>
            </w:pPr>
          </w:p>
        </w:tc>
      </w:tr>
      <w:tr w:rsidR="00F56578" w:rsidRPr="00F56578" w14:paraId="0187EE4B"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79F1AE1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15</w:t>
            </w:r>
          </w:p>
        </w:tc>
        <w:tc>
          <w:tcPr>
            <w:tcW w:w="5978" w:type="dxa"/>
            <w:tcBorders>
              <w:top w:val="single" w:sz="4" w:space="0" w:color="000000"/>
              <w:left w:val="single" w:sz="4" w:space="0" w:color="000000"/>
              <w:bottom w:val="single" w:sz="4" w:space="0" w:color="000000"/>
              <w:right w:val="single" w:sz="4" w:space="0" w:color="000000"/>
            </w:tcBorders>
            <w:hideMark/>
          </w:tcPr>
          <w:p w14:paraId="47AFBCC2"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Կրթությունեից դուրս մնացած  երեխաների թիվը</w:t>
            </w:r>
          </w:p>
        </w:tc>
        <w:tc>
          <w:tcPr>
            <w:tcW w:w="1170" w:type="dxa"/>
            <w:tcBorders>
              <w:top w:val="single" w:sz="4" w:space="0" w:color="000000"/>
              <w:left w:val="single" w:sz="4" w:space="0" w:color="000000"/>
              <w:bottom w:val="single" w:sz="4" w:space="0" w:color="000000"/>
              <w:right w:val="single" w:sz="4" w:space="0" w:color="000000"/>
            </w:tcBorders>
            <w:hideMark/>
          </w:tcPr>
          <w:p w14:paraId="3BE93E9C"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0</w:t>
            </w:r>
          </w:p>
        </w:tc>
        <w:tc>
          <w:tcPr>
            <w:tcW w:w="1170" w:type="dxa"/>
            <w:tcBorders>
              <w:top w:val="single" w:sz="4" w:space="0" w:color="000000"/>
              <w:left w:val="single" w:sz="4" w:space="0" w:color="000000"/>
              <w:bottom w:val="single" w:sz="4" w:space="0" w:color="000000"/>
              <w:right w:val="single" w:sz="4" w:space="0" w:color="000000"/>
            </w:tcBorders>
          </w:tcPr>
          <w:p w14:paraId="7E13C23B"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570F5049" w14:textId="77777777" w:rsidR="00F56578" w:rsidRPr="00F56578" w:rsidRDefault="00F56578" w:rsidP="00F56578">
            <w:pPr>
              <w:spacing w:line="276" w:lineRule="auto"/>
              <w:jc w:val="both"/>
              <w:rPr>
                <w:rFonts w:ascii="GHEA Grapalat" w:hAnsi="GHEA Grapalat"/>
                <w:b/>
                <w:lang w:val="hy-AM"/>
              </w:rPr>
            </w:pPr>
          </w:p>
        </w:tc>
      </w:tr>
      <w:tr w:rsidR="00F56578" w:rsidRPr="00F56578" w14:paraId="5179B357"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56CD6AB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16</w:t>
            </w:r>
          </w:p>
        </w:tc>
        <w:tc>
          <w:tcPr>
            <w:tcW w:w="5978" w:type="dxa"/>
            <w:tcBorders>
              <w:top w:val="single" w:sz="4" w:space="0" w:color="000000"/>
              <w:left w:val="single" w:sz="4" w:space="0" w:color="000000"/>
              <w:bottom w:val="single" w:sz="4" w:space="0" w:color="000000"/>
              <w:right w:val="single" w:sz="4" w:space="0" w:color="000000"/>
            </w:tcBorders>
            <w:hideMark/>
          </w:tcPr>
          <w:p w14:paraId="2182F207"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Կենսաթոշակառուների թիվը</w:t>
            </w:r>
          </w:p>
        </w:tc>
        <w:tc>
          <w:tcPr>
            <w:tcW w:w="1170" w:type="dxa"/>
            <w:tcBorders>
              <w:top w:val="single" w:sz="4" w:space="0" w:color="000000"/>
              <w:left w:val="single" w:sz="4" w:space="0" w:color="000000"/>
              <w:bottom w:val="single" w:sz="4" w:space="0" w:color="000000"/>
              <w:right w:val="single" w:sz="4" w:space="0" w:color="000000"/>
            </w:tcBorders>
          </w:tcPr>
          <w:p w14:paraId="378BC0CC" w14:textId="77777777" w:rsidR="00F56578" w:rsidRPr="00F56578"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4" w:space="0" w:color="000000"/>
              <w:right w:val="single" w:sz="4" w:space="0" w:color="000000"/>
            </w:tcBorders>
          </w:tcPr>
          <w:p w14:paraId="07702C2D"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755B7A8F" w14:textId="77777777" w:rsidR="00F56578" w:rsidRPr="00F56578" w:rsidRDefault="00F56578" w:rsidP="00F56578">
            <w:pPr>
              <w:spacing w:line="276" w:lineRule="auto"/>
              <w:jc w:val="both"/>
              <w:rPr>
                <w:rFonts w:ascii="GHEA Grapalat" w:hAnsi="GHEA Grapalat"/>
                <w:b/>
                <w:lang w:val="hy-AM"/>
              </w:rPr>
            </w:pPr>
          </w:p>
        </w:tc>
      </w:tr>
      <w:tr w:rsidR="00F56578" w:rsidRPr="00F56578" w14:paraId="3E3D21B8"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44E1DFF4"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17</w:t>
            </w:r>
          </w:p>
        </w:tc>
        <w:tc>
          <w:tcPr>
            <w:tcW w:w="5978" w:type="dxa"/>
            <w:tcBorders>
              <w:top w:val="single" w:sz="4" w:space="0" w:color="000000"/>
              <w:left w:val="single" w:sz="4" w:space="0" w:color="000000"/>
              <w:bottom w:val="single" w:sz="4" w:space="0" w:color="000000"/>
              <w:right w:val="single" w:sz="4" w:space="0" w:color="000000"/>
            </w:tcBorders>
            <w:hideMark/>
          </w:tcPr>
          <w:p w14:paraId="28597B3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Ընտանեկան կամ կենցաղային բռնության դեպքեր</w:t>
            </w:r>
          </w:p>
        </w:tc>
        <w:tc>
          <w:tcPr>
            <w:tcW w:w="1170" w:type="dxa"/>
            <w:tcBorders>
              <w:top w:val="single" w:sz="4" w:space="0" w:color="000000"/>
              <w:left w:val="single" w:sz="4" w:space="0" w:color="000000"/>
              <w:bottom w:val="single" w:sz="4" w:space="0" w:color="000000"/>
              <w:right w:val="single" w:sz="4" w:space="0" w:color="000000"/>
            </w:tcBorders>
            <w:hideMark/>
          </w:tcPr>
          <w:p w14:paraId="0BD7E1B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5</w:t>
            </w:r>
          </w:p>
        </w:tc>
        <w:tc>
          <w:tcPr>
            <w:tcW w:w="1170" w:type="dxa"/>
            <w:tcBorders>
              <w:top w:val="single" w:sz="4" w:space="0" w:color="000000"/>
              <w:left w:val="single" w:sz="4" w:space="0" w:color="000000"/>
              <w:bottom w:val="single" w:sz="4" w:space="0" w:color="000000"/>
              <w:right w:val="single" w:sz="4" w:space="0" w:color="000000"/>
            </w:tcBorders>
          </w:tcPr>
          <w:p w14:paraId="73FA0370"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5962CC1C" w14:textId="77777777" w:rsidR="00F56578" w:rsidRPr="00F56578" w:rsidRDefault="00F56578" w:rsidP="00F56578">
            <w:pPr>
              <w:spacing w:line="276" w:lineRule="auto"/>
              <w:jc w:val="both"/>
              <w:rPr>
                <w:rFonts w:ascii="GHEA Grapalat" w:hAnsi="GHEA Grapalat"/>
                <w:b/>
                <w:lang w:val="hy-AM"/>
              </w:rPr>
            </w:pPr>
          </w:p>
        </w:tc>
      </w:tr>
      <w:tr w:rsidR="00F56578" w:rsidRPr="00F56578" w14:paraId="3B0E5391"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4A4357A0"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18</w:t>
            </w:r>
          </w:p>
        </w:tc>
        <w:tc>
          <w:tcPr>
            <w:tcW w:w="5978" w:type="dxa"/>
            <w:tcBorders>
              <w:top w:val="single" w:sz="4" w:space="0" w:color="000000"/>
              <w:left w:val="single" w:sz="4" w:space="0" w:color="000000"/>
              <w:bottom w:val="single" w:sz="4" w:space="0" w:color="000000"/>
              <w:right w:val="single" w:sz="4" w:space="0" w:color="000000"/>
            </w:tcBorders>
            <w:hideMark/>
          </w:tcPr>
          <w:p w14:paraId="14856F6B"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Հրատապ արձագանք պահանջող իրավիճակներից (այդ թվում՝ արտակարգ կամ ռազմական) տուժած անձանց կամ ընտանիքների թիվ</w:t>
            </w:r>
          </w:p>
        </w:tc>
        <w:tc>
          <w:tcPr>
            <w:tcW w:w="1170" w:type="dxa"/>
            <w:tcBorders>
              <w:top w:val="single" w:sz="4" w:space="0" w:color="000000"/>
              <w:left w:val="single" w:sz="4" w:space="0" w:color="000000"/>
              <w:bottom w:val="single" w:sz="4" w:space="0" w:color="000000"/>
              <w:right w:val="single" w:sz="4" w:space="0" w:color="000000"/>
            </w:tcBorders>
            <w:hideMark/>
          </w:tcPr>
          <w:p w14:paraId="5E100AA0"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0</w:t>
            </w:r>
          </w:p>
        </w:tc>
        <w:tc>
          <w:tcPr>
            <w:tcW w:w="1170" w:type="dxa"/>
            <w:tcBorders>
              <w:top w:val="single" w:sz="4" w:space="0" w:color="000000"/>
              <w:left w:val="single" w:sz="4" w:space="0" w:color="000000"/>
              <w:bottom w:val="single" w:sz="4" w:space="0" w:color="000000"/>
              <w:right w:val="single" w:sz="4" w:space="0" w:color="000000"/>
            </w:tcBorders>
          </w:tcPr>
          <w:p w14:paraId="28748327"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18D83FA5" w14:textId="77777777" w:rsidR="00F56578" w:rsidRPr="00F56578" w:rsidRDefault="00F56578" w:rsidP="00F56578">
            <w:pPr>
              <w:spacing w:line="276" w:lineRule="auto"/>
              <w:jc w:val="both"/>
              <w:rPr>
                <w:rFonts w:ascii="GHEA Grapalat" w:hAnsi="GHEA Grapalat"/>
                <w:b/>
                <w:lang w:val="hy-AM"/>
              </w:rPr>
            </w:pPr>
          </w:p>
        </w:tc>
      </w:tr>
      <w:tr w:rsidR="00F56578" w:rsidRPr="001759EA" w14:paraId="2B1B440B"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2FA8A51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20</w:t>
            </w:r>
          </w:p>
        </w:tc>
        <w:tc>
          <w:tcPr>
            <w:tcW w:w="5978" w:type="dxa"/>
            <w:tcBorders>
              <w:top w:val="single" w:sz="4" w:space="0" w:color="000000"/>
              <w:left w:val="single" w:sz="4" w:space="0" w:color="000000"/>
              <w:bottom w:val="single" w:sz="4" w:space="0" w:color="000000"/>
              <w:right w:val="single" w:sz="4" w:space="0" w:color="000000"/>
            </w:tcBorders>
            <w:hideMark/>
          </w:tcPr>
          <w:p w14:paraId="73D30F4A"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 xml:space="preserve">Հոգեկան կամ մտավոր առողջության խնդիր ունեցող անձանց թիվը ընդամենը, որից՝ </w:t>
            </w:r>
          </w:p>
        </w:tc>
        <w:tc>
          <w:tcPr>
            <w:tcW w:w="1170" w:type="dxa"/>
            <w:tcBorders>
              <w:top w:val="single" w:sz="4" w:space="0" w:color="000000"/>
              <w:left w:val="single" w:sz="4" w:space="0" w:color="000000"/>
              <w:bottom w:val="single" w:sz="4" w:space="0" w:color="000000"/>
              <w:right w:val="single" w:sz="4" w:space="0" w:color="000000"/>
            </w:tcBorders>
          </w:tcPr>
          <w:p w14:paraId="02FE8E36" w14:textId="77777777" w:rsidR="00F56578" w:rsidRPr="00F56578"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4" w:space="0" w:color="000000"/>
              <w:right w:val="single" w:sz="4" w:space="0" w:color="000000"/>
            </w:tcBorders>
          </w:tcPr>
          <w:p w14:paraId="7AA258B3"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4131B5E1" w14:textId="77777777" w:rsidR="00F56578" w:rsidRPr="00F56578" w:rsidRDefault="00F56578" w:rsidP="00F56578">
            <w:pPr>
              <w:spacing w:line="276" w:lineRule="auto"/>
              <w:jc w:val="both"/>
              <w:rPr>
                <w:rFonts w:ascii="GHEA Grapalat" w:hAnsi="GHEA Grapalat"/>
                <w:b/>
                <w:lang w:val="hy-AM"/>
              </w:rPr>
            </w:pPr>
          </w:p>
        </w:tc>
      </w:tr>
      <w:tr w:rsidR="00F56578" w:rsidRPr="00F56578" w14:paraId="25C0BABC" w14:textId="77777777" w:rsidTr="00F56578">
        <w:tc>
          <w:tcPr>
            <w:tcW w:w="826" w:type="dxa"/>
            <w:tcBorders>
              <w:top w:val="single" w:sz="4" w:space="0" w:color="000000"/>
              <w:left w:val="single" w:sz="24" w:space="0" w:color="000000"/>
              <w:bottom w:val="single" w:sz="4" w:space="0" w:color="000000"/>
              <w:right w:val="single" w:sz="4" w:space="0" w:color="000000"/>
            </w:tcBorders>
            <w:hideMark/>
          </w:tcPr>
          <w:p w14:paraId="500E2287"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20</w:t>
            </w:r>
            <w:r w:rsidRPr="00F56578">
              <w:rPr>
                <w:rFonts w:ascii="Microsoft JhengHei" w:eastAsia="Microsoft JhengHei" w:hAnsi="Microsoft JhengHei" w:cs="Microsoft JhengHei" w:hint="eastAsia"/>
                <w:b/>
                <w:lang w:val="hy-AM"/>
              </w:rPr>
              <w:t>․</w:t>
            </w:r>
            <w:r w:rsidRPr="00F56578">
              <w:rPr>
                <w:rFonts w:ascii="GHEA Grapalat" w:hAnsi="GHEA Grapalat"/>
                <w:b/>
                <w:lang w:val="hy-AM"/>
              </w:rPr>
              <w:t>1</w:t>
            </w:r>
          </w:p>
        </w:tc>
        <w:tc>
          <w:tcPr>
            <w:tcW w:w="5978" w:type="dxa"/>
            <w:tcBorders>
              <w:top w:val="single" w:sz="4" w:space="0" w:color="000000"/>
              <w:left w:val="single" w:sz="4" w:space="0" w:color="000000"/>
              <w:bottom w:val="single" w:sz="4" w:space="0" w:color="000000"/>
              <w:right w:val="single" w:sz="4" w:space="0" w:color="000000"/>
            </w:tcBorders>
            <w:hideMark/>
          </w:tcPr>
          <w:p w14:paraId="494F684A"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Երեխաներ</w:t>
            </w:r>
          </w:p>
        </w:tc>
        <w:tc>
          <w:tcPr>
            <w:tcW w:w="1170" w:type="dxa"/>
            <w:tcBorders>
              <w:top w:val="single" w:sz="4" w:space="0" w:color="000000"/>
              <w:left w:val="single" w:sz="4" w:space="0" w:color="000000"/>
              <w:bottom w:val="single" w:sz="4" w:space="0" w:color="000000"/>
              <w:right w:val="single" w:sz="4" w:space="0" w:color="000000"/>
            </w:tcBorders>
          </w:tcPr>
          <w:p w14:paraId="0660B128" w14:textId="77777777" w:rsidR="00F56578" w:rsidRPr="00F56578" w:rsidRDefault="00F56578" w:rsidP="00F56578">
            <w:pPr>
              <w:spacing w:line="276" w:lineRule="auto"/>
              <w:jc w:val="both"/>
              <w:rPr>
                <w:rFonts w:ascii="GHEA Grapalat" w:hAnsi="GHEA Grapalat"/>
                <w:b/>
                <w:lang w:val="hy-AM"/>
              </w:rPr>
            </w:pPr>
          </w:p>
        </w:tc>
        <w:tc>
          <w:tcPr>
            <w:tcW w:w="1170" w:type="dxa"/>
            <w:tcBorders>
              <w:top w:val="single" w:sz="4" w:space="0" w:color="000000"/>
              <w:left w:val="single" w:sz="4" w:space="0" w:color="000000"/>
              <w:bottom w:val="single" w:sz="4" w:space="0" w:color="000000"/>
              <w:right w:val="single" w:sz="4" w:space="0" w:color="000000"/>
            </w:tcBorders>
          </w:tcPr>
          <w:p w14:paraId="46790FF1" w14:textId="77777777" w:rsidR="00F56578" w:rsidRPr="00F56578" w:rsidRDefault="00F56578" w:rsidP="00F56578">
            <w:pPr>
              <w:spacing w:line="276" w:lineRule="auto"/>
              <w:jc w:val="both"/>
              <w:rPr>
                <w:rFonts w:ascii="GHEA Grapalat" w:hAnsi="GHEA Grapalat"/>
                <w:b/>
                <w:lang w:val="hy-AM"/>
              </w:rPr>
            </w:pPr>
          </w:p>
        </w:tc>
        <w:tc>
          <w:tcPr>
            <w:tcW w:w="1980" w:type="dxa"/>
            <w:tcBorders>
              <w:top w:val="single" w:sz="4" w:space="0" w:color="000000"/>
              <w:left w:val="single" w:sz="4" w:space="0" w:color="000000"/>
              <w:bottom w:val="single" w:sz="4" w:space="0" w:color="000000"/>
              <w:right w:val="single" w:sz="24" w:space="0" w:color="000000"/>
            </w:tcBorders>
          </w:tcPr>
          <w:p w14:paraId="2D65642C" w14:textId="77777777" w:rsidR="00F56578" w:rsidRPr="00F56578" w:rsidRDefault="00F56578" w:rsidP="00F56578">
            <w:pPr>
              <w:spacing w:line="276" w:lineRule="auto"/>
              <w:jc w:val="both"/>
              <w:rPr>
                <w:rFonts w:ascii="GHEA Grapalat" w:hAnsi="GHEA Grapalat"/>
                <w:b/>
                <w:lang w:val="hy-AM"/>
              </w:rPr>
            </w:pPr>
          </w:p>
        </w:tc>
      </w:tr>
    </w:tbl>
    <w:p w14:paraId="151A5F14" w14:textId="77777777" w:rsidR="004C574C" w:rsidRDefault="004C574C" w:rsidP="00F56578">
      <w:pPr>
        <w:spacing w:line="276" w:lineRule="auto"/>
        <w:jc w:val="both"/>
        <w:rPr>
          <w:rFonts w:ascii="GHEA Grapalat" w:hAnsi="GHEA Grapalat"/>
          <w:lang w:val="hy-AM"/>
        </w:rPr>
      </w:pPr>
    </w:p>
    <w:p w14:paraId="42F46EB9" w14:textId="4F7B55A6" w:rsidR="00F56578" w:rsidRPr="00A86ACB" w:rsidRDefault="00F56578" w:rsidP="00A604C1">
      <w:pPr>
        <w:pStyle w:val="a5"/>
        <w:numPr>
          <w:ilvl w:val="1"/>
          <w:numId w:val="17"/>
        </w:numPr>
        <w:spacing w:line="276" w:lineRule="auto"/>
        <w:jc w:val="both"/>
        <w:rPr>
          <w:rFonts w:ascii="GHEA Grapalat" w:hAnsi="GHEA Grapalat"/>
          <w:b/>
          <w:bCs/>
          <w:color w:val="4472C4" w:themeColor="accent1"/>
          <w:lang w:val="hy-AM"/>
        </w:rPr>
      </w:pPr>
      <w:r w:rsidRPr="00A86ACB">
        <w:rPr>
          <w:rFonts w:ascii="GHEA Grapalat" w:hAnsi="GHEA Grapalat"/>
          <w:b/>
          <w:bCs/>
          <w:color w:val="4472C4" w:themeColor="accent1"/>
          <w:lang w:val="hy-AM"/>
        </w:rPr>
        <w:t xml:space="preserve">ՀԱՄԱՅՆՔՈՒՄ ԱՌԿԱ </w:t>
      </w:r>
      <w:r w:rsidR="005E3729">
        <w:rPr>
          <w:rFonts w:ascii="GHEA Grapalat" w:hAnsi="GHEA Grapalat"/>
          <w:b/>
          <w:bCs/>
          <w:color w:val="4472C4" w:themeColor="accent1"/>
          <w:lang w:val="hy-AM"/>
        </w:rPr>
        <w:t xml:space="preserve">ԵՆԹԱԿԱՌՈՒՑՎԱԾՔՆԵՐ ԵՎ </w:t>
      </w:r>
      <w:r w:rsidRPr="00A86ACB">
        <w:rPr>
          <w:rFonts w:ascii="GHEA Grapalat" w:hAnsi="GHEA Grapalat"/>
          <w:b/>
          <w:bCs/>
          <w:color w:val="4472C4" w:themeColor="accent1"/>
          <w:lang w:val="hy-AM"/>
        </w:rPr>
        <w:t xml:space="preserve"> ԱՅԼ ՏՎՅԱԼՆԵՐ</w:t>
      </w:r>
    </w:p>
    <w:p w14:paraId="19341239" w14:textId="77777777" w:rsidR="00F56578" w:rsidRPr="00F56578" w:rsidRDefault="00F56578" w:rsidP="00F56578">
      <w:pPr>
        <w:spacing w:line="276" w:lineRule="auto"/>
        <w:jc w:val="both"/>
        <w:rPr>
          <w:rFonts w:ascii="GHEA Grapalat" w:hAnsi="GHEA Grapalat"/>
          <w:i/>
          <w:lang w:val="hy-AM"/>
        </w:rPr>
      </w:pPr>
      <w:r w:rsidRPr="00F56578">
        <w:rPr>
          <w:rFonts w:ascii="GHEA Grapalat" w:hAnsi="GHEA Grapalat"/>
          <w:i/>
          <w:lang w:val="hy-AM"/>
        </w:rPr>
        <w:t>(ներկայացվում են համայնքի սոցիալական կարիքների և ռեսուրսների գնահատման ընթացքում հավաքագրված տվյալները)</w:t>
      </w:r>
    </w:p>
    <w:tbl>
      <w:tblPr>
        <w:tblW w:w="10530" w:type="dxa"/>
        <w:tblInd w:w="-275" w:type="dxa"/>
        <w:tblLayout w:type="fixed"/>
        <w:tblLook w:val="0400" w:firstRow="0" w:lastRow="0" w:firstColumn="0" w:lastColumn="0" w:noHBand="0" w:noVBand="1"/>
      </w:tblPr>
      <w:tblGrid>
        <w:gridCol w:w="3510"/>
        <w:gridCol w:w="1046"/>
        <w:gridCol w:w="5974"/>
      </w:tblGrid>
      <w:tr w:rsidR="00F56578" w:rsidRPr="00F56578" w14:paraId="59435EB1" w14:textId="77777777" w:rsidTr="00F56578">
        <w:tc>
          <w:tcPr>
            <w:tcW w:w="3510"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DABC914"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Անվանում</w:t>
            </w:r>
          </w:p>
        </w:tc>
        <w:tc>
          <w:tcPr>
            <w:tcW w:w="104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24E0332"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Քանակ</w:t>
            </w:r>
          </w:p>
        </w:tc>
        <w:tc>
          <w:tcPr>
            <w:tcW w:w="5974"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5DD639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Նկարագրություն(եթե առկա է)</w:t>
            </w:r>
          </w:p>
        </w:tc>
      </w:tr>
      <w:tr w:rsidR="00F56578" w:rsidRPr="00F56578" w14:paraId="5FD6BB26"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4924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ՆՈՒՀ-երի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C8FC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2</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5756D" w14:textId="77777777" w:rsidR="00F56578" w:rsidRPr="00F56578" w:rsidRDefault="00F56578" w:rsidP="00F56578">
            <w:pPr>
              <w:spacing w:line="276" w:lineRule="auto"/>
              <w:jc w:val="both"/>
              <w:rPr>
                <w:rFonts w:ascii="GHEA Grapalat" w:hAnsi="GHEA Grapalat"/>
                <w:b/>
                <w:lang w:val="hy-AM"/>
              </w:rPr>
            </w:pPr>
          </w:p>
        </w:tc>
      </w:tr>
      <w:tr w:rsidR="00F56578" w:rsidRPr="00F56578" w14:paraId="396FB7E8"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697DE"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ԲԿ-ների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CEB2E"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6FAC8" w14:textId="5608B52A"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w:t>
            </w:r>
            <w:r w:rsidR="00DF4CCD">
              <w:rPr>
                <w:rFonts w:ascii="GHEA Grapalat" w:hAnsi="GHEA Grapalat"/>
                <w:b/>
                <w:lang w:val="hy-AM"/>
              </w:rPr>
              <w:t>ռողջության կենտրոն</w:t>
            </w:r>
          </w:p>
        </w:tc>
      </w:tr>
      <w:tr w:rsidR="00F56578" w:rsidRPr="00F56578" w14:paraId="53931667"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F036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ԱԱՊ և ամբոլատորիա</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1F171"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834EC" w14:textId="77777777" w:rsidR="00F56578" w:rsidRPr="00F56578" w:rsidRDefault="00F56578" w:rsidP="00F56578">
            <w:pPr>
              <w:spacing w:line="276" w:lineRule="auto"/>
              <w:jc w:val="both"/>
              <w:rPr>
                <w:rFonts w:ascii="GHEA Grapalat" w:hAnsi="GHEA Grapalat"/>
                <w:b/>
                <w:lang w:val="hy-AM"/>
              </w:rPr>
            </w:pPr>
          </w:p>
        </w:tc>
      </w:tr>
      <w:tr w:rsidR="00F56578" w:rsidRPr="00F56578" w14:paraId="460BEA40"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F50FF"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Մշակույթի/Արվեստի դպրոցների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32FD6"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2</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EFF7C" w14:textId="77777777" w:rsidR="00F56578" w:rsidRPr="00F56578" w:rsidRDefault="00F56578" w:rsidP="00F56578">
            <w:pPr>
              <w:spacing w:line="276" w:lineRule="auto"/>
              <w:jc w:val="both"/>
              <w:rPr>
                <w:rFonts w:ascii="GHEA Grapalat" w:hAnsi="GHEA Grapalat"/>
                <w:b/>
                <w:lang w:val="hy-AM"/>
              </w:rPr>
            </w:pPr>
          </w:p>
        </w:tc>
      </w:tr>
      <w:tr w:rsidR="00F56578" w:rsidRPr="00F56578" w14:paraId="6EE433D2"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6678D"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Սպորտդպրոցների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F5EF2" w14:textId="6D046A67" w:rsidR="00F56578" w:rsidRPr="00F56578" w:rsidRDefault="00D64899" w:rsidP="00F56578">
            <w:pPr>
              <w:spacing w:line="276" w:lineRule="auto"/>
              <w:jc w:val="both"/>
              <w:rPr>
                <w:rFonts w:ascii="GHEA Grapalat" w:hAnsi="GHEA Grapalat"/>
                <w:b/>
                <w:lang w:val="hy-AM"/>
              </w:rPr>
            </w:pPr>
            <w:r>
              <w:rPr>
                <w:rFonts w:ascii="GHEA Grapalat" w:hAnsi="GHEA Grapalat"/>
                <w:b/>
                <w:lang w:val="hy-AM"/>
              </w:rPr>
              <w:t>0</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A31C5" w14:textId="77777777" w:rsidR="00F56578" w:rsidRPr="00F56578" w:rsidRDefault="00F56578" w:rsidP="00F56578">
            <w:pPr>
              <w:spacing w:line="276" w:lineRule="auto"/>
              <w:jc w:val="both"/>
              <w:rPr>
                <w:rFonts w:ascii="GHEA Grapalat" w:hAnsi="GHEA Grapalat"/>
                <w:b/>
                <w:lang w:val="hy-AM"/>
              </w:rPr>
            </w:pPr>
          </w:p>
        </w:tc>
      </w:tr>
      <w:tr w:rsidR="00F56578" w:rsidRPr="001759EA" w14:paraId="75F41B06"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4F6A6"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Արտադպրոցական կրթական հաստատությունների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725C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3</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13D94" w14:textId="7F8891B8" w:rsidR="00F56578" w:rsidRPr="00F56578" w:rsidRDefault="00D64899" w:rsidP="00D64899">
            <w:pPr>
              <w:spacing w:line="276" w:lineRule="auto"/>
              <w:jc w:val="both"/>
              <w:rPr>
                <w:rFonts w:ascii="GHEA Grapalat" w:hAnsi="GHEA Grapalat"/>
                <w:b/>
                <w:lang w:val="hy-AM"/>
              </w:rPr>
            </w:pPr>
            <w:r>
              <w:rPr>
                <w:rFonts w:ascii="GHEA Grapalat" w:hAnsi="GHEA Grapalat"/>
                <w:b/>
                <w:lang w:val="hy-AM"/>
              </w:rPr>
              <w:t xml:space="preserve">«Ջերմուկ համայնքի մարզամշակությաին կենտրոն» ՀՈԱԿ, </w:t>
            </w:r>
            <w:r w:rsidR="00F56578" w:rsidRPr="00F56578">
              <w:rPr>
                <w:rFonts w:ascii="GHEA Grapalat" w:hAnsi="GHEA Grapalat"/>
                <w:b/>
                <w:lang w:val="hy-AM"/>
              </w:rPr>
              <w:t>Մ</w:t>
            </w:r>
            <w:r>
              <w:rPr>
                <w:rFonts w:ascii="GHEA Grapalat" w:hAnsi="GHEA Grapalat"/>
                <w:b/>
                <w:lang w:val="hy-AM"/>
              </w:rPr>
              <w:t xml:space="preserve">անկական </w:t>
            </w:r>
            <w:r w:rsidR="00F56578" w:rsidRPr="00F56578">
              <w:rPr>
                <w:rFonts w:ascii="GHEA Grapalat" w:hAnsi="GHEA Grapalat"/>
                <w:b/>
                <w:lang w:val="hy-AM"/>
              </w:rPr>
              <w:t>Զ</w:t>
            </w:r>
            <w:r>
              <w:rPr>
                <w:rFonts w:ascii="GHEA Grapalat" w:hAnsi="GHEA Grapalat"/>
                <w:b/>
                <w:lang w:val="hy-AM"/>
              </w:rPr>
              <w:t xml:space="preserve">արգացման </w:t>
            </w:r>
            <w:r w:rsidR="00F56578" w:rsidRPr="00F56578">
              <w:rPr>
                <w:rFonts w:ascii="GHEA Grapalat" w:hAnsi="GHEA Grapalat"/>
                <w:b/>
                <w:lang w:val="hy-AM"/>
              </w:rPr>
              <w:t>Հ</w:t>
            </w:r>
            <w:r>
              <w:rPr>
                <w:rFonts w:ascii="GHEA Grapalat" w:hAnsi="GHEA Grapalat"/>
                <w:b/>
                <w:lang w:val="hy-AM"/>
              </w:rPr>
              <w:t>իմնադրամ</w:t>
            </w:r>
            <w:r w:rsidR="00F56578" w:rsidRPr="00F56578">
              <w:rPr>
                <w:rFonts w:ascii="GHEA Grapalat" w:hAnsi="GHEA Grapalat"/>
                <w:b/>
                <w:lang w:val="hy-AM"/>
              </w:rPr>
              <w:t>, ԹՈՒՄՈ</w:t>
            </w:r>
          </w:p>
        </w:tc>
      </w:tr>
      <w:tr w:rsidR="00F56578" w:rsidRPr="00D64899" w14:paraId="7CB8E3E6"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DA13A"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Սոցիալական ուղղվածությամբ ՀԿ-ների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F0535" w14:textId="12E5E024" w:rsidR="00F56578" w:rsidRPr="00D64899" w:rsidRDefault="003069E8" w:rsidP="00F56578">
            <w:pPr>
              <w:spacing w:line="276" w:lineRule="auto"/>
              <w:jc w:val="both"/>
              <w:rPr>
                <w:rFonts w:ascii="GHEA Grapalat" w:hAnsi="GHEA Grapalat"/>
                <w:b/>
                <w:lang w:val="hy-AM"/>
              </w:rPr>
            </w:pPr>
            <w:r w:rsidRPr="00D64899">
              <w:rPr>
                <w:rFonts w:ascii="GHEA Grapalat" w:hAnsi="GHEA Grapalat"/>
                <w:b/>
                <w:lang w:val="hy-AM"/>
              </w:rPr>
              <w:t>4</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7CBFA" w14:textId="77777777" w:rsidR="00F56578" w:rsidRPr="00F56578" w:rsidRDefault="00F56578" w:rsidP="00F56578">
            <w:pPr>
              <w:spacing w:line="276" w:lineRule="auto"/>
              <w:jc w:val="both"/>
              <w:rPr>
                <w:rFonts w:ascii="GHEA Grapalat" w:hAnsi="GHEA Grapalat"/>
                <w:b/>
                <w:lang w:val="hy-AM"/>
              </w:rPr>
            </w:pPr>
          </w:p>
        </w:tc>
      </w:tr>
      <w:tr w:rsidR="00F56578" w:rsidRPr="00D64899" w14:paraId="47F89AF5"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BE397"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Համայնքի բալանսում առկա</w:t>
            </w:r>
            <w:r w:rsidRPr="00F56578">
              <w:rPr>
                <w:rFonts w:ascii="Calibri" w:hAnsi="Calibri" w:cs="Calibri"/>
                <w:b/>
                <w:lang w:val="hy-AM"/>
              </w:rPr>
              <w:t> </w:t>
            </w:r>
            <w:r w:rsidRPr="00F56578">
              <w:rPr>
                <w:rFonts w:ascii="GHEA Grapalat" w:hAnsi="GHEA Grapalat"/>
                <w:b/>
                <w:lang w:val="hy-AM"/>
              </w:rPr>
              <w:t xml:space="preserve"> չօգտագործվող շինությունների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70D91" w14:textId="1C16DA9A" w:rsidR="00F56578" w:rsidRPr="00F56578" w:rsidRDefault="00B061F4" w:rsidP="00F56578">
            <w:pPr>
              <w:spacing w:line="276" w:lineRule="auto"/>
              <w:jc w:val="both"/>
              <w:rPr>
                <w:rFonts w:ascii="GHEA Grapalat" w:hAnsi="GHEA Grapalat"/>
                <w:b/>
                <w:lang w:val="hy-AM"/>
              </w:rPr>
            </w:pPr>
            <w:r>
              <w:rPr>
                <w:rFonts w:ascii="GHEA Grapalat" w:hAnsi="GHEA Grapalat"/>
                <w:b/>
                <w:lang w:val="hy-AM"/>
              </w:rPr>
              <w:t>0</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05B3A" w14:textId="7A6C3DA4" w:rsidR="00F56578" w:rsidRPr="00F56578" w:rsidRDefault="00F56578" w:rsidP="00F56578">
            <w:pPr>
              <w:spacing w:line="276" w:lineRule="auto"/>
              <w:jc w:val="both"/>
              <w:rPr>
                <w:rFonts w:ascii="GHEA Grapalat" w:hAnsi="GHEA Grapalat"/>
                <w:b/>
                <w:lang w:val="hy-AM"/>
              </w:rPr>
            </w:pPr>
          </w:p>
        </w:tc>
      </w:tr>
      <w:tr w:rsidR="00F56578" w:rsidRPr="00F56578" w14:paraId="4EA27C16"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D8F82"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 xml:space="preserve">Սոցիալական բնակարանների </w:t>
            </w:r>
            <w:r w:rsidRPr="00F56578">
              <w:rPr>
                <w:rFonts w:ascii="GHEA Grapalat" w:hAnsi="GHEA Grapalat"/>
                <w:b/>
                <w:lang w:val="hy-AM"/>
              </w:rPr>
              <w:lastRenderedPageBreak/>
              <w:t>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73449"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lastRenderedPageBreak/>
              <w:t>0</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DA7FD" w14:textId="77777777" w:rsidR="00F56578" w:rsidRPr="00F56578" w:rsidRDefault="00F56578" w:rsidP="00F56578">
            <w:pPr>
              <w:spacing w:line="276" w:lineRule="auto"/>
              <w:jc w:val="both"/>
              <w:rPr>
                <w:rFonts w:ascii="GHEA Grapalat" w:hAnsi="GHEA Grapalat"/>
                <w:b/>
                <w:lang w:val="hy-AM"/>
              </w:rPr>
            </w:pPr>
          </w:p>
        </w:tc>
      </w:tr>
      <w:tr w:rsidR="00F56578" w:rsidRPr="00F56578" w14:paraId="04A20956"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F367A"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lastRenderedPageBreak/>
              <w:t>Համայնքում ԲՈՒՀ-երի թիվը</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9C209"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0</w:t>
            </w: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59355" w14:textId="77777777" w:rsidR="00F56578" w:rsidRPr="00F56578" w:rsidRDefault="00F56578" w:rsidP="00F56578">
            <w:pPr>
              <w:spacing w:line="276" w:lineRule="auto"/>
              <w:jc w:val="both"/>
              <w:rPr>
                <w:rFonts w:ascii="GHEA Grapalat" w:hAnsi="GHEA Grapalat"/>
                <w:b/>
                <w:lang w:val="hy-AM"/>
              </w:rPr>
            </w:pPr>
          </w:p>
        </w:tc>
      </w:tr>
      <w:tr w:rsidR="00F56578" w:rsidRPr="00F56578" w14:paraId="6C0BE01C" w14:textId="77777777" w:rsidTr="00F5657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CD978"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Այլ</w:t>
            </w:r>
          </w:p>
        </w:tc>
        <w:tc>
          <w:tcPr>
            <w:tcW w:w="10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FB765" w14:textId="77777777" w:rsidR="00F56578" w:rsidRPr="00F56578" w:rsidRDefault="00F56578" w:rsidP="00F56578">
            <w:pPr>
              <w:spacing w:line="276" w:lineRule="auto"/>
              <w:jc w:val="both"/>
              <w:rPr>
                <w:rFonts w:ascii="GHEA Grapalat" w:hAnsi="GHEA Grapalat"/>
                <w:b/>
                <w:lang w:val="hy-AM"/>
              </w:rPr>
            </w:pPr>
          </w:p>
        </w:tc>
        <w:tc>
          <w:tcPr>
            <w:tcW w:w="5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B7FA0" w14:textId="77777777" w:rsidR="00F56578" w:rsidRPr="00F56578" w:rsidRDefault="00F56578" w:rsidP="00F56578">
            <w:pPr>
              <w:spacing w:line="276" w:lineRule="auto"/>
              <w:jc w:val="both"/>
              <w:rPr>
                <w:rFonts w:ascii="GHEA Grapalat" w:hAnsi="GHEA Grapalat"/>
                <w:b/>
                <w:lang w:val="hy-AM"/>
              </w:rPr>
            </w:pPr>
          </w:p>
        </w:tc>
      </w:tr>
    </w:tbl>
    <w:p w14:paraId="33CD0808" w14:textId="77777777" w:rsidR="00B061F4" w:rsidRDefault="00B061F4" w:rsidP="00F56578">
      <w:pPr>
        <w:spacing w:line="276" w:lineRule="auto"/>
        <w:jc w:val="both"/>
        <w:rPr>
          <w:rFonts w:ascii="GHEA Grapalat" w:hAnsi="GHEA Grapalat"/>
          <w:lang w:val="hy-AM"/>
        </w:rPr>
      </w:pPr>
    </w:p>
    <w:p w14:paraId="33F2A73B" w14:textId="77777777" w:rsidR="00F56578" w:rsidRPr="00F56578" w:rsidRDefault="00F56578" w:rsidP="00F56578">
      <w:pPr>
        <w:spacing w:line="276" w:lineRule="auto"/>
        <w:jc w:val="both"/>
        <w:rPr>
          <w:rFonts w:ascii="GHEA Grapalat" w:hAnsi="GHEA Grapalat"/>
          <w:lang w:val="hy-AM"/>
        </w:rPr>
      </w:pPr>
      <w:r w:rsidRPr="00F56578">
        <w:rPr>
          <w:rFonts w:ascii="GHEA Grapalat" w:hAnsi="GHEA Grapalat"/>
          <w:lang w:val="hy-AM"/>
        </w:rPr>
        <w:t>Այլ տվյալներ</w:t>
      </w:r>
    </w:p>
    <w:tbl>
      <w:tblPr>
        <w:tblW w:w="10620" w:type="dxa"/>
        <w:tblInd w:w="-275" w:type="dxa"/>
        <w:tblLayout w:type="fixed"/>
        <w:tblLook w:val="0400" w:firstRow="0" w:lastRow="0" w:firstColumn="0" w:lastColumn="0" w:noHBand="0" w:noVBand="1"/>
      </w:tblPr>
      <w:tblGrid>
        <w:gridCol w:w="3922"/>
        <w:gridCol w:w="6698"/>
      </w:tblGrid>
      <w:tr w:rsidR="00F56578" w:rsidRPr="00F56578" w14:paraId="317C21B3"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7F065873" w14:textId="77777777" w:rsidR="00F56578" w:rsidRPr="00F56578" w:rsidRDefault="00F56578" w:rsidP="00A604C1">
            <w:pPr>
              <w:numPr>
                <w:ilvl w:val="0"/>
                <w:numId w:val="23"/>
              </w:numPr>
              <w:spacing w:line="276" w:lineRule="auto"/>
              <w:jc w:val="both"/>
              <w:rPr>
                <w:rFonts w:ascii="GHEA Grapalat" w:hAnsi="GHEA Grapalat"/>
                <w:b/>
                <w:lang w:val="hy-AM"/>
              </w:rPr>
            </w:pPr>
            <w:r w:rsidRPr="00F56578">
              <w:rPr>
                <w:rFonts w:ascii="GHEA Grapalat" w:hAnsi="GHEA Grapalat"/>
                <w:b/>
                <w:lang w:val="hy-AM"/>
              </w:rPr>
              <w:t>Տրանսպորտային հաղորդակցություն</w:t>
            </w:r>
          </w:p>
        </w:tc>
      </w:tr>
      <w:tr w:rsidR="00F56578" w:rsidRPr="00F56578" w14:paraId="3683DCCA"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E49E7E" w14:textId="422960FB"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Տրանսպորտային կապը մարզկենտրոնի հետ</w:t>
            </w:r>
            <w:r w:rsidR="00B061F4">
              <w:rPr>
                <w:rFonts w:ascii="GHEA Grapalat" w:hAnsi="GHEA Grapalat"/>
                <w:b/>
                <w:lang w:val="hy-AM"/>
              </w:rPr>
              <w:t xml:space="preserve"> </w:t>
            </w:r>
            <w:r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14FEC" w14:textId="62C18090"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50</w:t>
            </w:r>
            <w:r w:rsidR="00B061F4">
              <w:rPr>
                <w:rFonts w:ascii="GHEA Grapalat" w:hAnsi="GHEA Grapalat"/>
                <w:b/>
                <w:lang w:val="hy-AM"/>
              </w:rPr>
              <w:t xml:space="preserve"> կմ, </w:t>
            </w:r>
          </w:p>
        </w:tc>
      </w:tr>
      <w:tr w:rsidR="00F56578" w:rsidRPr="00F56578" w14:paraId="55B009AF"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72569" w14:textId="14921049"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 xml:space="preserve">Տրանսպորտային կապը մայրաքաղաքի </w:t>
            </w:r>
            <w:r w:rsidR="00B061F4">
              <w:rPr>
                <w:rFonts w:ascii="GHEA Grapalat" w:hAnsi="GHEA Grapalat"/>
                <w:b/>
                <w:lang w:val="hy-AM"/>
              </w:rPr>
              <w:t>հետ</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3033D" w14:textId="42877C8A"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172</w:t>
            </w:r>
            <w:r w:rsidR="00B061F4">
              <w:rPr>
                <w:rFonts w:ascii="GHEA Grapalat" w:hAnsi="GHEA Grapalat"/>
                <w:b/>
                <w:lang w:val="hy-AM"/>
              </w:rPr>
              <w:t xml:space="preserve"> կմ</w:t>
            </w:r>
          </w:p>
        </w:tc>
      </w:tr>
      <w:tr w:rsidR="00F56578" w:rsidRPr="00F56578" w14:paraId="700255FB"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06633" w14:textId="3C97F2A0"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 xml:space="preserve">Ներհամայնքային </w:t>
            </w:r>
            <w:r w:rsidR="009F5F47">
              <w:rPr>
                <w:rFonts w:ascii="GHEA Grapalat" w:hAnsi="GHEA Grapalat"/>
                <w:b/>
                <w:lang w:val="hy-AM"/>
              </w:rPr>
              <w:t>տրանսպորտ</w:t>
            </w:r>
            <w:r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D9462"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Առկա</w:t>
            </w:r>
          </w:p>
        </w:tc>
      </w:tr>
      <w:tr w:rsidR="00F56578" w:rsidRPr="00F56578" w14:paraId="6AD7BDEC"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96AFB" w14:textId="3B54BB80"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 xml:space="preserve">Տրանսպորտային կապը հարևան համայնքի </w:t>
            </w:r>
            <w:r w:rsidR="009F5F47">
              <w:rPr>
                <w:rFonts w:ascii="GHEA Grapalat" w:hAnsi="GHEA Grapalat"/>
                <w:b/>
                <w:lang w:val="hy-AM"/>
              </w:rPr>
              <w:t>և մայրաքաղաքի հետ</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9EF23"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Առկա</w:t>
            </w:r>
          </w:p>
        </w:tc>
      </w:tr>
      <w:tr w:rsidR="00F56578" w:rsidRPr="00F56578" w14:paraId="51B46E07"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719DE704" w14:textId="77777777" w:rsidR="00F56578" w:rsidRPr="00F56578" w:rsidRDefault="00F56578" w:rsidP="00A604C1">
            <w:pPr>
              <w:numPr>
                <w:ilvl w:val="0"/>
                <w:numId w:val="23"/>
              </w:numPr>
              <w:spacing w:line="276" w:lineRule="auto"/>
              <w:jc w:val="both"/>
              <w:rPr>
                <w:rFonts w:ascii="GHEA Grapalat" w:hAnsi="GHEA Grapalat"/>
                <w:b/>
                <w:lang w:val="hy-AM"/>
              </w:rPr>
            </w:pPr>
            <w:r w:rsidRPr="00F56578">
              <w:rPr>
                <w:rFonts w:ascii="GHEA Grapalat" w:hAnsi="GHEA Grapalat"/>
                <w:b/>
                <w:lang w:val="hy-AM"/>
              </w:rPr>
              <w:t>Տնտեսական ներուժը</w:t>
            </w:r>
            <w:r w:rsidRPr="00F56578">
              <w:rPr>
                <w:rFonts w:ascii="Calibri" w:hAnsi="Calibri" w:cs="Calibri"/>
                <w:b/>
                <w:lang w:val="hy-AM"/>
              </w:rPr>
              <w:t> </w:t>
            </w:r>
          </w:p>
        </w:tc>
      </w:tr>
      <w:tr w:rsidR="00F56578" w:rsidRPr="00F56578" w14:paraId="370EDF8A"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DD9D6" w14:textId="77777777" w:rsidR="00F56578" w:rsidRPr="00F56578" w:rsidRDefault="00F56578" w:rsidP="009F5F47">
            <w:pPr>
              <w:spacing w:line="276" w:lineRule="auto"/>
              <w:rPr>
                <w:rFonts w:ascii="GHEA Grapalat" w:hAnsi="GHEA Grapalat"/>
                <w:b/>
                <w:lang w:val="hy-AM"/>
              </w:rPr>
            </w:pPr>
            <w:r w:rsidRPr="00F56578">
              <w:rPr>
                <w:rFonts w:ascii="GHEA Grapalat" w:hAnsi="GHEA Grapalat"/>
                <w:b/>
                <w:lang w:val="hy-AM"/>
              </w:rPr>
              <w:t>Համայնքում սոցիալական պատասխանատվություն ցուցաբերած մասնավոր կազմակերպություններ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AB1AB"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10</w:t>
            </w:r>
          </w:p>
        </w:tc>
      </w:tr>
      <w:tr w:rsidR="00F56578" w:rsidRPr="00F56578" w14:paraId="21B67ACE"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272B2" w14:textId="4A9568B9" w:rsidR="00F56578" w:rsidRPr="00F56578" w:rsidRDefault="00F56578" w:rsidP="009F5F47">
            <w:pPr>
              <w:spacing w:line="276" w:lineRule="auto"/>
              <w:rPr>
                <w:rFonts w:ascii="GHEA Grapalat" w:hAnsi="GHEA Grapalat"/>
                <w:b/>
                <w:lang w:val="hy-AM"/>
              </w:rPr>
            </w:pPr>
            <w:r w:rsidRPr="00F56578">
              <w:rPr>
                <w:rFonts w:ascii="GHEA Grapalat" w:hAnsi="GHEA Grapalat"/>
                <w:b/>
                <w:lang w:val="hy-AM"/>
              </w:rPr>
              <w:t>Համայնքում խոշոր հարկատուների</w:t>
            </w:r>
            <w:r w:rsidR="009F5F47">
              <w:rPr>
                <w:rFonts w:ascii="GHEA Grapalat" w:hAnsi="GHEA Grapalat"/>
                <w:b/>
                <w:lang w:val="hy-AM"/>
              </w:rPr>
              <w:t xml:space="preserve"> առկայություն</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6EE09"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Առկա</w:t>
            </w:r>
          </w:p>
        </w:tc>
      </w:tr>
      <w:tr w:rsidR="00F56578" w:rsidRPr="00F56578" w14:paraId="72294448"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1F8C4" w14:textId="6459C613" w:rsidR="00F56578" w:rsidRPr="009F5F47" w:rsidRDefault="00F56578" w:rsidP="009F5F47">
            <w:pPr>
              <w:spacing w:line="276" w:lineRule="auto"/>
              <w:rPr>
                <w:rFonts w:ascii="GHEA Grapalat" w:hAnsi="GHEA Grapalat"/>
                <w:b/>
                <w:lang w:val="hy-AM"/>
              </w:rPr>
            </w:pPr>
            <w:r w:rsidRPr="00F56578">
              <w:rPr>
                <w:rFonts w:ascii="GHEA Grapalat" w:hAnsi="GHEA Grapalat"/>
                <w:b/>
                <w:lang w:val="hy-AM"/>
              </w:rPr>
              <w:t>Այլ</w:t>
            </w:r>
            <w:r w:rsidR="009F5F47">
              <w:rPr>
                <w:rFonts w:ascii="GHEA Grapalat" w:hAnsi="GHEA Grapalat"/>
                <w:b/>
                <w:lang w:val="hy-AM"/>
              </w:rPr>
              <w:t xml:space="preserve"> </w:t>
            </w:r>
            <w:r w:rsidR="009F5F47">
              <w:rPr>
                <w:rFonts w:ascii="GHEA Grapalat" w:hAnsi="GHEA Grapalat"/>
                <w:b/>
                <w:lang w:val="ru-RU"/>
              </w:rPr>
              <w:t>(</w:t>
            </w:r>
            <w:r w:rsidR="009F5F47">
              <w:rPr>
                <w:rFonts w:ascii="GHEA Grapalat" w:hAnsi="GHEA Grapalat"/>
                <w:b/>
                <w:lang w:val="hy-AM"/>
              </w:rPr>
              <w:t xml:space="preserve">հյուրանոցներ, առողջարաններ </w:t>
            </w:r>
            <w:r w:rsidR="009F5F47">
              <w:rPr>
                <w:rFonts w:ascii="GHEA Grapalat" w:hAnsi="GHEA Grapalat"/>
                <w:b/>
                <w:lang w:val="ru-RU"/>
              </w:rPr>
              <w:t>)</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1766F" w14:textId="21AB0777" w:rsidR="00F56578" w:rsidRPr="00F56578" w:rsidRDefault="009F5F47" w:rsidP="00F56578">
            <w:pPr>
              <w:spacing w:line="276" w:lineRule="auto"/>
              <w:jc w:val="both"/>
              <w:rPr>
                <w:rFonts w:ascii="GHEA Grapalat" w:hAnsi="GHEA Grapalat"/>
                <w:b/>
                <w:lang w:val="hy-AM"/>
              </w:rPr>
            </w:pPr>
            <w:r w:rsidRPr="00F56578">
              <w:rPr>
                <w:rFonts w:ascii="GHEA Grapalat" w:hAnsi="GHEA Grapalat"/>
                <w:b/>
                <w:lang w:val="hy-AM"/>
              </w:rPr>
              <w:t>Առկա</w:t>
            </w:r>
          </w:p>
        </w:tc>
      </w:tr>
      <w:tr w:rsidR="00F56578" w:rsidRPr="00F56578" w14:paraId="4EE291ED"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342D74B2" w14:textId="77777777" w:rsidR="00F56578" w:rsidRPr="00F56578" w:rsidRDefault="00F56578" w:rsidP="00A604C1">
            <w:pPr>
              <w:numPr>
                <w:ilvl w:val="0"/>
                <w:numId w:val="23"/>
              </w:numPr>
              <w:spacing w:line="276" w:lineRule="auto"/>
              <w:jc w:val="both"/>
              <w:rPr>
                <w:rFonts w:ascii="GHEA Grapalat" w:hAnsi="GHEA Grapalat"/>
                <w:b/>
                <w:lang w:val="hy-AM"/>
              </w:rPr>
            </w:pPr>
            <w:r w:rsidRPr="00F56578">
              <w:rPr>
                <w:rFonts w:ascii="GHEA Grapalat" w:hAnsi="GHEA Grapalat"/>
                <w:b/>
                <w:lang w:val="hy-AM"/>
              </w:rPr>
              <w:t>Սոցիալական աջակցության պետական կառույցները համայնքում</w:t>
            </w:r>
          </w:p>
        </w:tc>
      </w:tr>
      <w:tr w:rsidR="00F56578" w:rsidRPr="00F56578" w14:paraId="505B959D"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512F4"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Համայնքում պետական դրամաշնորհով սոցիալական ծառայություններ</w:t>
            </w:r>
            <w:r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4FD06" w14:textId="51C998B6" w:rsidR="00F56578" w:rsidRPr="00F56578" w:rsidRDefault="00E84BD9" w:rsidP="00F56578">
            <w:pPr>
              <w:spacing w:line="276" w:lineRule="auto"/>
              <w:jc w:val="both"/>
              <w:rPr>
                <w:rFonts w:ascii="GHEA Grapalat" w:hAnsi="GHEA Grapalat"/>
                <w:b/>
                <w:lang w:val="hy-AM"/>
              </w:rPr>
            </w:pPr>
            <w:r>
              <w:rPr>
                <w:rFonts w:ascii="GHEA Grapalat" w:hAnsi="GHEA Grapalat"/>
                <w:b/>
                <w:lang w:val="hy-AM"/>
              </w:rPr>
              <w:t>Մանկական Զարգացման Հիմնադրամ</w:t>
            </w:r>
          </w:p>
        </w:tc>
      </w:tr>
      <w:tr w:rsidR="00F56578" w:rsidRPr="00F56578" w14:paraId="38ED4C2F"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777FB"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Համայնքում սոցիալական ծառայություններ մատուցող պետական հաստատություններ (ՄՍԾ ՏԿ, ՊՈԱԿ, այլ)</w:t>
            </w:r>
            <w:r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2D11E" w14:textId="64FE3FB9" w:rsidR="00F56578" w:rsidRPr="00F56578" w:rsidRDefault="00E84BD9" w:rsidP="00F56578">
            <w:pPr>
              <w:spacing w:line="276" w:lineRule="auto"/>
              <w:jc w:val="both"/>
              <w:rPr>
                <w:rFonts w:ascii="GHEA Grapalat" w:hAnsi="GHEA Grapalat"/>
                <w:b/>
                <w:lang w:val="hy-AM"/>
              </w:rPr>
            </w:pPr>
            <w:r>
              <w:rPr>
                <w:rFonts w:ascii="GHEA Grapalat" w:hAnsi="GHEA Grapalat"/>
                <w:b/>
                <w:lang w:val="hy-AM"/>
              </w:rPr>
              <w:t>ՄՍԾ Ջերմուկի տարածքային կենտրոն</w:t>
            </w:r>
          </w:p>
        </w:tc>
      </w:tr>
      <w:tr w:rsidR="00F56578" w:rsidRPr="00F56578" w14:paraId="43B531BB"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06A37"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 xml:space="preserve">Սոցիալական ծառայություններ տրամադրող համայնքային ոչ առևտրային </w:t>
            </w:r>
            <w:r w:rsidRPr="00F56578">
              <w:rPr>
                <w:rFonts w:ascii="GHEA Grapalat" w:hAnsi="GHEA Grapalat"/>
                <w:b/>
                <w:lang w:val="hy-AM"/>
              </w:rPr>
              <w:lastRenderedPageBreak/>
              <w:t>կազմակերպոթյունների առկայությունը և տրամադրվող ծառայությունները</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769DD" w14:textId="64210094" w:rsidR="00F56578" w:rsidRPr="00F56578" w:rsidRDefault="0038207C" w:rsidP="00F56578">
            <w:pPr>
              <w:spacing w:line="276" w:lineRule="auto"/>
              <w:jc w:val="both"/>
              <w:rPr>
                <w:rFonts w:ascii="GHEA Grapalat" w:hAnsi="GHEA Grapalat"/>
                <w:b/>
                <w:lang w:val="hy-AM"/>
              </w:rPr>
            </w:pPr>
            <w:r>
              <w:rPr>
                <w:rFonts w:ascii="GHEA Grapalat" w:hAnsi="GHEA Grapalat"/>
                <w:b/>
                <w:lang w:val="hy-AM"/>
              </w:rPr>
              <w:lastRenderedPageBreak/>
              <w:t>Առկա չեն</w:t>
            </w:r>
          </w:p>
        </w:tc>
      </w:tr>
      <w:tr w:rsidR="00932165" w:rsidRPr="00F56578" w14:paraId="60895B4F"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1B9D0" w14:textId="77777777" w:rsidR="00932165" w:rsidRPr="00F56578" w:rsidRDefault="00932165" w:rsidP="00932165">
            <w:pPr>
              <w:spacing w:line="276" w:lineRule="auto"/>
              <w:jc w:val="both"/>
              <w:rPr>
                <w:rFonts w:ascii="GHEA Grapalat" w:hAnsi="GHEA Grapalat"/>
                <w:b/>
                <w:lang w:val="hy-AM"/>
              </w:rPr>
            </w:pPr>
            <w:r w:rsidRPr="00F56578">
              <w:rPr>
                <w:rFonts w:ascii="GHEA Grapalat" w:hAnsi="GHEA Grapalat"/>
                <w:b/>
                <w:lang w:val="hy-AM"/>
              </w:rPr>
              <w:lastRenderedPageBreak/>
              <w:t>Այլ</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2231A" w14:textId="251CA311" w:rsidR="00932165" w:rsidRPr="00F56578" w:rsidRDefault="00932165" w:rsidP="00932165">
            <w:pPr>
              <w:spacing w:line="276" w:lineRule="auto"/>
              <w:jc w:val="both"/>
              <w:rPr>
                <w:rFonts w:ascii="GHEA Grapalat" w:hAnsi="GHEA Grapalat"/>
                <w:b/>
                <w:lang w:val="hy-AM"/>
              </w:rPr>
            </w:pPr>
          </w:p>
        </w:tc>
      </w:tr>
      <w:tr w:rsidR="00932165" w:rsidRPr="00F56578" w14:paraId="3888688D"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1080CEC0" w14:textId="77777777" w:rsidR="00932165" w:rsidRPr="00F56578" w:rsidRDefault="00932165" w:rsidP="00A604C1">
            <w:pPr>
              <w:numPr>
                <w:ilvl w:val="0"/>
                <w:numId w:val="23"/>
              </w:numPr>
              <w:spacing w:line="276" w:lineRule="auto"/>
              <w:jc w:val="both"/>
              <w:rPr>
                <w:rFonts w:ascii="GHEA Grapalat" w:hAnsi="GHEA Grapalat"/>
                <w:b/>
                <w:lang w:val="hy-AM"/>
              </w:rPr>
            </w:pPr>
            <w:r w:rsidRPr="00F56578">
              <w:rPr>
                <w:rFonts w:ascii="GHEA Grapalat" w:hAnsi="GHEA Grapalat"/>
                <w:b/>
                <w:lang w:val="hy-AM"/>
              </w:rPr>
              <w:t>Սոցիալական աջակցության ոլորտի ՔՀԿ-ներ</w:t>
            </w:r>
          </w:p>
        </w:tc>
      </w:tr>
      <w:tr w:rsidR="00932165" w:rsidRPr="00F56578" w14:paraId="4E4BFC44"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FCA07" w14:textId="17949B5D" w:rsidR="00932165" w:rsidRPr="00F56578" w:rsidRDefault="00932165" w:rsidP="00932165">
            <w:pPr>
              <w:spacing w:line="276" w:lineRule="auto"/>
              <w:jc w:val="both"/>
              <w:rPr>
                <w:rFonts w:ascii="GHEA Grapalat" w:hAnsi="GHEA Grapalat"/>
                <w:b/>
                <w:lang w:val="hy-AM"/>
              </w:rPr>
            </w:pPr>
            <w:r w:rsidRPr="00F56578">
              <w:rPr>
                <w:rFonts w:ascii="GHEA Grapalat" w:hAnsi="GHEA Grapalat"/>
                <w:b/>
                <w:lang w:val="hy-AM"/>
              </w:rPr>
              <w:t>Համայնքում սոցիալական ուղղվածությամբ</w:t>
            </w:r>
            <w:r w:rsidR="001A4B61">
              <w:rPr>
                <w:rFonts w:ascii="GHEA Grapalat" w:hAnsi="GHEA Grapalat"/>
                <w:b/>
                <w:lang w:val="hy-AM"/>
              </w:rPr>
              <w:t xml:space="preserve"> </w:t>
            </w:r>
            <w:r w:rsidRPr="00F56578">
              <w:rPr>
                <w:rFonts w:ascii="GHEA Grapalat" w:hAnsi="GHEA Grapalat"/>
                <w:b/>
                <w:lang w:val="hy-AM"/>
              </w:rPr>
              <w:t xml:space="preserve"> ՀԿ-ներ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66275" w14:textId="30D3DDF0" w:rsidR="00932165" w:rsidRPr="00F56578" w:rsidRDefault="00932165" w:rsidP="00932165">
            <w:pPr>
              <w:spacing w:line="276" w:lineRule="auto"/>
              <w:jc w:val="both"/>
              <w:rPr>
                <w:rFonts w:ascii="GHEA Grapalat" w:hAnsi="GHEA Grapalat"/>
                <w:b/>
                <w:lang w:val="hy-AM"/>
              </w:rPr>
            </w:pPr>
            <w:r>
              <w:rPr>
                <w:rFonts w:ascii="GHEA Grapalat" w:hAnsi="GHEA Grapalat"/>
                <w:b/>
                <w:lang w:val="hy-AM"/>
              </w:rPr>
              <w:t>Առկա են</w:t>
            </w:r>
          </w:p>
        </w:tc>
      </w:tr>
      <w:tr w:rsidR="00932165" w:rsidRPr="00F56578" w14:paraId="5409991D"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9ADC5" w14:textId="77777777" w:rsidR="00932165" w:rsidRPr="00F56578" w:rsidRDefault="00932165" w:rsidP="00932165">
            <w:pPr>
              <w:spacing w:line="276" w:lineRule="auto"/>
              <w:jc w:val="both"/>
              <w:rPr>
                <w:rFonts w:ascii="GHEA Grapalat" w:hAnsi="GHEA Grapalat"/>
                <w:b/>
                <w:lang w:val="hy-AM"/>
              </w:rPr>
            </w:pPr>
            <w:r w:rsidRPr="00F56578">
              <w:rPr>
                <w:rFonts w:ascii="GHEA Grapalat" w:hAnsi="GHEA Grapalat"/>
                <w:b/>
                <w:lang w:val="hy-AM"/>
              </w:rPr>
              <w:t>Համյանքում սոցիալական խմբերի ներկայացուցիչների ոչ ֆորմալ նախաձեռնություն՝</w:t>
            </w:r>
            <w:r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C3C13" w14:textId="47766C11" w:rsidR="00932165" w:rsidRPr="00F56578" w:rsidRDefault="00932165" w:rsidP="00932165">
            <w:pPr>
              <w:spacing w:line="276" w:lineRule="auto"/>
              <w:jc w:val="both"/>
              <w:rPr>
                <w:rFonts w:ascii="GHEA Grapalat" w:hAnsi="GHEA Grapalat"/>
                <w:b/>
                <w:lang w:val="hy-AM"/>
              </w:rPr>
            </w:pPr>
            <w:r w:rsidRPr="00F56578">
              <w:rPr>
                <w:rFonts w:ascii="GHEA Grapalat" w:hAnsi="GHEA Grapalat"/>
                <w:b/>
                <w:lang w:val="hy-AM"/>
              </w:rPr>
              <w:t>Առկա</w:t>
            </w:r>
            <w:r>
              <w:rPr>
                <w:rFonts w:ascii="GHEA Grapalat" w:hAnsi="GHEA Grapalat"/>
                <w:b/>
                <w:lang w:val="hy-AM"/>
              </w:rPr>
              <w:t xml:space="preserve"> են</w:t>
            </w:r>
          </w:p>
        </w:tc>
      </w:tr>
      <w:tr w:rsidR="00932165" w:rsidRPr="00F56578" w14:paraId="3B2FD69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3E340" w14:textId="77777777" w:rsidR="00932165" w:rsidRPr="00F56578" w:rsidRDefault="00932165" w:rsidP="00932165">
            <w:pPr>
              <w:spacing w:line="276" w:lineRule="auto"/>
              <w:jc w:val="both"/>
              <w:rPr>
                <w:rFonts w:ascii="GHEA Grapalat" w:hAnsi="GHEA Grapalat"/>
                <w:b/>
                <w:lang w:val="hy-AM"/>
              </w:rPr>
            </w:pPr>
            <w:r w:rsidRPr="00F56578">
              <w:rPr>
                <w:rFonts w:ascii="GHEA Grapalat" w:hAnsi="GHEA Grapalat"/>
                <w:b/>
                <w:lang w:val="hy-AM"/>
              </w:rPr>
              <w:t>Սոցիալական տաբեր խմբերի շահերը պաշտպանող ՔՀԿ-ներ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1CF70" w14:textId="612022BA" w:rsidR="00932165" w:rsidRPr="00F56578" w:rsidRDefault="0038207C" w:rsidP="00932165">
            <w:pPr>
              <w:spacing w:line="276" w:lineRule="auto"/>
              <w:jc w:val="both"/>
              <w:rPr>
                <w:rFonts w:ascii="GHEA Grapalat" w:hAnsi="GHEA Grapalat"/>
                <w:b/>
                <w:lang w:val="hy-AM"/>
              </w:rPr>
            </w:pPr>
            <w:r>
              <w:rPr>
                <w:rFonts w:ascii="GHEA Grapalat" w:hAnsi="GHEA Grapalat"/>
                <w:b/>
                <w:lang w:val="hy-AM"/>
              </w:rPr>
              <w:t>Առկա են</w:t>
            </w:r>
          </w:p>
        </w:tc>
      </w:tr>
      <w:tr w:rsidR="00932165" w:rsidRPr="00F56578" w14:paraId="5D5F421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7ABE8" w14:textId="77777777" w:rsidR="00932165" w:rsidRPr="00F56578" w:rsidRDefault="00932165" w:rsidP="0068068F">
            <w:pPr>
              <w:spacing w:line="276" w:lineRule="auto"/>
              <w:rPr>
                <w:rFonts w:ascii="GHEA Grapalat" w:hAnsi="GHEA Grapalat"/>
                <w:b/>
                <w:lang w:val="hy-AM"/>
              </w:rPr>
            </w:pPr>
            <w:r w:rsidRPr="00F56578">
              <w:rPr>
                <w:rFonts w:ascii="GHEA Grapalat" w:hAnsi="GHEA Grapalat"/>
                <w:b/>
                <w:lang w:val="hy-AM"/>
              </w:rPr>
              <w:t>Միջազգային դոնոր կազմակերպությունների ներկայացուցչություններ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AA958" w14:textId="60CEB0FE" w:rsidR="00932165" w:rsidRPr="00F56578" w:rsidRDefault="0038207C" w:rsidP="00932165">
            <w:pPr>
              <w:spacing w:line="276" w:lineRule="auto"/>
              <w:jc w:val="both"/>
              <w:rPr>
                <w:rFonts w:ascii="GHEA Grapalat" w:hAnsi="GHEA Grapalat"/>
                <w:b/>
                <w:lang w:val="hy-AM"/>
              </w:rPr>
            </w:pPr>
            <w:r>
              <w:rPr>
                <w:rFonts w:ascii="GHEA Grapalat" w:hAnsi="GHEA Grapalat"/>
                <w:b/>
                <w:lang w:val="hy-AM"/>
              </w:rPr>
              <w:t>Առկա չեն</w:t>
            </w:r>
          </w:p>
        </w:tc>
      </w:tr>
      <w:tr w:rsidR="00932165" w:rsidRPr="00F56578" w14:paraId="0F421498"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6BA15" w14:textId="5F98FC2A" w:rsidR="00932165" w:rsidRPr="00F56578" w:rsidRDefault="0068068F" w:rsidP="0068068F">
            <w:pPr>
              <w:spacing w:line="276" w:lineRule="auto"/>
              <w:rPr>
                <w:rFonts w:ascii="GHEA Grapalat" w:hAnsi="GHEA Grapalat"/>
                <w:b/>
                <w:lang w:val="hy-AM"/>
              </w:rPr>
            </w:pPr>
            <w:r>
              <w:rPr>
                <w:rFonts w:ascii="GHEA Grapalat" w:hAnsi="GHEA Grapalat"/>
                <w:b/>
                <w:lang w:val="hy-AM"/>
              </w:rPr>
              <w:t>Ի</w:t>
            </w:r>
            <w:r w:rsidR="00932165" w:rsidRPr="00F56578">
              <w:rPr>
                <w:rFonts w:ascii="GHEA Grapalat" w:hAnsi="GHEA Grapalat"/>
                <w:b/>
                <w:lang w:val="hy-AM"/>
              </w:rPr>
              <w:t>րավապաշտպան, տեղեկատվական թեժ-</w:t>
            </w:r>
            <w:r w:rsidR="00932165">
              <w:rPr>
                <w:rFonts w:ascii="GHEA Grapalat" w:hAnsi="GHEA Grapalat"/>
                <w:b/>
                <w:lang w:val="hy-AM"/>
              </w:rPr>
              <w:t>գծ</w:t>
            </w:r>
            <w:r w:rsidR="00932165" w:rsidRPr="00F56578">
              <w:rPr>
                <w:rFonts w:ascii="GHEA Grapalat" w:hAnsi="GHEA Grapalat"/>
                <w:b/>
                <w:lang w:val="hy-AM"/>
              </w:rPr>
              <w:t>եր կամ</w:t>
            </w:r>
            <w:r w:rsidR="00932165" w:rsidRPr="00F56578">
              <w:rPr>
                <w:rFonts w:ascii="Calibri" w:hAnsi="Calibri" w:cs="Calibri"/>
                <w:b/>
                <w:lang w:val="hy-AM"/>
              </w:rPr>
              <w:t> </w:t>
            </w:r>
            <w:r w:rsidR="00932165" w:rsidRPr="00F56578">
              <w:rPr>
                <w:rFonts w:ascii="GHEA Grapalat" w:hAnsi="GHEA Grapalat"/>
                <w:b/>
                <w:lang w:val="hy-AM"/>
              </w:rPr>
              <w:t>վստահության հեռախոսահամարներ</w:t>
            </w:r>
            <w:r w:rsidR="00932165"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D6FAD" w14:textId="348D6FB5" w:rsidR="0038207C" w:rsidRPr="0038207C" w:rsidRDefault="0038207C" w:rsidP="0038207C">
            <w:pPr>
              <w:rPr>
                <w:rFonts w:ascii="GHEA Grapalat" w:hAnsi="GHEA Grapalat"/>
                <w:lang w:val="hy-AM"/>
              </w:rPr>
            </w:pPr>
            <w:r>
              <w:rPr>
                <w:rFonts w:ascii="GHEA Grapalat" w:hAnsi="GHEA Grapalat"/>
                <w:b/>
                <w:lang w:val="hy-AM"/>
              </w:rPr>
              <w:t>Առկա են</w:t>
            </w:r>
          </w:p>
        </w:tc>
      </w:tr>
      <w:tr w:rsidR="00932165" w:rsidRPr="00F56578" w14:paraId="5253EE5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CCF67" w14:textId="77777777" w:rsidR="00932165" w:rsidRPr="00F56578" w:rsidRDefault="00932165" w:rsidP="0068068F">
            <w:pPr>
              <w:spacing w:line="276" w:lineRule="auto"/>
              <w:rPr>
                <w:rFonts w:ascii="GHEA Grapalat" w:hAnsi="GHEA Grapalat"/>
                <w:b/>
                <w:lang w:val="hy-AM"/>
              </w:rPr>
            </w:pPr>
            <w:r w:rsidRPr="00F56578">
              <w:rPr>
                <w:rFonts w:ascii="GHEA Grapalat" w:hAnsi="GHEA Grapalat"/>
                <w:b/>
                <w:lang w:val="hy-AM"/>
              </w:rPr>
              <w:t>Համայնքում բարեգործական հիմնադրամներ</w:t>
            </w:r>
            <w:r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D877E" w14:textId="66DD720B" w:rsidR="00932165" w:rsidRPr="00F56578" w:rsidRDefault="0038207C" w:rsidP="00932165">
            <w:pPr>
              <w:spacing w:line="276" w:lineRule="auto"/>
              <w:jc w:val="both"/>
              <w:rPr>
                <w:rFonts w:ascii="GHEA Grapalat" w:hAnsi="GHEA Grapalat"/>
                <w:b/>
                <w:lang w:val="hy-AM"/>
              </w:rPr>
            </w:pPr>
            <w:r>
              <w:rPr>
                <w:rFonts w:ascii="GHEA Grapalat" w:hAnsi="GHEA Grapalat"/>
                <w:b/>
                <w:lang w:val="hy-AM"/>
              </w:rPr>
              <w:t>Առկա չեն</w:t>
            </w:r>
          </w:p>
        </w:tc>
      </w:tr>
      <w:tr w:rsidR="00932165" w:rsidRPr="00F56578" w14:paraId="36A63A06"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AC23C" w14:textId="77777777" w:rsidR="00932165" w:rsidRPr="00F56578" w:rsidRDefault="00932165" w:rsidP="00932165">
            <w:pPr>
              <w:spacing w:line="276" w:lineRule="auto"/>
              <w:jc w:val="both"/>
              <w:rPr>
                <w:rFonts w:ascii="GHEA Grapalat" w:hAnsi="GHEA Grapalat"/>
                <w:b/>
                <w:lang w:val="hy-AM"/>
              </w:rPr>
            </w:pPr>
            <w:r w:rsidRPr="00F56578">
              <w:rPr>
                <w:rFonts w:ascii="GHEA Grapalat" w:hAnsi="GHEA Grapalat"/>
                <w:b/>
                <w:lang w:val="hy-AM"/>
              </w:rPr>
              <w:t>Այլ</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A8110" w14:textId="77777777" w:rsidR="00932165" w:rsidRPr="00F56578" w:rsidRDefault="00932165" w:rsidP="00932165">
            <w:pPr>
              <w:spacing w:line="276" w:lineRule="auto"/>
              <w:jc w:val="both"/>
              <w:rPr>
                <w:rFonts w:ascii="GHEA Grapalat" w:hAnsi="GHEA Grapalat"/>
                <w:b/>
                <w:lang w:val="hy-AM"/>
              </w:rPr>
            </w:pPr>
          </w:p>
        </w:tc>
      </w:tr>
      <w:tr w:rsidR="00932165" w:rsidRPr="00F56578" w14:paraId="60D37C22"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220CD1A5" w14:textId="77777777" w:rsidR="00932165" w:rsidRPr="00F56578" w:rsidRDefault="00932165" w:rsidP="00A604C1">
            <w:pPr>
              <w:numPr>
                <w:ilvl w:val="0"/>
                <w:numId w:val="23"/>
              </w:numPr>
              <w:spacing w:line="276" w:lineRule="auto"/>
              <w:jc w:val="both"/>
              <w:rPr>
                <w:rFonts w:ascii="GHEA Grapalat" w:hAnsi="GHEA Grapalat"/>
                <w:b/>
                <w:lang w:val="hy-AM"/>
              </w:rPr>
            </w:pPr>
            <w:r w:rsidRPr="00F56578">
              <w:rPr>
                <w:rFonts w:ascii="GHEA Grapalat" w:hAnsi="GHEA Grapalat"/>
                <w:b/>
                <w:lang w:val="hy-AM"/>
              </w:rPr>
              <w:t>Սոցիալական ծառայությունների էկոհամակարգը համայնքում</w:t>
            </w:r>
          </w:p>
        </w:tc>
      </w:tr>
      <w:tr w:rsidR="00932165" w:rsidRPr="00F56578" w14:paraId="2F4792F0"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E1259" w14:textId="223D28D2" w:rsidR="00932165" w:rsidRPr="00F56578" w:rsidRDefault="00932165" w:rsidP="0068068F">
            <w:pPr>
              <w:spacing w:line="276" w:lineRule="auto"/>
              <w:rPr>
                <w:rFonts w:ascii="GHEA Grapalat" w:hAnsi="GHEA Grapalat"/>
                <w:b/>
                <w:lang w:val="hy-AM"/>
              </w:rPr>
            </w:pPr>
            <w:r w:rsidRPr="00F56578">
              <w:rPr>
                <w:rFonts w:ascii="GHEA Grapalat" w:hAnsi="GHEA Grapalat"/>
                <w:b/>
                <w:lang w:val="hy-AM"/>
              </w:rPr>
              <w:t xml:space="preserve">Համայնքում սոցիալական ծառայություններ մատուցող մասնավոր </w:t>
            </w:r>
            <w:r>
              <w:rPr>
                <w:rFonts w:ascii="GHEA Grapalat" w:hAnsi="GHEA Grapalat"/>
                <w:b/>
                <w:lang w:val="hy-AM"/>
              </w:rPr>
              <w:t>կ</w:t>
            </w:r>
            <w:r w:rsidRPr="00F56578">
              <w:rPr>
                <w:rFonts w:ascii="GHEA Grapalat" w:hAnsi="GHEA Grapalat"/>
                <w:b/>
                <w:lang w:val="hy-AM"/>
              </w:rPr>
              <w:t>ազմակերպություններ</w:t>
            </w:r>
            <w:r w:rsidRPr="00F56578">
              <w:rPr>
                <w:rFonts w:ascii="Calibri" w:hAnsi="Calibri" w:cs="Calibri"/>
                <w:b/>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2ACAF" w14:textId="68EB5F07" w:rsidR="00932165" w:rsidRPr="00F56578" w:rsidRDefault="0038207C" w:rsidP="00932165">
            <w:pPr>
              <w:spacing w:line="276" w:lineRule="auto"/>
              <w:jc w:val="both"/>
              <w:rPr>
                <w:rFonts w:ascii="GHEA Grapalat" w:hAnsi="GHEA Grapalat"/>
                <w:b/>
                <w:lang w:val="hy-AM"/>
              </w:rPr>
            </w:pPr>
            <w:r>
              <w:rPr>
                <w:rFonts w:ascii="GHEA Grapalat" w:hAnsi="GHEA Grapalat"/>
                <w:b/>
                <w:lang w:val="hy-AM"/>
              </w:rPr>
              <w:t>Առկա չեն</w:t>
            </w:r>
          </w:p>
        </w:tc>
      </w:tr>
      <w:tr w:rsidR="00932165" w:rsidRPr="00F56578" w14:paraId="71FE923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CC119" w14:textId="77777777" w:rsidR="00932165" w:rsidRPr="00F56578" w:rsidRDefault="00932165" w:rsidP="0068068F">
            <w:pPr>
              <w:spacing w:line="276" w:lineRule="auto"/>
              <w:rPr>
                <w:rFonts w:ascii="GHEA Grapalat" w:hAnsi="GHEA Grapalat"/>
                <w:b/>
                <w:lang w:val="hy-AM"/>
              </w:rPr>
            </w:pPr>
            <w:r w:rsidRPr="00F56578">
              <w:rPr>
                <w:rFonts w:ascii="GHEA Grapalat" w:hAnsi="GHEA Grapalat"/>
                <w:b/>
                <w:lang w:val="hy-AM"/>
              </w:rPr>
              <w:t>Համայնքում սոցիալական ծառայությունների մատուցող ՔՀԿ-ներ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8D9F7" w14:textId="09C33DAB" w:rsidR="00932165" w:rsidRPr="00F56578" w:rsidRDefault="0038207C" w:rsidP="00932165">
            <w:pPr>
              <w:spacing w:line="276" w:lineRule="auto"/>
              <w:jc w:val="both"/>
              <w:rPr>
                <w:rFonts w:ascii="GHEA Grapalat" w:hAnsi="GHEA Grapalat"/>
                <w:b/>
                <w:lang w:val="hy-AM"/>
              </w:rPr>
            </w:pPr>
            <w:r>
              <w:rPr>
                <w:rFonts w:ascii="GHEA Grapalat" w:hAnsi="GHEA Grapalat"/>
                <w:b/>
                <w:lang w:val="hy-AM"/>
              </w:rPr>
              <w:t>Առկա չեն</w:t>
            </w:r>
          </w:p>
        </w:tc>
      </w:tr>
      <w:tr w:rsidR="00932165" w:rsidRPr="00F56578" w14:paraId="013D309A"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B9494" w14:textId="77777777" w:rsidR="00932165" w:rsidRPr="00F56578" w:rsidRDefault="00932165" w:rsidP="00932165">
            <w:pPr>
              <w:spacing w:line="276" w:lineRule="auto"/>
              <w:jc w:val="both"/>
              <w:rPr>
                <w:rFonts w:ascii="GHEA Grapalat" w:hAnsi="GHEA Grapalat"/>
                <w:b/>
                <w:lang w:val="hy-AM"/>
              </w:rPr>
            </w:pPr>
            <w:r w:rsidRPr="00F56578">
              <w:rPr>
                <w:rFonts w:ascii="GHEA Grapalat" w:hAnsi="GHEA Grapalat"/>
                <w:b/>
                <w:lang w:val="hy-AM"/>
              </w:rPr>
              <w:t>Այլ</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FDAE3" w14:textId="77777777" w:rsidR="00932165" w:rsidRPr="00F56578" w:rsidRDefault="00932165" w:rsidP="00932165">
            <w:pPr>
              <w:spacing w:line="276" w:lineRule="auto"/>
              <w:jc w:val="both"/>
              <w:rPr>
                <w:rFonts w:ascii="GHEA Grapalat" w:hAnsi="GHEA Grapalat"/>
                <w:b/>
                <w:lang w:val="hy-AM"/>
              </w:rPr>
            </w:pPr>
          </w:p>
        </w:tc>
      </w:tr>
      <w:tr w:rsidR="00932165" w:rsidRPr="00F56578" w14:paraId="6001D499" w14:textId="77777777" w:rsidTr="00F56578">
        <w:trPr>
          <w:trHeight w:val="548"/>
        </w:trPr>
        <w:tc>
          <w:tcPr>
            <w:tcW w:w="3922"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237E3A45" w14:textId="77777777" w:rsidR="00932165" w:rsidRPr="00F56578" w:rsidRDefault="00932165" w:rsidP="0068068F">
            <w:pPr>
              <w:spacing w:line="276" w:lineRule="auto"/>
              <w:rPr>
                <w:rFonts w:ascii="GHEA Grapalat" w:hAnsi="GHEA Grapalat"/>
                <w:b/>
                <w:lang w:val="hy-AM"/>
              </w:rPr>
            </w:pPr>
            <w:r w:rsidRPr="00F56578">
              <w:rPr>
                <w:rFonts w:ascii="GHEA Grapalat" w:hAnsi="GHEA Grapalat"/>
                <w:b/>
                <w:lang w:val="hy-AM"/>
              </w:rPr>
              <w:t xml:space="preserve">Սոցիալական ծառայությունների նախորդ տարիների փորձառութունը </w:t>
            </w:r>
          </w:p>
          <w:p w14:paraId="3C8E36FE" w14:textId="77777777" w:rsidR="00932165" w:rsidRPr="00F56578" w:rsidRDefault="00932165" w:rsidP="00932165">
            <w:pPr>
              <w:spacing w:line="276" w:lineRule="auto"/>
              <w:jc w:val="both"/>
              <w:rPr>
                <w:rFonts w:ascii="GHEA Grapalat" w:hAnsi="GHEA Grapalat"/>
                <w:b/>
                <w:i/>
                <w:lang w:val="hy-AM"/>
              </w:rPr>
            </w:pPr>
            <w:r w:rsidRPr="00F56578">
              <w:rPr>
                <w:rFonts w:ascii="GHEA Grapalat" w:hAnsi="GHEA Grapalat"/>
                <w:b/>
                <w:i/>
                <w:lang w:val="hy-AM"/>
              </w:rPr>
              <w:lastRenderedPageBreak/>
              <w:t>(ներկայացնել վերջին երեք տարվա ընթացքում համայնքում սոցիալական ծառայություններ տրամադրած կազմակերպությունների տվյալները և տրամադրած ծառայությունները, որոնց գործունեությունը տվյալ պահին դադարեցված է կամ ավարտված, նշել նաև դադարեցման պատճառները և շարունակականությունն ապահովելու նպատակահարմարությունը)</w:t>
            </w:r>
          </w:p>
        </w:tc>
        <w:tc>
          <w:tcPr>
            <w:tcW w:w="669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tcPr>
          <w:p w14:paraId="36E09005" w14:textId="77777777" w:rsidR="00932165" w:rsidRPr="00F56578" w:rsidRDefault="00932165" w:rsidP="00932165">
            <w:pPr>
              <w:spacing w:line="276" w:lineRule="auto"/>
              <w:jc w:val="both"/>
              <w:rPr>
                <w:rFonts w:ascii="GHEA Grapalat" w:hAnsi="GHEA Grapalat"/>
                <w:b/>
                <w:lang w:val="hy-AM"/>
              </w:rPr>
            </w:pPr>
          </w:p>
        </w:tc>
      </w:tr>
    </w:tbl>
    <w:p w14:paraId="4145E80B" w14:textId="77777777" w:rsidR="00F56578" w:rsidRPr="00F56578" w:rsidRDefault="00F56578" w:rsidP="00F56578">
      <w:pPr>
        <w:spacing w:line="276" w:lineRule="auto"/>
        <w:jc w:val="both"/>
        <w:rPr>
          <w:rFonts w:ascii="GHEA Grapalat" w:hAnsi="GHEA Grapalat"/>
          <w:lang w:val="hy-AM"/>
        </w:rPr>
      </w:pPr>
    </w:p>
    <w:p w14:paraId="31E3CE81" w14:textId="77777777" w:rsidR="00F56578" w:rsidRPr="00F56578" w:rsidRDefault="00F56578" w:rsidP="00F56578">
      <w:pPr>
        <w:spacing w:line="276" w:lineRule="auto"/>
        <w:jc w:val="both"/>
        <w:rPr>
          <w:rFonts w:ascii="GHEA Grapalat" w:hAnsi="GHEA Grapalat"/>
          <w:lang w:val="hy-AM"/>
        </w:rPr>
      </w:pPr>
    </w:p>
    <w:p w14:paraId="0B7602E8" w14:textId="77777777" w:rsidR="00F56578" w:rsidRPr="00F56578" w:rsidRDefault="00F56578" w:rsidP="00F56578">
      <w:pPr>
        <w:spacing w:line="276" w:lineRule="auto"/>
        <w:jc w:val="both"/>
        <w:rPr>
          <w:rFonts w:ascii="GHEA Grapalat" w:hAnsi="GHEA Grapalat"/>
          <w:lang w:val="hy-AM"/>
        </w:rPr>
      </w:pPr>
    </w:p>
    <w:p w14:paraId="495A422B" w14:textId="77777777" w:rsidR="00F56578" w:rsidRPr="00F56578" w:rsidRDefault="00F56578" w:rsidP="00F56578">
      <w:pPr>
        <w:spacing w:line="276" w:lineRule="auto"/>
        <w:jc w:val="both"/>
        <w:rPr>
          <w:rFonts w:ascii="GHEA Grapalat" w:hAnsi="GHEA Grapalat"/>
          <w:lang w:val="hy-AM"/>
        </w:rPr>
      </w:pPr>
    </w:p>
    <w:p w14:paraId="26A934D4" w14:textId="77777777" w:rsidR="00F56578" w:rsidRPr="00F56578" w:rsidRDefault="00F56578" w:rsidP="00F56578">
      <w:pPr>
        <w:spacing w:line="276" w:lineRule="auto"/>
        <w:jc w:val="both"/>
        <w:rPr>
          <w:rFonts w:ascii="GHEA Grapalat" w:hAnsi="GHEA Grapalat"/>
          <w:lang w:val="hy-AM"/>
        </w:rPr>
      </w:pPr>
    </w:p>
    <w:p w14:paraId="445C6E40" w14:textId="77777777" w:rsidR="00F56578" w:rsidRPr="00F56578" w:rsidRDefault="00F56578" w:rsidP="00F56578">
      <w:pPr>
        <w:spacing w:line="276" w:lineRule="auto"/>
        <w:jc w:val="both"/>
        <w:rPr>
          <w:rFonts w:ascii="GHEA Grapalat" w:hAnsi="GHEA Grapalat"/>
          <w:lang w:val="hy-AM"/>
        </w:rPr>
      </w:pPr>
    </w:p>
    <w:p w14:paraId="28FE60CC" w14:textId="77777777" w:rsidR="00F56578" w:rsidRPr="00F56578" w:rsidRDefault="00F56578" w:rsidP="00F56578">
      <w:pPr>
        <w:spacing w:line="276" w:lineRule="auto"/>
        <w:jc w:val="both"/>
        <w:rPr>
          <w:rFonts w:ascii="GHEA Grapalat" w:hAnsi="GHEA Grapalat"/>
          <w:lang w:val="hy-AM"/>
        </w:rPr>
      </w:pPr>
    </w:p>
    <w:p w14:paraId="41D439E4" w14:textId="77777777" w:rsidR="00F56578" w:rsidRPr="00F56578" w:rsidRDefault="00F56578" w:rsidP="00F56578">
      <w:pPr>
        <w:spacing w:line="276" w:lineRule="auto"/>
        <w:jc w:val="both"/>
        <w:rPr>
          <w:rFonts w:ascii="GHEA Grapalat" w:hAnsi="GHEA Grapalat"/>
          <w:lang w:val="hy-AM"/>
        </w:rPr>
      </w:pPr>
    </w:p>
    <w:p w14:paraId="05BDBA1F" w14:textId="77777777" w:rsidR="00F56578" w:rsidRPr="00F56578" w:rsidRDefault="00F56578" w:rsidP="00F56578">
      <w:pPr>
        <w:spacing w:line="276" w:lineRule="auto"/>
        <w:jc w:val="both"/>
        <w:rPr>
          <w:rFonts w:ascii="GHEA Grapalat" w:hAnsi="GHEA Grapalat"/>
          <w:lang w:val="hy-AM"/>
        </w:rPr>
      </w:pPr>
    </w:p>
    <w:p w14:paraId="5A99E604" w14:textId="77777777" w:rsidR="00F56578" w:rsidRPr="00F56578" w:rsidRDefault="00F56578" w:rsidP="00F56578">
      <w:pPr>
        <w:spacing w:line="276" w:lineRule="auto"/>
        <w:jc w:val="both"/>
        <w:rPr>
          <w:rFonts w:ascii="GHEA Grapalat" w:hAnsi="GHEA Grapalat"/>
          <w:lang w:val="hy-AM"/>
        </w:rPr>
      </w:pPr>
    </w:p>
    <w:p w14:paraId="5D1A0E7A" w14:textId="77777777" w:rsidR="00F56578" w:rsidRPr="00F56578" w:rsidRDefault="00F56578" w:rsidP="00F56578">
      <w:pPr>
        <w:spacing w:line="276" w:lineRule="auto"/>
        <w:jc w:val="both"/>
        <w:rPr>
          <w:rFonts w:ascii="GHEA Grapalat" w:hAnsi="GHEA Grapalat"/>
          <w:lang w:val="hy-AM"/>
        </w:rPr>
      </w:pPr>
    </w:p>
    <w:p w14:paraId="4BAA5528" w14:textId="77777777" w:rsidR="00F56578" w:rsidRPr="00F56578" w:rsidRDefault="00F56578" w:rsidP="00F56578">
      <w:pPr>
        <w:spacing w:line="276" w:lineRule="auto"/>
        <w:jc w:val="both"/>
        <w:rPr>
          <w:rFonts w:ascii="GHEA Grapalat" w:hAnsi="GHEA Grapalat"/>
          <w:lang w:val="hy-AM"/>
        </w:rPr>
      </w:pPr>
    </w:p>
    <w:p w14:paraId="6091BC84" w14:textId="77777777" w:rsidR="00F56578" w:rsidRPr="00F56578" w:rsidRDefault="00F56578" w:rsidP="00F56578">
      <w:pPr>
        <w:spacing w:line="276" w:lineRule="auto"/>
        <w:jc w:val="both"/>
        <w:rPr>
          <w:rFonts w:ascii="GHEA Grapalat" w:hAnsi="GHEA Grapalat"/>
          <w:lang w:val="hy-AM"/>
        </w:rPr>
      </w:pPr>
    </w:p>
    <w:p w14:paraId="51F9FDC0" w14:textId="77777777" w:rsidR="00F56578" w:rsidRPr="00F56578" w:rsidRDefault="00F56578" w:rsidP="00F56578">
      <w:pPr>
        <w:spacing w:line="276" w:lineRule="auto"/>
        <w:jc w:val="both"/>
        <w:rPr>
          <w:rFonts w:ascii="GHEA Grapalat" w:hAnsi="GHEA Grapalat"/>
          <w:lang w:val="hy-AM"/>
        </w:rPr>
      </w:pPr>
    </w:p>
    <w:p w14:paraId="7E889ADE" w14:textId="77777777" w:rsidR="00F56578" w:rsidRPr="00F56578" w:rsidRDefault="00F56578" w:rsidP="00F56578">
      <w:pPr>
        <w:spacing w:line="276" w:lineRule="auto"/>
        <w:jc w:val="both"/>
        <w:rPr>
          <w:rFonts w:ascii="GHEA Grapalat" w:hAnsi="GHEA Grapalat"/>
          <w:lang w:val="hy-AM"/>
        </w:rPr>
      </w:pPr>
    </w:p>
    <w:p w14:paraId="3953BBE7" w14:textId="77777777" w:rsidR="00F56578" w:rsidRDefault="00F56578" w:rsidP="00F56578">
      <w:pPr>
        <w:spacing w:line="276" w:lineRule="auto"/>
        <w:jc w:val="both"/>
        <w:rPr>
          <w:rFonts w:ascii="GHEA Grapalat" w:hAnsi="GHEA Grapalat"/>
          <w:lang w:val="hy-AM"/>
        </w:rPr>
      </w:pPr>
    </w:p>
    <w:p w14:paraId="56A89C1D" w14:textId="77777777" w:rsidR="00872C6F" w:rsidRDefault="00872C6F" w:rsidP="00F56578">
      <w:pPr>
        <w:spacing w:line="276" w:lineRule="auto"/>
        <w:jc w:val="both"/>
        <w:rPr>
          <w:rFonts w:ascii="GHEA Grapalat" w:hAnsi="GHEA Grapalat"/>
          <w:lang w:val="hy-AM"/>
        </w:rPr>
      </w:pPr>
    </w:p>
    <w:p w14:paraId="1D79DFE0" w14:textId="77777777" w:rsidR="00872C6F" w:rsidRPr="00F56578" w:rsidRDefault="00872C6F" w:rsidP="00F56578">
      <w:pPr>
        <w:spacing w:line="276" w:lineRule="auto"/>
        <w:jc w:val="both"/>
        <w:rPr>
          <w:rFonts w:ascii="GHEA Grapalat" w:hAnsi="GHEA Grapalat"/>
          <w:lang w:val="hy-AM"/>
        </w:rPr>
      </w:pPr>
    </w:p>
    <w:p w14:paraId="5F075BD9" w14:textId="7D740D72" w:rsidR="00F56578" w:rsidRPr="001A4B61" w:rsidRDefault="00F56578" w:rsidP="00A604C1">
      <w:pPr>
        <w:pStyle w:val="a5"/>
        <w:numPr>
          <w:ilvl w:val="1"/>
          <w:numId w:val="17"/>
        </w:numPr>
        <w:spacing w:line="276" w:lineRule="auto"/>
        <w:jc w:val="both"/>
        <w:rPr>
          <w:rFonts w:ascii="GHEA Grapalat" w:hAnsi="GHEA Grapalat"/>
          <w:lang w:val="hy-AM"/>
        </w:rPr>
      </w:pPr>
      <w:r w:rsidRPr="001A4B61">
        <w:rPr>
          <w:rFonts w:ascii="GHEA Grapalat" w:hAnsi="GHEA Grapalat"/>
          <w:b/>
          <w:bCs/>
          <w:color w:val="4472C4" w:themeColor="accent1"/>
          <w:lang w:val="hy-AM"/>
        </w:rPr>
        <w:lastRenderedPageBreak/>
        <w:t xml:space="preserve">ՍՈՑԻԱԼԱԿԱՆ, ԱՌՈՂՋԱՊԱՀԱԿԱՆ ԵՎ ԿՐԹԱԿԱՆ ՈԼՈՐՏՆԵՐԻ ՄԱՍՆԱԳԻՏԱԿԱՆ </w:t>
      </w:r>
      <w:r w:rsidR="00715003">
        <w:rPr>
          <w:rFonts w:ascii="GHEA Grapalat" w:hAnsi="GHEA Grapalat"/>
          <w:b/>
          <w:bCs/>
          <w:color w:val="4472C4" w:themeColor="accent1"/>
          <w:lang w:val="hy-AM"/>
        </w:rPr>
        <w:t>ՆԵՐՈՒԺ</w:t>
      </w:r>
    </w:p>
    <w:tbl>
      <w:tblPr>
        <w:tblW w:w="10980" w:type="dxa"/>
        <w:tblInd w:w="-365" w:type="dxa"/>
        <w:tblLayout w:type="fixed"/>
        <w:tblLook w:val="0400" w:firstRow="0" w:lastRow="0" w:firstColumn="0" w:lastColumn="0" w:noHBand="0" w:noVBand="1"/>
      </w:tblPr>
      <w:tblGrid>
        <w:gridCol w:w="2107"/>
        <w:gridCol w:w="6173"/>
        <w:gridCol w:w="2700"/>
      </w:tblGrid>
      <w:tr w:rsidR="00F56578" w:rsidRPr="00F56578" w14:paraId="300C659C" w14:textId="77777777" w:rsidTr="00F56578">
        <w:tc>
          <w:tcPr>
            <w:tcW w:w="2107" w:type="dxa"/>
            <w:tcBorders>
              <w:top w:val="single" w:sz="18" w:space="0" w:color="000000"/>
              <w:left w:val="single" w:sz="18" w:space="0" w:color="000000"/>
              <w:bottom w:val="single" w:sz="18" w:space="0" w:color="000000"/>
              <w:right w:val="single" w:sz="4" w:space="0" w:color="000000"/>
            </w:tcBorders>
            <w:shd w:val="clear" w:color="auto" w:fill="D9D9D9"/>
            <w:tcMar>
              <w:top w:w="0" w:type="dxa"/>
              <w:left w:w="115" w:type="dxa"/>
              <w:bottom w:w="0" w:type="dxa"/>
              <w:right w:w="115" w:type="dxa"/>
            </w:tcMar>
            <w:hideMark/>
          </w:tcPr>
          <w:p w14:paraId="385B6F65"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Ոլորտը</w:t>
            </w:r>
          </w:p>
        </w:tc>
        <w:tc>
          <w:tcPr>
            <w:tcW w:w="6173" w:type="dxa"/>
            <w:tcBorders>
              <w:top w:val="single" w:sz="18" w:space="0" w:color="000000"/>
              <w:left w:val="single" w:sz="4" w:space="0" w:color="000000"/>
              <w:bottom w:val="single" w:sz="18" w:space="0" w:color="000000"/>
              <w:right w:val="single" w:sz="4" w:space="0" w:color="000000"/>
            </w:tcBorders>
            <w:shd w:val="clear" w:color="auto" w:fill="D9D9D9"/>
            <w:tcMar>
              <w:top w:w="0" w:type="dxa"/>
              <w:left w:w="115" w:type="dxa"/>
              <w:bottom w:w="0" w:type="dxa"/>
              <w:right w:w="115" w:type="dxa"/>
            </w:tcMar>
            <w:hideMark/>
          </w:tcPr>
          <w:p w14:paraId="26CD4E2F"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Մասնագետներ</w:t>
            </w:r>
          </w:p>
        </w:tc>
        <w:tc>
          <w:tcPr>
            <w:tcW w:w="2700" w:type="dxa"/>
            <w:tcBorders>
              <w:top w:val="single" w:sz="18" w:space="0" w:color="000000"/>
              <w:left w:val="single" w:sz="4" w:space="0" w:color="000000"/>
              <w:bottom w:val="single" w:sz="18" w:space="0" w:color="000000"/>
              <w:right w:val="single" w:sz="18" w:space="0" w:color="000000"/>
            </w:tcBorders>
            <w:shd w:val="clear" w:color="auto" w:fill="D9D9D9"/>
            <w:tcMar>
              <w:top w:w="0" w:type="dxa"/>
              <w:left w:w="115" w:type="dxa"/>
              <w:bottom w:w="0" w:type="dxa"/>
              <w:right w:w="115" w:type="dxa"/>
            </w:tcMar>
            <w:hideMark/>
          </w:tcPr>
          <w:p w14:paraId="1E43F4A0" w14:textId="40629D9D"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Տվյալներ,</w:t>
            </w:r>
          </w:p>
        </w:tc>
      </w:tr>
      <w:tr w:rsidR="00F56578" w:rsidRPr="00F56578" w14:paraId="293882F3" w14:textId="77777777" w:rsidTr="00F56578">
        <w:trPr>
          <w:trHeight w:val="315"/>
        </w:trPr>
        <w:tc>
          <w:tcPr>
            <w:tcW w:w="2107" w:type="dxa"/>
            <w:vMerge w:val="restart"/>
            <w:tcBorders>
              <w:top w:val="single" w:sz="18" w:space="0" w:color="000000"/>
              <w:left w:val="single" w:sz="18" w:space="0" w:color="000000"/>
              <w:bottom w:val="nil"/>
              <w:right w:val="single" w:sz="4" w:space="0" w:color="000000"/>
            </w:tcBorders>
            <w:shd w:val="clear" w:color="auto" w:fill="F7CBAC"/>
            <w:tcMar>
              <w:top w:w="0" w:type="dxa"/>
              <w:left w:w="115" w:type="dxa"/>
              <w:bottom w:w="0" w:type="dxa"/>
              <w:right w:w="115" w:type="dxa"/>
            </w:tcMar>
            <w:hideMark/>
          </w:tcPr>
          <w:p w14:paraId="66A2D016"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Սոցիալական</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15C199" w14:textId="77777777" w:rsidR="00F56578" w:rsidRPr="00F56578" w:rsidRDefault="00F56578"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Սոցիալական աշխատողներ</w:t>
            </w:r>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50B0C9BF" w14:textId="28F19F9D" w:rsidR="00F56578" w:rsidRPr="00F56578" w:rsidRDefault="008B6D58" w:rsidP="00F56578">
            <w:pPr>
              <w:spacing w:line="276" w:lineRule="auto"/>
              <w:jc w:val="both"/>
              <w:rPr>
                <w:rFonts w:ascii="GHEA Grapalat" w:hAnsi="GHEA Grapalat"/>
                <w:b/>
                <w:lang w:val="hy-AM"/>
              </w:rPr>
            </w:pPr>
            <w:r>
              <w:rPr>
                <w:rFonts w:ascii="GHEA Grapalat" w:hAnsi="GHEA Grapalat"/>
                <w:b/>
                <w:lang w:val="hy-AM"/>
              </w:rPr>
              <w:t>6</w:t>
            </w:r>
          </w:p>
        </w:tc>
      </w:tr>
      <w:tr w:rsidR="00F56578" w:rsidRPr="00F56578" w14:paraId="7811B24B" w14:textId="77777777" w:rsidTr="00F56578">
        <w:trPr>
          <w:trHeight w:val="240"/>
        </w:trPr>
        <w:tc>
          <w:tcPr>
            <w:tcW w:w="2107" w:type="dxa"/>
            <w:vMerge/>
            <w:tcBorders>
              <w:top w:val="single" w:sz="18" w:space="0" w:color="000000"/>
              <w:left w:val="single" w:sz="18" w:space="0" w:color="000000"/>
              <w:bottom w:val="nil"/>
              <w:right w:val="single" w:sz="4" w:space="0" w:color="000000"/>
            </w:tcBorders>
            <w:vAlign w:val="center"/>
            <w:hideMark/>
          </w:tcPr>
          <w:p w14:paraId="78046097" w14:textId="77777777" w:rsidR="00F56578" w:rsidRPr="00F56578" w:rsidRDefault="00F56578"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FA8986" w14:textId="77777777" w:rsidR="00F56578" w:rsidRPr="00F56578" w:rsidRDefault="00F56578"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Սոցիալական մանկավարժ</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587ABF82" w14:textId="626A8B8D" w:rsidR="00F56578" w:rsidRPr="002F7E45" w:rsidRDefault="00E92D26" w:rsidP="00F56578">
            <w:pPr>
              <w:spacing w:line="276" w:lineRule="auto"/>
              <w:jc w:val="both"/>
              <w:rPr>
                <w:rFonts w:ascii="GHEA Grapalat" w:hAnsi="GHEA Grapalat"/>
                <w:b/>
              </w:rPr>
            </w:pPr>
            <w:r>
              <w:rPr>
                <w:rFonts w:ascii="GHEA Grapalat" w:hAnsi="GHEA Grapalat"/>
                <w:b/>
                <w:lang w:val="hy-AM"/>
              </w:rPr>
              <w:t>1</w:t>
            </w:r>
            <w:r w:rsidR="00FF1228">
              <w:rPr>
                <w:rFonts w:ascii="GHEA Grapalat" w:hAnsi="GHEA Grapalat"/>
                <w:b/>
                <w:lang w:val="hy-AM"/>
              </w:rPr>
              <w:t xml:space="preserve">  </w:t>
            </w:r>
          </w:p>
        </w:tc>
      </w:tr>
      <w:tr w:rsidR="00F56578" w:rsidRPr="00E92D26" w14:paraId="5A600E0E" w14:textId="77777777" w:rsidTr="00F56578">
        <w:trPr>
          <w:trHeight w:val="485"/>
        </w:trPr>
        <w:tc>
          <w:tcPr>
            <w:tcW w:w="2107" w:type="dxa"/>
            <w:vMerge/>
            <w:tcBorders>
              <w:top w:val="single" w:sz="18" w:space="0" w:color="000000"/>
              <w:left w:val="single" w:sz="18" w:space="0" w:color="000000"/>
              <w:bottom w:val="nil"/>
              <w:right w:val="single" w:sz="4" w:space="0" w:color="000000"/>
            </w:tcBorders>
            <w:vAlign w:val="center"/>
            <w:hideMark/>
          </w:tcPr>
          <w:p w14:paraId="59F1DFCE" w14:textId="77777777" w:rsidR="00F56578" w:rsidRPr="00F56578" w:rsidRDefault="00F56578"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2F23C5B7" w14:textId="77777777" w:rsidR="00F56578" w:rsidRPr="00F56578" w:rsidRDefault="00F56578"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Սոցիալական սատարողներ և սոցիալական սպասարկման այլ մասնագետներ</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0A64DC32" w14:textId="725D420F" w:rsidR="00F56578" w:rsidRPr="002F7E45" w:rsidRDefault="009D62C9" w:rsidP="00F56578">
            <w:pPr>
              <w:spacing w:line="276" w:lineRule="auto"/>
              <w:jc w:val="both"/>
              <w:rPr>
                <w:rFonts w:ascii="GHEA Grapalat" w:hAnsi="GHEA Grapalat"/>
                <w:b/>
              </w:rPr>
            </w:pPr>
            <w:r>
              <w:rPr>
                <w:rFonts w:ascii="GHEA Grapalat" w:hAnsi="GHEA Grapalat"/>
                <w:b/>
                <w:lang w:val="hy-AM"/>
              </w:rPr>
              <w:t>3</w:t>
            </w:r>
          </w:p>
        </w:tc>
      </w:tr>
      <w:tr w:rsidR="00F56578" w:rsidRPr="00F56578" w14:paraId="188A80D7" w14:textId="77777777" w:rsidTr="00F56578">
        <w:trPr>
          <w:trHeight w:val="485"/>
        </w:trPr>
        <w:tc>
          <w:tcPr>
            <w:tcW w:w="2107" w:type="dxa"/>
            <w:vMerge w:val="restart"/>
            <w:tcBorders>
              <w:top w:val="single" w:sz="18" w:space="0" w:color="000000"/>
              <w:left w:val="single" w:sz="18" w:space="0" w:color="000000"/>
              <w:bottom w:val="nil"/>
              <w:right w:val="single" w:sz="4" w:space="0" w:color="000000"/>
            </w:tcBorders>
            <w:shd w:val="clear" w:color="auto" w:fill="F7CBAC"/>
            <w:tcMar>
              <w:top w:w="0" w:type="dxa"/>
              <w:left w:w="115" w:type="dxa"/>
              <w:bottom w:w="0" w:type="dxa"/>
              <w:right w:w="115" w:type="dxa"/>
            </w:tcMar>
            <w:hideMark/>
          </w:tcPr>
          <w:p w14:paraId="32080927" w14:textId="77777777" w:rsidR="00F56578" w:rsidRPr="00F56578" w:rsidRDefault="00F56578" w:rsidP="00F56578">
            <w:pPr>
              <w:spacing w:line="276" w:lineRule="auto"/>
              <w:jc w:val="both"/>
              <w:rPr>
                <w:rFonts w:ascii="GHEA Grapalat" w:hAnsi="GHEA Grapalat"/>
                <w:b/>
                <w:lang w:val="hy-AM"/>
              </w:rPr>
            </w:pPr>
            <w:r w:rsidRPr="00F56578">
              <w:rPr>
                <w:rFonts w:ascii="GHEA Grapalat" w:hAnsi="GHEA Grapalat"/>
                <w:b/>
                <w:lang w:val="hy-AM"/>
              </w:rPr>
              <w:t>Հոգեբանական</w:t>
            </w: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7953DD61" w14:textId="77777777" w:rsidR="00F56578" w:rsidRPr="00F56578" w:rsidRDefault="00F56578"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Հոգեբան</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2160C5A1" w14:textId="0445B681" w:rsidR="00F56578" w:rsidRPr="00F56578" w:rsidRDefault="008B6D58" w:rsidP="00F56578">
            <w:pPr>
              <w:spacing w:line="276" w:lineRule="auto"/>
              <w:jc w:val="both"/>
              <w:rPr>
                <w:rFonts w:ascii="GHEA Grapalat" w:hAnsi="GHEA Grapalat"/>
                <w:b/>
                <w:lang w:val="hy-AM"/>
              </w:rPr>
            </w:pPr>
            <w:r>
              <w:rPr>
                <w:rFonts w:ascii="GHEA Grapalat" w:hAnsi="GHEA Grapalat"/>
                <w:b/>
                <w:lang w:val="hy-AM"/>
              </w:rPr>
              <w:t>3</w:t>
            </w:r>
          </w:p>
        </w:tc>
      </w:tr>
      <w:tr w:rsidR="00F56578" w:rsidRPr="00F56578" w14:paraId="3C09129E" w14:textId="77777777" w:rsidTr="00F56578">
        <w:trPr>
          <w:trHeight w:val="485"/>
        </w:trPr>
        <w:tc>
          <w:tcPr>
            <w:tcW w:w="2107" w:type="dxa"/>
            <w:vMerge/>
            <w:tcBorders>
              <w:top w:val="single" w:sz="18" w:space="0" w:color="000000"/>
              <w:left w:val="single" w:sz="18" w:space="0" w:color="000000"/>
              <w:bottom w:val="nil"/>
              <w:right w:val="single" w:sz="4" w:space="0" w:color="000000"/>
            </w:tcBorders>
            <w:vAlign w:val="center"/>
            <w:hideMark/>
          </w:tcPr>
          <w:p w14:paraId="147D794C" w14:textId="77777777" w:rsidR="00F56578" w:rsidRPr="00F56578" w:rsidRDefault="00F56578"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2CA30D23" w14:textId="77777777" w:rsidR="00F56578" w:rsidRPr="00F56578" w:rsidRDefault="00F56578"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մանկական հոգեբան</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063BB7DB" w14:textId="3447C2AD" w:rsidR="00F56578" w:rsidRPr="002F7E45" w:rsidRDefault="004A4CE1" w:rsidP="00F56578">
            <w:pPr>
              <w:spacing w:line="276" w:lineRule="auto"/>
              <w:jc w:val="both"/>
              <w:rPr>
                <w:rFonts w:ascii="GHEA Grapalat" w:hAnsi="GHEA Grapalat"/>
                <w:b/>
              </w:rPr>
            </w:pPr>
            <w:r>
              <w:rPr>
                <w:rFonts w:ascii="GHEA Grapalat" w:hAnsi="GHEA Grapalat"/>
                <w:b/>
                <w:lang w:val="hy-AM"/>
              </w:rPr>
              <w:t>1</w:t>
            </w:r>
            <w:r w:rsidR="00FF1228">
              <w:rPr>
                <w:rFonts w:ascii="GHEA Grapalat" w:hAnsi="GHEA Grapalat"/>
                <w:b/>
                <w:lang w:val="ru-RU"/>
              </w:rPr>
              <w:t xml:space="preserve"> </w:t>
            </w:r>
          </w:p>
        </w:tc>
      </w:tr>
      <w:tr w:rsidR="00F56578" w:rsidRPr="00F56578" w14:paraId="0C21988F" w14:textId="77777777" w:rsidTr="00F56578">
        <w:trPr>
          <w:trHeight w:val="485"/>
        </w:trPr>
        <w:tc>
          <w:tcPr>
            <w:tcW w:w="2107" w:type="dxa"/>
            <w:vMerge/>
            <w:tcBorders>
              <w:top w:val="single" w:sz="18" w:space="0" w:color="000000"/>
              <w:left w:val="single" w:sz="18" w:space="0" w:color="000000"/>
              <w:bottom w:val="nil"/>
              <w:right w:val="single" w:sz="4" w:space="0" w:color="000000"/>
            </w:tcBorders>
            <w:vAlign w:val="center"/>
            <w:hideMark/>
          </w:tcPr>
          <w:p w14:paraId="431C0ADE" w14:textId="77777777" w:rsidR="00F56578" w:rsidRPr="00F56578" w:rsidRDefault="00F56578"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25D9CDD4" w14:textId="77777777" w:rsidR="00F56578" w:rsidRPr="00F56578" w:rsidRDefault="00F56578"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հոգեթերապևտ</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2FB9F610" w14:textId="021E9676" w:rsidR="00F56578" w:rsidRPr="002F7E45" w:rsidRDefault="004A4CE1" w:rsidP="00F56578">
            <w:pPr>
              <w:spacing w:line="276" w:lineRule="auto"/>
              <w:jc w:val="both"/>
              <w:rPr>
                <w:rFonts w:ascii="GHEA Grapalat" w:hAnsi="GHEA Grapalat"/>
                <w:b/>
              </w:rPr>
            </w:pPr>
            <w:r>
              <w:rPr>
                <w:rFonts w:ascii="GHEA Grapalat" w:hAnsi="GHEA Grapalat"/>
                <w:b/>
                <w:lang w:val="hy-AM"/>
              </w:rPr>
              <w:t>1</w:t>
            </w:r>
            <w:r w:rsidR="00776FBB">
              <w:rPr>
                <w:rFonts w:ascii="GHEA Grapalat" w:hAnsi="GHEA Grapalat"/>
                <w:b/>
                <w:lang w:val="ru-RU"/>
              </w:rPr>
              <w:t xml:space="preserve"> </w:t>
            </w:r>
          </w:p>
        </w:tc>
      </w:tr>
      <w:tr w:rsidR="00872C6F" w:rsidRPr="00F56578" w14:paraId="7BDDDFD0" w14:textId="77777777" w:rsidTr="00F56578">
        <w:trPr>
          <w:trHeight w:val="352"/>
        </w:trPr>
        <w:tc>
          <w:tcPr>
            <w:tcW w:w="2107" w:type="dxa"/>
            <w:vMerge w:val="restart"/>
            <w:tcBorders>
              <w:top w:val="single" w:sz="18" w:space="0" w:color="000000"/>
              <w:left w:val="single" w:sz="18" w:space="0" w:color="000000"/>
              <w:bottom w:val="nil"/>
              <w:right w:val="single" w:sz="4" w:space="0" w:color="000000"/>
            </w:tcBorders>
            <w:shd w:val="clear" w:color="auto" w:fill="C5E0B3"/>
            <w:tcMar>
              <w:top w:w="0" w:type="dxa"/>
              <w:left w:w="115" w:type="dxa"/>
              <w:bottom w:w="0" w:type="dxa"/>
              <w:right w:w="115" w:type="dxa"/>
            </w:tcMar>
            <w:hideMark/>
          </w:tcPr>
          <w:p w14:paraId="7FE66A21" w14:textId="77777777" w:rsidR="00872C6F" w:rsidRPr="00F56578" w:rsidRDefault="00872C6F" w:rsidP="00F56578">
            <w:pPr>
              <w:spacing w:line="276" w:lineRule="auto"/>
              <w:jc w:val="both"/>
              <w:rPr>
                <w:rFonts w:ascii="GHEA Grapalat" w:hAnsi="GHEA Grapalat"/>
                <w:b/>
                <w:lang w:val="hy-AM"/>
              </w:rPr>
            </w:pPr>
            <w:r w:rsidRPr="00F56578">
              <w:rPr>
                <w:rFonts w:ascii="GHEA Grapalat" w:hAnsi="GHEA Grapalat"/>
                <w:b/>
                <w:lang w:val="hy-AM"/>
              </w:rPr>
              <w:t>Բժշկական</w:t>
            </w:r>
            <w:r w:rsidRPr="00F56578">
              <w:rPr>
                <w:rFonts w:ascii="Calibri" w:hAnsi="Calibri" w:cs="Calibri"/>
                <w:b/>
                <w:lang w:val="hy-AM"/>
              </w:rPr>
              <w:t> </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827F6E" w14:textId="2742CB0F" w:rsidR="00872C6F" w:rsidRPr="00F56578" w:rsidRDefault="00872C6F"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Նյարդաբան</w:t>
            </w:r>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3A5F7A26" w14:textId="4874D584" w:rsidR="00872C6F" w:rsidRPr="00F56578" w:rsidRDefault="00872C6F" w:rsidP="00F56578">
            <w:pPr>
              <w:spacing w:line="276" w:lineRule="auto"/>
              <w:jc w:val="both"/>
              <w:rPr>
                <w:rFonts w:ascii="GHEA Grapalat" w:hAnsi="GHEA Grapalat"/>
                <w:b/>
                <w:lang w:val="hy-AM"/>
              </w:rPr>
            </w:pPr>
            <w:r>
              <w:rPr>
                <w:rFonts w:ascii="GHEA Grapalat" w:hAnsi="GHEA Grapalat"/>
                <w:b/>
                <w:lang w:val="hy-AM"/>
              </w:rPr>
              <w:t>1</w:t>
            </w:r>
            <w:r>
              <w:rPr>
                <w:rFonts w:ascii="GHEA Grapalat" w:hAnsi="GHEA Grapalat"/>
                <w:b/>
                <w:lang w:val="ru-RU"/>
              </w:rPr>
              <w:t xml:space="preserve"> </w:t>
            </w:r>
          </w:p>
        </w:tc>
      </w:tr>
      <w:tr w:rsidR="00872C6F" w:rsidRPr="00F56578" w14:paraId="32427526" w14:textId="77777777" w:rsidTr="00872C6F">
        <w:trPr>
          <w:trHeight w:val="305"/>
        </w:trPr>
        <w:tc>
          <w:tcPr>
            <w:tcW w:w="2107" w:type="dxa"/>
            <w:vMerge/>
            <w:tcBorders>
              <w:top w:val="single" w:sz="18" w:space="0" w:color="000000"/>
              <w:left w:val="single" w:sz="18" w:space="0" w:color="000000"/>
              <w:bottom w:val="nil"/>
              <w:right w:val="single" w:sz="4" w:space="0" w:color="000000"/>
            </w:tcBorders>
            <w:vAlign w:val="center"/>
            <w:hideMark/>
          </w:tcPr>
          <w:p w14:paraId="09E030DE" w14:textId="77777777" w:rsidR="00872C6F" w:rsidRPr="00F56578" w:rsidRDefault="00872C6F"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8BF6353" w14:textId="45300557" w:rsidR="00872C6F" w:rsidRPr="00F56578" w:rsidRDefault="00872C6F"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Հոգեբույժ</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61526D92" w14:textId="5E49B305" w:rsidR="00872C6F" w:rsidRPr="002F7E45" w:rsidRDefault="00872C6F" w:rsidP="00F56578">
            <w:pPr>
              <w:spacing w:line="276" w:lineRule="auto"/>
              <w:jc w:val="both"/>
              <w:rPr>
                <w:rFonts w:ascii="GHEA Grapalat" w:hAnsi="GHEA Grapalat"/>
                <w:b/>
              </w:rPr>
            </w:pPr>
            <w:r>
              <w:rPr>
                <w:rFonts w:ascii="GHEA Grapalat" w:hAnsi="GHEA Grapalat"/>
                <w:b/>
                <w:lang w:val="hy-AM"/>
              </w:rPr>
              <w:t>1</w:t>
            </w:r>
            <w:r>
              <w:rPr>
                <w:rFonts w:ascii="GHEA Grapalat" w:hAnsi="GHEA Grapalat"/>
                <w:b/>
                <w:lang w:val="ru-RU"/>
              </w:rPr>
              <w:t xml:space="preserve"> </w:t>
            </w:r>
          </w:p>
        </w:tc>
      </w:tr>
      <w:tr w:rsidR="00872C6F" w:rsidRPr="00F56578" w14:paraId="29DEEB2A" w14:textId="77777777" w:rsidTr="00F56578">
        <w:trPr>
          <w:trHeight w:val="152"/>
        </w:trPr>
        <w:tc>
          <w:tcPr>
            <w:tcW w:w="2107" w:type="dxa"/>
            <w:vMerge/>
            <w:tcBorders>
              <w:top w:val="single" w:sz="18" w:space="0" w:color="000000"/>
              <w:left w:val="single" w:sz="18" w:space="0" w:color="000000"/>
              <w:bottom w:val="nil"/>
              <w:right w:val="single" w:sz="4" w:space="0" w:color="000000"/>
            </w:tcBorders>
            <w:vAlign w:val="center"/>
            <w:hideMark/>
          </w:tcPr>
          <w:p w14:paraId="4FA6E2C4" w14:textId="77777777" w:rsidR="00872C6F" w:rsidRPr="00F56578" w:rsidRDefault="00872C6F"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50564DCC" w14:textId="77777777" w:rsidR="00872C6F" w:rsidRPr="00F56578" w:rsidRDefault="00872C6F"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այլ (նշել)</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19F367B9" w14:textId="77777777" w:rsidR="00872C6F" w:rsidRPr="00F56578" w:rsidRDefault="00872C6F" w:rsidP="00F56578">
            <w:pPr>
              <w:spacing w:line="276" w:lineRule="auto"/>
              <w:jc w:val="both"/>
              <w:rPr>
                <w:rFonts w:ascii="GHEA Grapalat" w:hAnsi="GHEA Grapalat"/>
                <w:b/>
                <w:lang w:val="hy-AM"/>
              </w:rPr>
            </w:pPr>
          </w:p>
        </w:tc>
      </w:tr>
      <w:tr w:rsidR="00872C6F" w:rsidRPr="00F56578" w14:paraId="68C48981" w14:textId="77777777" w:rsidTr="00F56578">
        <w:trPr>
          <w:trHeight w:val="270"/>
        </w:trPr>
        <w:tc>
          <w:tcPr>
            <w:tcW w:w="2107" w:type="dxa"/>
            <w:vMerge w:val="restart"/>
            <w:tcBorders>
              <w:top w:val="single" w:sz="18" w:space="0" w:color="000000"/>
              <w:left w:val="single" w:sz="18" w:space="0" w:color="000000"/>
              <w:bottom w:val="nil"/>
              <w:right w:val="single" w:sz="4" w:space="0" w:color="000000"/>
            </w:tcBorders>
            <w:shd w:val="clear" w:color="auto" w:fill="F4B083"/>
            <w:tcMar>
              <w:top w:w="0" w:type="dxa"/>
              <w:left w:w="115" w:type="dxa"/>
              <w:bottom w:w="0" w:type="dxa"/>
              <w:right w:w="115" w:type="dxa"/>
            </w:tcMar>
            <w:hideMark/>
          </w:tcPr>
          <w:p w14:paraId="67F0849F" w14:textId="77777777" w:rsidR="00872C6F" w:rsidRPr="00F56578" w:rsidRDefault="00872C6F" w:rsidP="00F56578">
            <w:pPr>
              <w:spacing w:line="276" w:lineRule="auto"/>
              <w:jc w:val="both"/>
              <w:rPr>
                <w:rFonts w:ascii="GHEA Grapalat" w:hAnsi="GHEA Grapalat"/>
                <w:b/>
                <w:lang w:val="hy-AM"/>
              </w:rPr>
            </w:pPr>
            <w:r w:rsidRPr="00F56578">
              <w:rPr>
                <w:rFonts w:ascii="GHEA Grapalat" w:hAnsi="GHEA Grapalat"/>
                <w:b/>
                <w:lang w:val="hy-AM"/>
              </w:rPr>
              <w:t>Իրավական</w:t>
            </w:r>
            <w:r w:rsidRPr="00F56578">
              <w:rPr>
                <w:rFonts w:ascii="Calibri" w:hAnsi="Calibri" w:cs="Calibri"/>
                <w:b/>
                <w:lang w:val="hy-AM"/>
              </w:rPr>
              <w:t> </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1CA3DA" w14:textId="77777777" w:rsidR="00872C6F" w:rsidRPr="00F56578" w:rsidRDefault="00872C6F"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Փաստաբաններ</w:t>
            </w:r>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12C69EBE" w14:textId="70C709F0" w:rsidR="00872C6F" w:rsidRPr="009D62C9" w:rsidRDefault="00872C6F" w:rsidP="00F56578">
            <w:pPr>
              <w:spacing w:line="276" w:lineRule="auto"/>
              <w:jc w:val="both"/>
              <w:rPr>
                <w:rFonts w:ascii="GHEA Grapalat" w:hAnsi="GHEA Grapalat"/>
                <w:b/>
              </w:rPr>
            </w:pPr>
            <w:r>
              <w:rPr>
                <w:rFonts w:ascii="GHEA Grapalat" w:hAnsi="GHEA Grapalat"/>
                <w:b/>
                <w:lang w:val="hy-AM"/>
              </w:rPr>
              <w:t>1</w:t>
            </w:r>
          </w:p>
        </w:tc>
      </w:tr>
      <w:tr w:rsidR="00872C6F" w:rsidRPr="00F56578" w14:paraId="345C74EB" w14:textId="77777777" w:rsidTr="00F56578">
        <w:trPr>
          <w:trHeight w:val="330"/>
        </w:trPr>
        <w:tc>
          <w:tcPr>
            <w:tcW w:w="2107" w:type="dxa"/>
            <w:vMerge/>
            <w:tcBorders>
              <w:top w:val="single" w:sz="18" w:space="0" w:color="000000"/>
              <w:left w:val="single" w:sz="18" w:space="0" w:color="000000"/>
              <w:bottom w:val="nil"/>
              <w:right w:val="single" w:sz="4" w:space="0" w:color="000000"/>
            </w:tcBorders>
            <w:vAlign w:val="center"/>
            <w:hideMark/>
          </w:tcPr>
          <w:p w14:paraId="56DC19B1" w14:textId="77777777" w:rsidR="00872C6F" w:rsidRPr="00F56578" w:rsidRDefault="00872C6F"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D2707E" w14:textId="77777777" w:rsidR="00872C6F" w:rsidRPr="00F56578" w:rsidRDefault="00872C6F"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Իրավաբաններ</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8327FC5" w14:textId="29ED6466" w:rsidR="00872C6F" w:rsidRPr="009D62C9" w:rsidRDefault="00872C6F" w:rsidP="00F56578">
            <w:pPr>
              <w:spacing w:line="276" w:lineRule="auto"/>
              <w:jc w:val="both"/>
              <w:rPr>
                <w:rFonts w:ascii="GHEA Grapalat" w:hAnsi="GHEA Grapalat"/>
                <w:b/>
              </w:rPr>
            </w:pPr>
            <w:r>
              <w:rPr>
                <w:rFonts w:ascii="GHEA Grapalat" w:hAnsi="GHEA Grapalat"/>
                <w:b/>
                <w:lang w:val="ru-RU"/>
              </w:rPr>
              <w:t xml:space="preserve">1 </w:t>
            </w:r>
          </w:p>
        </w:tc>
      </w:tr>
      <w:tr w:rsidR="00872C6F" w:rsidRPr="00F56578" w14:paraId="303B2F30" w14:textId="77777777" w:rsidTr="00F56578">
        <w:trPr>
          <w:trHeight w:val="80"/>
        </w:trPr>
        <w:tc>
          <w:tcPr>
            <w:tcW w:w="2107" w:type="dxa"/>
            <w:vMerge/>
            <w:tcBorders>
              <w:top w:val="single" w:sz="18" w:space="0" w:color="000000"/>
              <w:left w:val="single" w:sz="18" w:space="0" w:color="000000"/>
              <w:bottom w:val="nil"/>
              <w:right w:val="single" w:sz="4" w:space="0" w:color="000000"/>
            </w:tcBorders>
            <w:vAlign w:val="center"/>
            <w:hideMark/>
          </w:tcPr>
          <w:p w14:paraId="59FE38BB" w14:textId="77777777" w:rsidR="00872C6F" w:rsidRPr="00F56578" w:rsidRDefault="00872C6F"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08D34437" w14:textId="77777777" w:rsidR="00872C6F" w:rsidRPr="00F56578" w:rsidRDefault="00872C6F" w:rsidP="00A604C1">
            <w:pPr>
              <w:numPr>
                <w:ilvl w:val="0"/>
                <w:numId w:val="24"/>
              </w:numPr>
              <w:spacing w:line="276" w:lineRule="auto"/>
              <w:jc w:val="both"/>
              <w:rPr>
                <w:rFonts w:ascii="GHEA Grapalat" w:hAnsi="GHEA Grapalat"/>
                <w:b/>
                <w:lang w:val="hy-AM"/>
              </w:rPr>
            </w:pPr>
            <w:r w:rsidRPr="00F56578">
              <w:rPr>
                <w:rFonts w:ascii="GHEA Grapalat" w:hAnsi="GHEA Grapalat"/>
                <w:b/>
                <w:lang w:val="hy-AM"/>
              </w:rPr>
              <w:t>Իրավախորհդատու</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2BECA323" w14:textId="3060E890" w:rsidR="00872C6F" w:rsidRPr="009D62C9" w:rsidRDefault="00872C6F" w:rsidP="00F56578">
            <w:pPr>
              <w:spacing w:line="276" w:lineRule="auto"/>
              <w:jc w:val="both"/>
              <w:rPr>
                <w:rFonts w:ascii="GHEA Grapalat" w:hAnsi="GHEA Grapalat"/>
                <w:b/>
              </w:rPr>
            </w:pPr>
            <w:r>
              <w:rPr>
                <w:rFonts w:ascii="GHEA Grapalat" w:hAnsi="GHEA Grapalat"/>
                <w:b/>
                <w:lang w:val="hy-AM"/>
              </w:rPr>
              <w:t>1</w:t>
            </w:r>
            <w:r>
              <w:rPr>
                <w:rFonts w:ascii="GHEA Grapalat" w:hAnsi="GHEA Grapalat"/>
                <w:b/>
                <w:lang w:val="ru-RU"/>
              </w:rPr>
              <w:t xml:space="preserve"> </w:t>
            </w:r>
          </w:p>
        </w:tc>
      </w:tr>
      <w:tr w:rsidR="00872C6F" w:rsidRPr="00E92D26" w14:paraId="3716F439" w14:textId="77777777" w:rsidTr="00F56578">
        <w:tc>
          <w:tcPr>
            <w:tcW w:w="2107" w:type="dxa"/>
            <w:tcBorders>
              <w:top w:val="single" w:sz="18" w:space="0" w:color="000000"/>
              <w:left w:val="single" w:sz="18" w:space="0" w:color="000000"/>
              <w:bottom w:val="single" w:sz="18" w:space="0" w:color="000000"/>
              <w:right w:val="single" w:sz="4" w:space="0" w:color="000000"/>
            </w:tcBorders>
            <w:shd w:val="clear" w:color="auto" w:fill="A6A6A6"/>
            <w:tcMar>
              <w:top w:w="0" w:type="dxa"/>
              <w:left w:w="115" w:type="dxa"/>
              <w:bottom w:w="0" w:type="dxa"/>
              <w:right w:w="115" w:type="dxa"/>
            </w:tcMar>
            <w:hideMark/>
          </w:tcPr>
          <w:p w14:paraId="698E0420" w14:textId="77777777" w:rsidR="00872C6F" w:rsidRPr="00F56578" w:rsidRDefault="00872C6F" w:rsidP="00F56578">
            <w:pPr>
              <w:spacing w:line="276" w:lineRule="auto"/>
              <w:jc w:val="both"/>
              <w:rPr>
                <w:rFonts w:ascii="GHEA Grapalat" w:hAnsi="GHEA Grapalat"/>
                <w:b/>
                <w:lang w:val="hy-AM"/>
              </w:rPr>
            </w:pPr>
            <w:r w:rsidRPr="00F56578">
              <w:rPr>
                <w:rFonts w:ascii="GHEA Grapalat" w:hAnsi="GHEA Grapalat"/>
                <w:b/>
                <w:lang w:val="hy-AM"/>
              </w:rPr>
              <w:t>Կրթական-մասնագիտական</w:t>
            </w:r>
          </w:p>
        </w:tc>
        <w:tc>
          <w:tcPr>
            <w:tcW w:w="6173" w:type="dxa"/>
            <w:tcBorders>
              <w:top w:val="single" w:sz="18"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0841289A" w14:textId="77777777" w:rsidR="00872C6F" w:rsidRPr="00F56578" w:rsidRDefault="00872C6F" w:rsidP="00F56578">
            <w:pPr>
              <w:spacing w:line="276" w:lineRule="auto"/>
              <w:jc w:val="both"/>
              <w:rPr>
                <w:rFonts w:ascii="GHEA Grapalat" w:hAnsi="GHEA Grapalat"/>
                <w:b/>
                <w:lang w:val="hy-AM"/>
              </w:rPr>
            </w:pPr>
            <w:r w:rsidRPr="00F56578">
              <w:rPr>
                <w:rFonts w:ascii="GHEA Grapalat" w:hAnsi="GHEA Grapalat"/>
                <w:b/>
                <w:lang w:val="hy-AM"/>
              </w:rPr>
              <w:t>Կրթական ծրագրերով զբաղվող մասնագետներ, կարիերայի կենտրոններ, մասնագիտական կողմնորոշման մասնագետներ և այլ( քոլեջներ և ՄՍԾ)</w:t>
            </w:r>
          </w:p>
        </w:tc>
        <w:tc>
          <w:tcPr>
            <w:tcW w:w="2700" w:type="dxa"/>
            <w:tcBorders>
              <w:top w:val="single" w:sz="18"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46BF61C7" w14:textId="2DCB344F" w:rsidR="00872C6F" w:rsidRPr="009D62C9" w:rsidRDefault="00872C6F" w:rsidP="00F56578">
            <w:pPr>
              <w:spacing w:line="276" w:lineRule="auto"/>
              <w:jc w:val="both"/>
              <w:rPr>
                <w:rFonts w:ascii="GHEA Grapalat" w:hAnsi="GHEA Grapalat"/>
                <w:b/>
              </w:rPr>
            </w:pPr>
            <w:r>
              <w:rPr>
                <w:rFonts w:ascii="GHEA Grapalat" w:hAnsi="GHEA Grapalat"/>
                <w:b/>
                <w:lang w:val="ru-RU"/>
              </w:rPr>
              <w:t xml:space="preserve">2 </w:t>
            </w:r>
          </w:p>
        </w:tc>
      </w:tr>
      <w:tr w:rsidR="00074338" w:rsidRPr="00F56578" w14:paraId="0C11D412" w14:textId="77777777" w:rsidTr="00F56578">
        <w:trPr>
          <w:trHeight w:val="270"/>
        </w:trPr>
        <w:tc>
          <w:tcPr>
            <w:tcW w:w="2107" w:type="dxa"/>
            <w:vMerge w:val="restart"/>
            <w:tcBorders>
              <w:top w:val="single" w:sz="18" w:space="0" w:color="000000"/>
              <w:left w:val="single" w:sz="18" w:space="0" w:color="000000"/>
              <w:bottom w:val="nil"/>
              <w:right w:val="single" w:sz="4" w:space="0" w:color="000000"/>
            </w:tcBorders>
            <w:shd w:val="clear" w:color="auto" w:fill="8EAADB"/>
            <w:tcMar>
              <w:top w:w="0" w:type="dxa"/>
              <w:left w:w="115" w:type="dxa"/>
              <w:bottom w:w="0" w:type="dxa"/>
              <w:right w:w="115" w:type="dxa"/>
            </w:tcMar>
            <w:hideMark/>
          </w:tcPr>
          <w:p w14:paraId="06A3FBE3" w14:textId="77777777" w:rsidR="00074338" w:rsidRPr="00F56578" w:rsidRDefault="00074338" w:rsidP="00F56578">
            <w:pPr>
              <w:spacing w:line="276" w:lineRule="auto"/>
              <w:jc w:val="both"/>
              <w:rPr>
                <w:rFonts w:ascii="GHEA Grapalat" w:hAnsi="GHEA Grapalat"/>
                <w:b/>
                <w:lang w:val="hy-AM"/>
              </w:rPr>
            </w:pPr>
            <w:r w:rsidRPr="00F56578">
              <w:rPr>
                <w:rFonts w:ascii="GHEA Grapalat" w:hAnsi="GHEA Grapalat"/>
                <w:b/>
                <w:lang w:val="hy-AM"/>
              </w:rPr>
              <w:t>Հարբժշկական</w:t>
            </w:r>
            <w:r w:rsidRPr="00F56578">
              <w:rPr>
                <w:rFonts w:ascii="Calibri" w:hAnsi="Calibri" w:cs="Calibri"/>
                <w:b/>
                <w:lang w:val="hy-AM"/>
              </w:rPr>
              <w:t> </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02EA63" w14:textId="6FAD22CA" w:rsidR="00074338" w:rsidRPr="00F56578" w:rsidRDefault="00074338" w:rsidP="00F56578">
            <w:pPr>
              <w:spacing w:line="276" w:lineRule="auto"/>
              <w:jc w:val="both"/>
              <w:rPr>
                <w:rFonts w:ascii="GHEA Grapalat" w:hAnsi="GHEA Grapalat"/>
                <w:b/>
                <w:lang w:val="hy-AM"/>
              </w:rPr>
            </w:pPr>
            <w:r w:rsidRPr="00F56578">
              <w:rPr>
                <w:rFonts w:ascii="GHEA Grapalat" w:hAnsi="GHEA Grapalat"/>
                <w:b/>
                <w:lang w:val="hy-AM"/>
              </w:rPr>
              <w:t>Կինեզիոլոգ</w:t>
            </w:r>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76E6B745" w14:textId="601C9E3C" w:rsidR="00074338" w:rsidRPr="00F56578" w:rsidRDefault="00074338" w:rsidP="00F56578">
            <w:pPr>
              <w:spacing w:line="276" w:lineRule="auto"/>
              <w:jc w:val="both"/>
              <w:rPr>
                <w:rFonts w:ascii="GHEA Grapalat" w:hAnsi="GHEA Grapalat"/>
                <w:b/>
                <w:lang w:val="hy-AM"/>
              </w:rPr>
            </w:pPr>
            <w:r>
              <w:rPr>
                <w:rFonts w:ascii="GHEA Grapalat" w:hAnsi="GHEA Grapalat"/>
                <w:b/>
                <w:lang w:val="hy-AM"/>
              </w:rPr>
              <w:t>5</w:t>
            </w:r>
            <w:r>
              <w:rPr>
                <w:rFonts w:ascii="GHEA Grapalat" w:hAnsi="GHEA Grapalat"/>
                <w:b/>
                <w:lang w:val="ru-RU"/>
              </w:rPr>
              <w:t xml:space="preserve"> </w:t>
            </w:r>
          </w:p>
        </w:tc>
      </w:tr>
      <w:tr w:rsidR="00074338" w:rsidRPr="00F56578" w14:paraId="083E3F87" w14:textId="77777777" w:rsidTr="00F56578">
        <w:trPr>
          <w:trHeight w:val="278"/>
        </w:trPr>
        <w:tc>
          <w:tcPr>
            <w:tcW w:w="2107" w:type="dxa"/>
            <w:vMerge/>
            <w:tcBorders>
              <w:top w:val="single" w:sz="18" w:space="0" w:color="000000"/>
              <w:left w:val="single" w:sz="18" w:space="0" w:color="000000"/>
              <w:bottom w:val="nil"/>
              <w:right w:val="single" w:sz="4" w:space="0" w:color="000000"/>
            </w:tcBorders>
            <w:vAlign w:val="center"/>
            <w:hideMark/>
          </w:tcPr>
          <w:p w14:paraId="2D0EC63B" w14:textId="77777777" w:rsidR="00074338" w:rsidRPr="00F56578" w:rsidRDefault="00074338"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D7A02C" w14:textId="77777777" w:rsidR="00074338" w:rsidRPr="00F56578" w:rsidRDefault="00074338" w:rsidP="00F56578">
            <w:pPr>
              <w:spacing w:line="276" w:lineRule="auto"/>
              <w:jc w:val="both"/>
              <w:rPr>
                <w:rFonts w:ascii="GHEA Grapalat" w:hAnsi="GHEA Grapalat"/>
                <w:b/>
                <w:lang w:val="hy-AM"/>
              </w:rPr>
            </w:pPr>
            <w:r w:rsidRPr="00F56578">
              <w:rPr>
                <w:rFonts w:ascii="GHEA Grapalat" w:hAnsi="GHEA Grapalat"/>
                <w:b/>
                <w:lang w:val="hy-AM"/>
              </w:rPr>
              <w:t>Լոգոպեդ</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D28908D" w14:textId="185201A5" w:rsidR="00074338" w:rsidRPr="009D62C9" w:rsidRDefault="00074338" w:rsidP="00F56578">
            <w:pPr>
              <w:spacing w:line="276" w:lineRule="auto"/>
              <w:jc w:val="both"/>
              <w:rPr>
                <w:rFonts w:ascii="GHEA Grapalat" w:hAnsi="GHEA Grapalat"/>
                <w:b/>
              </w:rPr>
            </w:pPr>
            <w:r>
              <w:rPr>
                <w:rFonts w:ascii="GHEA Grapalat" w:hAnsi="GHEA Grapalat"/>
                <w:b/>
                <w:lang w:val="hy-AM"/>
              </w:rPr>
              <w:t>1</w:t>
            </w:r>
          </w:p>
        </w:tc>
      </w:tr>
      <w:tr w:rsidR="00074338" w:rsidRPr="00F33D1A" w14:paraId="58A177EF" w14:textId="77777777" w:rsidTr="00F56578">
        <w:trPr>
          <w:trHeight w:val="323"/>
        </w:trPr>
        <w:tc>
          <w:tcPr>
            <w:tcW w:w="2107" w:type="dxa"/>
            <w:vMerge/>
            <w:tcBorders>
              <w:top w:val="single" w:sz="18" w:space="0" w:color="000000"/>
              <w:left w:val="single" w:sz="18" w:space="0" w:color="000000"/>
              <w:bottom w:val="nil"/>
              <w:right w:val="single" w:sz="4" w:space="0" w:color="000000"/>
            </w:tcBorders>
            <w:vAlign w:val="center"/>
            <w:hideMark/>
          </w:tcPr>
          <w:p w14:paraId="5717CA66" w14:textId="77777777" w:rsidR="00074338" w:rsidRPr="00F56578" w:rsidRDefault="00074338"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BC9946" w14:textId="77777777" w:rsidR="00074338" w:rsidRPr="00F56578" w:rsidRDefault="00074338" w:rsidP="00F56578">
            <w:pPr>
              <w:spacing w:line="276" w:lineRule="auto"/>
              <w:jc w:val="both"/>
              <w:rPr>
                <w:rFonts w:ascii="GHEA Grapalat" w:hAnsi="GHEA Grapalat"/>
                <w:b/>
                <w:lang w:val="hy-AM"/>
              </w:rPr>
            </w:pPr>
            <w:r w:rsidRPr="00F56578">
              <w:rPr>
                <w:rFonts w:ascii="GHEA Grapalat" w:hAnsi="GHEA Grapalat"/>
                <w:b/>
                <w:lang w:val="hy-AM"/>
              </w:rPr>
              <w:t>Հատուկ մանկավարժ</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4C50F3B0" w14:textId="2E523887" w:rsidR="00074338" w:rsidRPr="0020732F" w:rsidRDefault="00074338" w:rsidP="00F56578">
            <w:pPr>
              <w:spacing w:line="276" w:lineRule="auto"/>
              <w:jc w:val="both"/>
              <w:rPr>
                <w:rFonts w:ascii="GHEA Grapalat" w:hAnsi="GHEA Grapalat"/>
                <w:b/>
                <w:lang w:val="hy-AM"/>
              </w:rPr>
            </w:pPr>
            <w:r>
              <w:rPr>
                <w:rFonts w:ascii="GHEA Grapalat" w:hAnsi="GHEA Grapalat"/>
                <w:b/>
                <w:lang w:val="hy-AM"/>
              </w:rPr>
              <w:t>5</w:t>
            </w:r>
            <w:r w:rsidRPr="0020732F">
              <w:rPr>
                <w:rFonts w:ascii="GHEA Grapalat" w:hAnsi="GHEA Grapalat"/>
                <w:b/>
                <w:lang w:val="hy-AM"/>
              </w:rPr>
              <w:t xml:space="preserve"> </w:t>
            </w:r>
          </w:p>
        </w:tc>
      </w:tr>
      <w:tr w:rsidR="00074338" w:rsidRPr="00F56578" w14:paraId="28F2C159" w14:textId="77777777" w:rsidTr="00F56578">
        <w:trPr>
          <w:trHeight w:val="287"/>
        </w:trPr>
        <w:tc>
          <w:tcPr>
            <w:tcW w:w="2107" w:type="dxa"/>
            <w:vMerge/>
            <w:tcBorders>
              <w:top w:val="single" w:sz="18" w:space="0" w:color="000000"/>
              <w:left w:val="single" w:sz="18" w:space="0" w:color="000000"/>
              <w:bottom w:val="nil"/>
              <w:right w:val="single" w:sz="4" w:space="0" w:color="000000"/>
            </w:tcBorders>
            <w:vAlign w:val="center"/>
            <w:hideMark/>
          </w:tcPr>
          <w:p w14:paraId="3EED1DBF" w14:textId="77777777" w:rsidR="00074338" w:rsidRPr="00F56578" w:rsidRDefault="00074338" w:rsidP="00F56578">
            <w:pPr>
              <w:spacing w:line="276" w:lineRule="auto"/>
              <w:jc w:val="both"/>
              <w:rPr>
                <w:rFonts w:ascii="GHEA Grapalat" w:hAnsi="GHEA Grapalat"/>
                <w:b/>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9AFABC" w14:textId="77777777" w:rsidR="00074338" w:rsidRPr="00F56578" w:rsidRDefault="00074338" w:rsidP="00F56578">
            <w:pPr>
              <w:spacing w:line="276" w:lineRule="auto"/>
              <w:jc w:val="both"/>
              <w:rPr>
                <w:rFonts w:ascii="GHEA Grapalat" w:hAnsi="GHEA Grapalat"/>
                <w:b/>
                <w:lang w:val="hy-AM"/>
              </w:rPr>
            </w:pPr>
            <w:r w:rsidRPr="00F56578">
              <w:rPr>
                <w:rFonts w:ascii="GHEA Grapalat" w:hAnsi="GHEA Grapalat"/>
                <w:b/>
                <w:lang w:val="hy-AM"/>
              </w:rPr>
              <w:t>Արտ-թերապիստ</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3991C9AD" w14:textId="3F9A60C8" w:rsidR="00074338" w:rsidRPr="009D62C9" w:rsidRDefault="00074338" w:rsidP="00F56578">
            <w:pPr>
              <w:spacing w:line="276" w:lineRule="auto"/>
              <w:jc w:val="both"/>
              <w:rPr>
                <w:rFonts w:ascii="GHEA Grapalat" w:hAnsi="GHEA Grapalat"/>
                <w:b/>
              </w:rPr>
            </w:pPr>
            <w:r>
              <w:rPr>
                <w:rFonts w:ascii="GHEA Grapalat" w:hAnsi="GHEA Grapalat"/>
                <w:b/>
                <w:lang w:val="hy-AM"/>
              </w:rPr>
              <w:t>1</w:t>
            </w:r>
            <w:r>
              <w:rPr>
                <w:rFonts w:ascii="GHEA Grapalat" w:hAnsi="GHEA Grapalat"/>
                <w:b/>
                <w:lang w:val="ru-RU"/>
              </w:rPr>
              <w:t xml:space="preserve"> </w:t>
            </w:r>
          </w:p>
        </w:tc>
      </w:tr>
    </w:tbl>
    <w:p w14:paraId="3B1267A8" w14:textId="77777777" w:rsidR="006A743A" w:rsidRDefault="006A743A" w:rsidP="00257098">
      <w:pPr>
        <w:spacing w:line="276" w:lineRule="auto"/>
        <w:jc w:val="both"/>
        <w:rPr>
          <w:rFonts w:ascii="GHEA Grapalat" w:hAnsi="GHEA Grapalat"/>
          <w:lang w:val="hy-AM"/>
        </w:rPr>
      </w:pPr>
    </w:p>
    <w:p w14:paraId="44EF5191" w14:textId="77777777" w:rsidR="00074338" w:rsidRDefault="00074338" w:rsidP="00257098">
      <w:pPr>
        <w:spacing w:line="276" w:lineRule="auto"/>
        <w:jc w:val="both"/>
        <w:rPr>
          <w:rFonts w:ascii="GHEA Grapalat" w:hAnsi="GHEA Grapalat"/>
          <w:lang w:val="hy-AM"/>
        </w:rPr>
      </w:pPr>
    </w:p>
    <w:p w14:paraId="1081A961" w14:textId="77777777" w:rsidR="001A4B61" w:rsidRDefault="001A4B61" w:rsidP="00257098">
      <w:pPr>
        <w:spacing w:line="276" w:lineRule="auto"/>
        <w:jc w:val="both"/>
        <w:rPr>
          <w:rFonts w:ascii="GHEA Grapalat" w:hAnsi="GHEA Grapalat"/>
          <w:lang w:val="hy-AM"/>
        </w:rPr>
      </w:pPr>
    </w:p>
    <w:p w14:paraId="45E56085" w14:textId="77777777" w:rsidR="00302131" w:rsidRDefault="00302131" w:rsidP="00257098">
      <w:pPr>
        <w:spacing w:line="276" w:lineRule="auto"/>
        <w:jc w:val="both"/>
        <w:rPr>
          <w:rFonts w:ascii="GHEA Grapalat" w:hAnsi="GHEA Grapalat"/>
          <w:lang w:val="hy-AM"/>
        </w:rPr>
      </w:pPr>
    </w:p>
    <w:p w14:paraId="3EDAA3D0" w14:textId="7B17644A" w:rsidR="00302131" w:rsidRPr="00C456FF" w:rsidRDefault="00302131" w:rsidP="00C456FF">
      <w:pPr>
        <w:pStyle w:val="1"/>
        <w:jc w:val="center"/>
        <w:rPr>
          <w:rFonts w:ascii="GHEA Grapalat" w:hAnsi="GHEA Grapalat"/>
          <w:b/>
          <w:i/>
          <w:sz w:val="22"/>
          <w:lang w:val="hy-AM"/>
        </w:rPr>
      </w:pPr>
      <w:bookmarkStart w:id="4" w:name="_Toc198733405"/>
      <w:r w:rsidRPr="00C456FF">
        <w:rPr>
          <w:rFonts w:ascii="GHEA Grapalat" w:eastAsia="Sufline" w:hAnsi="GHEA Grapalat"/>
          <w:b/>
          <w:sz w:val="22"/>
          <w:lang w:val="hy-AM"/>
        </w:rPr>
        <w:lastRenderedPageBreak/>
        <w:t xml:space="preserve">ՀԱՄԱՅՆՔԻ ՍՈՑԻԱԼԱԿԱՆ ԿԱՐԻՔՆԵՐԻ ԵՎ  </w:t>
      </w:r>
      <w:r w:rsidR="0031063A">
        <w:rPr>
          <w:rFonts w:ascii="GHEA Grapalat" w:eastAsia="Sufline" w:hAnsi="GHEA Grapalat"/>
          <w:b/>
          <w:sz w:val="22"/>
          <w:lang w:val="hy-AM"/>
        </w:rPr>
        <w:t>ՌԵՍՈՒ</w:t>
      </w:r>
      <w:r w:rsidRPr="00C456FF">
        <w:rPr>
          <w:rFonts w:ascii="GHEA Grapalat" w:eastAsia="Sufline" w:hAnsi="GHEA Grapalat"/>
          <w:b/>
          <w:sz w:val="22"/>
          <w:lang w:val="hy-AM"/>
        </w:rPr>
        <w:t>ՐՍՆԵՐԻ ԳՆԱՀԱՏՄԱՆ ԱՐԴՅՈՒՆՔՆԵՐ</w:t>
      </w:r>
      <w:bookmarkEnd w:id="4"/>
    </w:p>
    <w:p w14:paraId="606974A9" w14:textId="77777777" w:rsidR="00302131" w:rsidRPr="00302131" w:rsidRDefault="00302131" w:rsidP="00302131">
      <w:pPr>
        <w:ind w:left="-360" w:firstLine="360"/>
        <w:rPr>
          <w:rFonts w:ascii="GHEA Grapalat" w:hAnsi="GHEA Grapalat"/>
          <w:lang w:val="hy-AM"/>
        </w:rPr>
      </w:pPr>
    </w:p>
    <w:p w14:paraId="48AD7234" w14:textId="77777777" w:rsidR="00302131" w:rsidRDefault="00302131" w:rsidP="00302131">
      <w:pPr>
        <w:ind w:left="-360" w:firstLine="360"/>
        <w:rPr>
          <w:rFonts w:ascii="GHEA Grapalat" w:hAnsi="GHEA Grapalat"/>
          <w:b/>
          <w:color w:val="000000"/>
        </w:rPr>
      </w:pPr>
      <w:r>
        <w:rPr>
          <w:rFonts w:ascii="GHEA Grapalat" w:eastAsia="Tahoma" w:hAnsi="GHEA Grapalat"/>
          <w:b/>
          <w:color w:val="000000"/>
        </w:rPr>
        <w:t>SWOT ՎԵՐԼՈՒԾՈՒԹՅՈՒՆ</w:t>
      </w:r>
    </w:p>
    <w:tbl>
      <w:tblPr>
        <w:tblW w:w="10350" w:type="dxa"/>
        <w:tblInd w:w="-365" w:type="dxa"/>
        <w:tblLayout w:type="fixed"/>
        <w:tblLook w:val="0400" w:firstRow="0" w:lastRow="0" w:firstColumn="0" w:lastColumn="0" w:noHBand="0" w:noVBand="1"/>
      </w:tblPr>
      <w:tblGrid>
        <w:gridCol w:w="5489"/>
        <w:gridCol w:w="4861"/>
      </w:tblGrid>
      <w:tr w:rsidR="00302131" w14:paraId="18A48AFE" w14:textId="77777777" w:rsidTr="00302131">
        <w:tc>
          <w:tcPr>
            <w:tcW w:w="5490"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41030391" w14:textId="77777777" w:rsidR="00302131" w:rsidRDefault="00302131">
            <w:pPr>
              <w:spacing w:after="0" w:line="240" w:lineRule="auto"/>
              <w:ind w:left="360"/>
              <w:jc w:val="both"/>
              <w:rPr>
                <w:rFonts w:ascii="GHEA Grapalat" w:hAnsi="GHEA Grapalat"/>
                <w:lang w:val="hy-AM"/>
              </w:rPr>
            </w:pPr>
            <w:r>
              <w:rPr>
                <w:rFonts w:ascii="GHEA Grapalat" w:eastAsia="Tahoma" w:hAnsi="GHEA Grapalat"/>
                <w:b/>
                <w:i/>
                <w:color w:val="000000"/>
              </w:rPr>
              <w:t>S- Ուժեղ կողմեր</w:t>
            </w:r>
          </w:p>
        </w:tc>
        <w:tc>
          <w:tcPr>
            <w:tcW w:w="4862"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2BACA0E0" w14:textId="77777777" w:rsidR="00302131" w:rsidRDefault="00302131">
            <w:pPr>
              <w:spacing w:after="0" w:line="240" w:lineRule="auto"/>
              <w:ind w:left="360"/>
              <w:jc w:val="both"/>
              <w:rPr>
                <w:rFonts w:ascii="GHEA Grapalat" w:hAnsi="GHEA Grapalat"/>
                <w:lang w:val="hy-AM"/>
              </w:rPr>
            </w:pPr>
            <w:r>
              <w:rPr>
                <w:rFonts w:ascii="GHEA Grapalat" w:eastAsia="Tahoma" w:hAnsi="GHEA Grapalat"/>
                <w:b/>
                <w:i/>
                <w:color w:val="000000"/>
              </w:rPr>
              <w:tab/>
              <w:t xml:space="preserve">W- </w:t>
            </w:r>
            <w:r>
              <w:rPr>
                <w:rFonts w:ascii="GHEA Grapalat" w:eastAsia="Tahoma" w:hAnsi="GHEA Grapalat"/>
                <w:b/>
                <w:i/>
                <w:color w:val="000000"/>
              </w:rPr>
              <w:tab/>
              <w:t>Թույլ կողմեր</w:t>
            </w:r>
          </w:p>
        </w:tc>
      </w:tr>
      <w:tr w:rsidR="00302131" w:rsidRPr="001759EA" w14:paraId="2696FB38" w14:textId="77777777" w:rsidTr="00302131">
        <w:tc>
          <w:tcPr>
            <w:tcW w:w="54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4C3844C" w14:textId="52407769" w:rsidR="00086A57" w:rsidRPr="00086A57" w:rsidRDefault="00086A57" w:rsidP="00A604C1">
            <w:pPr>
              <w:pStyle w:val="a5"/>
              <w:numPr>
                <w:ilvl w:val="0"/>
                <w:numId w:val="25"/>
              </w:numPr>
              <w:spacing w:after="0" w:line="240" w:lineRule="auto"/>
              <w:rPr>
                <w:rFonts w:ascii="GHEA Grapalat" w:hAnsi="GHEA Grapalat"/>
                <w:lang w:val="hy-AM"/>
              </w:rPr>
            </w:pPr>
            <w:r w:rsidRPr="00086A57">
              <w:rPr>
                <w:rFonts w:ascii="GHEA Grapalat" w:hAnsi="GHEA Grapalat"/>
                <w:lang w:val="hy-AM"/>
              </w:rPr>
              <w:t>Համայնքում գործում է Միասնական սոցիալական ծառայության տարածքային կենտրոնը, որը տրամադրում է սոցիալական աջակցություն, զբաղվածության ծրագրեր և բժշկասոցիալական</w:t>
            </w:r>
            <w:r w:rsidRPr="00086A57">
              <w:rPr>
                <w:rFonts w:ascii="Times New Roman" w:eastAsia="Times New Roman" w:hAnsi="Times New Roman" w:cs="Times New Roman"/>
                <w:kern w:val="0"/>
                <w:sz w:val="24"/>
                <w:szCs w:val="24"/>
                <w:lang w:val="hy-AM"/>
                <w14:ligatures w14:val="none"/>
              </w:rPr>
              <w:t xml:space="preserve"> </w:t>
            </w:r>
            <w:r w:rsidRPr="00086A57">
              <w:rPr>
                <w:rFonts w:ascii="GHEA Grapalat" w:hAnsi="GHEA Grapalat"/>
                <w:lang w:val="hy-AM"/>
              </w:rPr>
              <w:t>փորձաքննություն.</w:t>
            </w:r>
          </w:p>
          <w:p w14:paraId="320D8FD7" w14:textId="77777777" w:rsidR="00077A40" w:rsidRPr="00077A40" w:rsidRDefault="00077A40" w:rsidP="00A604C1">
            <w:pPr>
              <w:pStyle w:val="a5"/>
              <w:numPr>
                <w:ilvl w:val="0"/>
                <w:numId w:val="25"/>
              </w:numPr>
              <w:spacing w:after="0" w:line="276" w:lineRule="auto"/>
              <w:rPr>
                <w:rFonts w:ascii="Times New Roman" w:eastAsia="Times New Roman" w:hAnsi="Times New Roman" w:cs="Times New Roman"/>
                <w:kern w:val="0"/>
                <w:sz w:val="24"/>
                <w:szCs w:val="24"/>
                <w:lang w:val="hy-AM"/>
                <w14:ligatures w14:val="none"/>
              </w:rPr>
            </w:pPr>
            <w:r w:rsidRPr="00077A40">
              <w:rPr>
                <w:rFonts w:ascii="GHEA Grapalat" w:hAnsi="GHEA Grapalat"/>
                <w:lang w:val="hy-AM"/>
              </w:rPr>
              <w:t>Համայնքում շատ են իրականացվում կրթական և մշակութային միջոցառումներ</w:t>
            </w:r>
          </w:p>
          <w:p w14:paraId="6BF3BF81" w14:textId="3DCA8E80" w:rsidR="00077A40" w:rsidRPr="007A45DB" w:rsidRDefault="00077A40" w:rsidP="00A604C1">
            <w:pPr>
              <w:pStyle w:val="a5"/>
              <w:numPr>
                <w:ilvl w:val="0"/>
                <w:numId w:val="25"/>
              </w:numPr>
              <w:spacing w:after="0" w:line="276" w:lineRule="auto"/>
              <w:rPr>
                <w:rFonts w:ascii="Times New Roman" w:eastAsia="Times New Roman" w:hAnsi="Times New Roman" w:cs="Times New Roman"/>
                <w:kern w:val="0"/>
                <w:sz w:val="24"/>
                <w:szCs w:val="24"/>
                <w:lang w:val="hy-AM"/>
                <w14:ligatures w14:val="none"/>
              </w:rPr>
            </w:pPr>
            <w:r w:rsidRPr="00077A40">
              <w:rPr>
                <w:rFonts w:ascii="GHEA Grapalat" w:hAnsi="GHEA Grapalat"/>
                <w:lang w:val="hy-AM"/>
              </w:rPr>
              <w:t xml:space="preserve">Գերակշռում են </w:t>
            </w:r>
            <w:r>
              <w:rPr>
                <w:rFonts w:ascii="GHEA Grapalat" w:hAnsi="GHEA Grapalat"/>
                <w:lang w:val="hy-AM"/>
              </w:rPr>
              <w:t>զ</w:t>
            </w:r>
            <w:r w:rsidRPr="00077A40">
              <w:rPr>
                <w:rFonts w:ascii="GHEA Grapalat" w:hAnsi="GHEA Grapalat"/>
                <w:lang w:val="hy-AM"/>
              </w:rPr>
              <w:t>բոսաշրջային և առողջարանային ենթակառուցվածքներ</w:t>
            </w:r>
            <w:r>
              <w:rPr>
                <w:rFonts w:ascii="GHEA Grapalat" w:hAnsi="GHEA Grapalat"/>
                <w:lang w:val="hy-AM"/>
              </w:rPr>
              <w:t>ը, որոնցով որոշակիորեն լուծված է զբաղվածության խնդիրը</w:t>
            </w:r>
          </w:p>
          <w:p w14:paraId="1BDB2722" w14:textId="0419073F" w:rsidR="007A45DB" w:rsidRPr="007A45DB" w:rsidRDefault="007A45DB" w:rsidP="00A604C1">
            <w:pPr>
              <w:pStyle w:val="a5"/>
              <w:numPr>
                <w:ilvl w:val="0"/>
                <w:numId w:val="25"/>
              </w:numPr>
              <w:spacing w:after="0" w:line="276" w:lineRule="auto"/>
              <w:rPr>
                <w:rFonts w:ascii="GHEA Grapalat" w:hAnsi="GHEA Grapalat"/>
                <w:lang w:val="hy-AM"/>
              </w:rPr>
            </w:pPr>
            <w:r w:rsidRPr="007A45DB">
              <w:rPr>
                <w:rFonts w:ascii="GHEA Grapalat" w:hAnsi="GHEA Grapalat"/>
                <w:lang w:val="hy-AM"/>
              </w:rPr>
              <w:t>Համայնքի բյուջեի կառավարման և զարգացման ծրագրերը քննարկվում են ավագանու նիստերում, ինչը հնարավորություն է տալիս բնակիչներին մասնակցել որոշումների կայացման գործընթացին</w:t>
            </w:r>
          </w:p>
          <w:p w14:paraId="733D2024" w14:textId="77777777" w:rsidR="004A30DC" w:rsidRPr="009C40E4" w:rsidRDefault="007A45DB" w:rsidP="00A604C1">
            <w:pPr>
              <w:pStyle w:val="a5"/>
              <w:numPr>
                <w:ilvl w:val="0"/>
                <w:numId w:val="25"/>
              </w:numPr>
              <w:spacing w:after="0" w:line="276" w:lineRule="auto"/>
              <w:rPr>
                <w:rFonts w:ascii="GHEA Grapalat" w:hAnsi="GHEA Grapalat"/>
                <w:lang w:val="hy-AM"/>
              </w:rPr>
            </w:pPr>
            <w:r w:rsidRPr="009C40E4">
              <w:rPr>
                <w:rFonts w:ascii="GHEA Grapalat" w:hAnsi="GHEA Grapalat"/>
                <w:lang w:val="hy-AM"/>
              </w:rPr>
              <w:t>Ջերմուկի գյուղական բնակավայրերի առկա պայմանները հնարավորություն են տալիս իրականացնելու  գյուղատնտեսական ծրագրեր, որոնք կարող են նպաստել համայնքի տնտեսական</w:t>
            </w:r>
            <w:r w:rsidR="004A30DC" w:rsidRPr="009C40E4">
              <w:rPr>
                <w:rFonts w:ascii="GHEA Grapalat" w:hAnsi="GHEA Grapalat"/>
                <w:lang w:val="hy-AM"/>
              </w:rPr>
              <w:t xml:space="preserve">, այդ թվում՝ սոցիալական </w:t>
            </w:r>
            <w:r w:rsidRPr="009C40E4">
              <w:rPr>
                <w:rFonts w:ascii="GHEA Grapalat" w:hAnsi="GHEA Grapalat"/>
                <w:lang w:val="hy-AM"/>
              </w:rPr>
              <w:t xml:space="preserve"> կայունությանը</w:t>
            </w:r>
          </w:p>
          <w:p w14:paraId="7B74EF09" w14:textId="14B83A06" w:rsidR="00302131" w:rsidRPr="009C40E4" w:rsidRDefault="004A30DC" w:rsidP="00A604C1">
            <w:pPr>
              <w:pStyle w:val="a5"/>
              <w:numPr>
                <w:ilvl w:val="0"/>
                <w:numId w:val="25"/>
              </w:numPr>
              <w:spacing w:after="0" w:line="276" w:lineRule="auto"/>
              <w:rPr>
                <w:lang w:val="hy-AM"/>
              </w:rPr>
            </w:pPr>
            <w:r w:rsidRPr="009C40E4">
              <w:rPr>
                <w:rFonts w:ascii="GHEA Grapalat" w:hAnsi="GHEA Grapalat"/>
                <w:lang w:val="hy-AM"/>
              </w:rPr>
              <w:t xml:space="preserve">Համայնքի փոքրությունը, ինչը թույլ է տալիս լիարժեք </w:t>
            </w:r>
            <w:r w:rsidR="003813DA" w:rsidRPr="009C40E4">
              <w:rPr>
                <w:rFonts w:ascii="GHEA Grapalat" w:hAnsi="GHEA Grapalat"/>
                <w:lang w:val="hy-AM"/>
              </w:rPr>
              <w:t xml:space="preserve">բացահայտել բնակչության կարիքները, </w:t>
            </w:r>
            <w:r w:rsidRPr="009C40E4">
              <w:rPr>
                <w:rFonts w:ascii="GHEA Grapalat" w:hAnsi="GHEA Grapalat"/>
                <w:lang w:val="hy-AM"/>
              </w:rPr>
              <w:t xml:space="preserve">տիրապետել </w:t>
            </w:r>
            <w:r w:rsidR="003813DA" w:rsidRPr="009C40E4">
              <w:rPr>
                <w:rFonts w:ascii="GHEA Grapalat" w:hAnsi="GHEA Grapalat"/>
                <w:lang w:val="hy-AM"/>
              </w:rPr>
              <w:t xml:space="preserve"> սոցիալական խնդիրները լուծելուն ուղղված </w:t>
            </w:r>
            <w:r w:rsidR="009C40E4" w:rsidRPr="009C40E4">
              <w:rPr>
                <w:rFonts w:ascii="GHEA Grapalat" w:hAnsi="GHEA Grapalat"/>
                <w:lang w:val="hy-AM"/>
              </w:rPr>
              <w:t>բոլոր ռեսուրսները</w:t>
            </w:r>
          </w:p>
        </w:tc>
        <w:tc>
          <w:tcPr>
            <w:tcW w:w="486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1C1077C" w14:textId="242B3BA1" w:rsidR="00D24142" w:rsidRPr="00D24142" w:rsidRDefault="00D24142" w:rsidP="00A604C1">
            <w:pPr>
              <w:pStyle w:val="a5"/>
              <w:numPr>
                <w:ilvl w:val="0"/>
                <w:numId w:val="25"/>
              </w:numPr>
              <w:spacing w:after="0" w:line="240" w:lineRule="auto"/>
              <w:jc w:val="both"/>
              <w:rPr>
                <w:lang w:val="hy-AM"/>
              </w:rPr>
            </w:pPr>
            <w:r>
              <w:rPr>
                <w:rFonts w:ascii="Tahoma" w:eastAsia="Tahoma" w:hAnsi="Tahoma" w:cs="Tahoma"/>
                <w:lang w:val="hy-AM"/>
              </w:rPr>
              <w:t>Նկատելի է ե</w:t>
            </w:r>
            <w:r w:rsidRPr="00D24142">
              <w:rPr>
                <w:rFonts w:ascii="Tahoma" w:eastAsia="Tahoma" w:hAnsi="Tahoma" w:cs="Tahoma"/>
                <w:lang w:val="hy-AM"/>
              </w:rPr>
              <w:t>րիտասարդների արտահոսք և տարեց բնակչության գերակշռում, ինչը բարդացնում է տնտեսական ակտիվության պահպանումը և համայնքային կյանքը։</w:t>
            </w:r>
            <w:r w:rsidRPr="00D24142">
              <w:rPr>
                <w:rFonts w:ascii="Tahoma" w:eastAsia="Tahoma" w:hAnsi="Tahoma" w:cs="Tahoma"/>
                <w:lang w:val="hy-AM"/>
              </w:rPr>
              <w:br/>
            </w:r>
          </w:p>
          <w:p w14:paraId="24F5C193" w14:textId="77777777" w:rsidR="00302131" w:rsidRPr="002E174D" w:rsidRDefault="00D24142" w:rsidP="00A604C1">
            <w:pPr>
              <w:numPr>
                <w:ilvl w:val="0"/>
                <w:numId w:val="25"/>
              </w:numPr>
              <w:spacing w:after="0" w:line="240" w:lineRule="auto"/>
              <w:jc w:val="both"/>
              <w:rPr>
                <w:rFonts w:ascii="Tahoma" w:eastAsia="Tahoma" w:hAnsi="Tahoma" w:cs="Tahoma"/>
                <w:lang w:val="hy-AM"/>
              </w:rPr>
            </w:pPr>
            <w:r w:rsidRPr="00D24142">
              <w:rPr>
                <w:rFonts w:ascii="Tahoma" w:eastAsia="Tahoma" w:hAnsi="Tahoma" w:cs="Tahoma"/>
                <w:lang w:val="hy-AM"/>
              </w:rPr>
              <w:t>Տնտեսությունը հիմնականում հիմնված է տուրիզմի վրա, ինչը սեզոնային բնույթ ունի և քիչ է ապահովում կայուն եկամուտ։</w:t>
            </w:r>
          </w:p>
          <w:p w14:paraId="1F70F74F" w14:textId="77777777" w:rsidR="002E174D" w:rsidRPr="002E174D" w:rsidRDefault="002E174D" w:rsidP="00A604C1">
            <w:pPr>
              <w:numPr>
                <w:ilvl w:val="0"/>
                <w:numId w:val="25"/>
              </w:numPr>
              <w:spacing w:after="0" w:line="240" w:lineRule="auto"/>
              <w:jc w:val="both"/>
              <w:rPr>
                <w:rFonts w:ascii="Tahoma" w:eastAsia="Tahoma" w:hAnsi="Tahoma" w:cs="Tahoma"/>
                <w:lang w:val="hy-AM"/>
              </w:rPr>
            </w:pPr>
            <w:r w:rsidRPr="002E174D">
              <w:rPr>
                <w:rFonts w:ascii="Tahoma" w:eastAsia="Tahoma" w:hAnsi="Tahoma" w:cs="Tahoma"/>
                <w:lang w:val="hy-AM"/>
              </w:rPr>
              <w:t>Առողջապահության, հոգեբանական աջակցության, սոցիալական պաշտպանության և ներառական կրթության ոլորտներում կան ենթակառուցվածքային և մասնագիտական ռեսուրսների պակաս</w:t>
            </w:r>
          </w:p>
          <w:p w14:paraId="12036E04" w14:textId="77777777" w:rsidR="002E174D" w:rsidRPr="00ED75D7" w:rsidRDefault="002E174D" w:rsidP="00A604C1">
            <w:pPr>
              <w:numPr>
                <w:ilvl w:val="0"/>
                <w:numId w:val="25"/>
              </w:numPr>
              <w:spacing w:after="0" w:line="240" w:lineRule="auto"/>
              <w:jc w:val="both"/>
              <w:rPr>
                <w:rFonts w:ascii="GHEA Grapalat" w:hAnsi="GHEA Grapalat"/>
                <w:color w:val="000000"/>
                <w:lang w:val="hy-AM"/>
              </w:rPr>
            </w:pPr>
            <w:r w:rsidRPr="002E174D">
              <w:rPr>
                <w:rFonts w:ascii="Tahoma" w:eastAsia="Tahoma" w:hAnsi="Tahoma" w:cs="Tahoma"/>
                <w:lang w:val="hy-AM"/>
              </w:rPr>
              <w:t>Քաղաքացիական մասնակցության մեխանիզմների թուլություն, նախագծերի արդյունավետ իրականացման բացակայություն։</w:t>
            </w:r>
          </w:p>
          <w:p w14:paraId="3A70695D" w14:textId="77777777" w:rsidR="00ED75D7" w:rsidRPr="00ED75D7" w:rsidRDefault="00ED75D7" w:rsidP="00A604C1">
            <w:pPr>
              <w:numPr>
                <w:ilvl w:val="0"/>
                <w:numId w:val="25"/>
              </w:numPr>
              <w:spacing w:after="0" w:line="240" w:lineRule="auto"/>
              <w:jc w:val="both"/>
              <w:rPr>
                <w:rFonts w:ascii="GHEA Grapalat" w:hAnsi="GHEA Grapalat"/>
                <w:color w:val="000000"/>
                <w:lang w:val="hy-AM"/>
              </w:rPr>
            </w:pPr>
            <w:r>
              <w:rPr>
                <w:rFonts w:ascii="Tahoma" w:eastAsia="Tahoma" w:hAnsi="Tahoma" w:cs="Tahoma"/>
                <w:lang w:val="hy-AM"/>
              </w:rPr>
              <w:t>Սուղ են ֆինանսական ռեսուրսները, իսկ ֆինանսավորման նոր աղբյուրներ գտնելու հնարավորությունները՝ սահմանափակ</w:t>
            </w:r>
          </w:p>
          <w:p w14:paraId="50033863" w14:textId="26378184" w:rsidR="00ED75D7" w:rsidRDefault="00ED75D7" w:rsidP="00A604C1">
            <w:pPr>
              <w:numPr>
                <w:ilvl w:val="0"/>
                <w:numId w:val="25"/>
              </w:numPr>
              <w:spacing w:after="0" w:line="240" w:lineRule="auto"/>
              <w:jc w:val="both"/>
              <w:rPr>
                <w:rFonts w:ascii="GHEA Grapalat" w:hAnsi="GHEA Grapalat"/>
                <w:color w:val="000000"/>
                <w:lang w:val="hy-AM"/>
              </w:rPr>
            </w:pPr>
          </w:p>
        </w:tc>
      </w:tr>
      <w:tr w:rsidR="00302131" w14:paraId="01EEB090" w14:textId="77777777" w:rsidTr="00302131">
        <w:tc>
          <w:tcPr>
            <w:tcW w:w="5490"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0930513D" w14:textId="0586E869" w:rsidR="00302131" w:rsidRDefault="00302131">
            <w:pPr>
              <w:spacing w:after="0" w:line="240" w:lineRule="auto"/>
              <w:ind w:left="360"/>
              <w:jc w:val="both"/>
              <w:rPr>
                <w:rFonts w:ascii="GHEA Grapalat" w:hAnsi="GHEA Grapalat"/>
                <w:lang w:val="hy-AM"/>
              </w:rPr>
            </w:pPr>
            <w:r>
              <w:rPr>
                <w:rFonts w:ascii="GHEA Grapalat" w:eastAsia="Tahoma" w:hAnsi="GHEA Grapalat"/>
                <w:b/>
                <w:color w:val="000000"/>
              </w:rPr>
              <w:t>O - Հնարավորություններ</w:t>
            </w:r>
          </w:p>
        </w:tc>
        <w:tc>
          <w:tcPr>
            <w:tcW w:w="4862"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1DA945FD" w14:textId="77777777" w:rsidR="00302131" w:rsidRDefault="00302131">
            <w:pPr>
              <w:spacing w:after="0" w:line="240" w:lineRule="auto"/>
              <w:ind w:left="360"/>
              <w:jc w:val="both"/>
              <w:rPr>
                <w:rFonts w:ascii="GHEA Grapalat" w:hAnsi="GHEA Grapalat"/>
                <w:lang w:val="hy-AM"/>
              </w:rPr>
            </w:pPr>
            <w:r>
              <w:rPr>
                <w:rFonts w:ascii="GHEA Grapalat" w:eastAsia="Tahoma" w:hAnsi="GHEA Grapalat"/>
                <w:b/>
                <w:color w:val="000000"/>
              </w:rPr>
              <w:t>T- Սպառնալիքներ</w:t>
            </w:r>
          </w:p>
        </w:tc>
      </w:tr>
      <w:tr w:rsidR="00302131" w:rsidRPr="001759EA" w14:paraId="1752286B" w14:textId="77777777" w:rsidTr="00302131">
        <w:tc>
          <w:tcPr>
            <w:tcW w:w="54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C644EA7" w14:textId="40D5FF94" w:rsidR="006625A0" w:rsidRDefault="006625A0" w:rsidP="00A604C1">
            <w:pPr>
              <w:pStyle w:val="a5"/>
              <w:numPr>
                <w:ilvl w:val="0"/>
                <w:numId w:val="26"/>
              </w:numPr>
              <w:spacing w:before="240" w:after="0" w:line="276" w:lineRule="auto"/>
            </w:pPr>
            <w:r w:rsidRPr="006625A0">
              <w:rPr>
                <w:rFonts w:ascii="Tahoma" w:eastAsia="Tahoma" w:hAnsi="Tahoma" w:cs="Tahoma"/>
                <w:b/>
              </w:rPr>
              <w:t>Համայնքի մասնակցային զարգացման ծրագրեր</w:t>
            </w:r>
            <w:r w:rsidRPr="006625A0">
              <w:rPr>
                <w:rFonts w:ascii="Tahoma" w:eastAsia="Tahoma" w:hAnsi="Tahoma" w:cs="Tahoma"/>
                <w:b/>
              </w:rPr>
              <w:br/>
            </w:r>
            <w:r w:rsidRPr="006625A0">
              <w:rPr>
                <w:rFonts w:ascii="Tahoma" w:eastAsia="Tahoma" w:hAnsi="Tahoma" w:cs="Tahoma"/>
              </w:rPr>
              <w:t xml:space="preserve">Ներկայումս Հայաստանը ստանում է միջազգային աջակցության մի շարք սոցիալական և համայնքային զարգացման </w:t>
            </w:r>
            <w:r w:rsidRPr="006625A0">
              <w:rPr>
                <w:rFonts w:ascii="Tahoma" w:eastAsia="Tahoma" w:hAnsi="Tahoma" w:cs="Tahoma"/>
              </w:rPr>
              <w:lastRenderedPageBreak/>
              <w:t>ծրագրերի շրջանակում (ԵՄ, UNDP, USAID</w:t>
            </w:r>
            <w:proofErr w:type="gramStart"/>
            <w:r w:rsidRPr="006625A0">
              <w:rPr>
                <w:rFonts w:ascii="Tahoma" w:eastAsia="Tahoma" w:hAnsi="Tahoma" w:cs="Tahoma"/>
              </w:rPr>
              <w:t>)։</w:t>
            </w:r>
            <w:proofErr w:type="gramEnd"/>
            <w:r w:rsidRPr="006625A0">
              <w:rPr>
                <w:rFonts w:ascii="Tahoma" w:eastAsia="Tahoma" w:hAnsi="Tahoma" w:cs="Tahoma"/>
              </w:rPr>
              <w:br/>
            </w:r>
          </w:p>
          <w:p w14:paraId="6A538558" w14:textId="0F044C21" w:rsidR="007E33EA" w:rsidRDefault="007E33EA" w:rsidP="00A604C1">
            <w:pPr>
              <w:numPr>
                <w:ilvl w:val="0"/>
                <w:numId w:val="26"/>
              </w:numPr>
              <w:spacing w:after="0" w:line="276" w:lineRule="auto"/>
            </w:pPr>
            <w:r>
              <w:rPr>
                <w:rFonts w:ascii="Tahoma" w:eastAsia="Tahoma" w:hAnsi="Tahoma" w:cs="Tahoma"/>
                <w:b/>
              </w:rPr>
              <w:t>Սոցիալական ձեռնարկատիրության զարգացում</w:t>
            </w:r>
            <w:r>
              <w:rPr>
                <w:rFonts w:ascii="Tahoma" w:eastAsia="Tahoma" w:hAnsi="Tahoma" w:cs="Tahoma"/>
                <w:b/>
              </w:rPr>
              <w:br/>
            </w:r>
            <w:r w:rsidRPr="007E33EA">
              <w:rPr>
                <w:rFonts w:ascii="Tahoma" w:eastAsia="Tahoma" w:hAnsi="Tahoma" w:cs="Tahoma"/>
              </w:rPr>
              <w:t xml:space="preserve">Հնարավորություն կա հիմնելու սոցիալական բիզնեսներ՝ տեղական ռեսուրսների վրա հիմնված (օրինակ՝ </w:t>
            </w:r>
            <w:r>
              <w:rPr>
                <w:rFonts w:ascii="Tahoma" w:eastAsia="Tahoma" w:hAnsi="Tahoma" w:cs="Tahoma"/>
                <w:lang w:val="hy-AM"/>
              </w:rPr>
              <w:t>խոտաբույսեր/</w:t>
            </w:r>
            <w:r w:rsidR="001D74ED">
              <w:rPr>
                <w:rFonts w:ascii="Tahoma" w:eastAsia="Tahoma" w:hAnsi="Tahoma" w:cs="Tahoma"/>
                <w:lang w:val="hy-AM"/>
              </w:rPr>
              <w:t>դեղաբույսեր</w:t>
            </w:r>
            <w:r>
              <w:rPr>
                <w:rFonts w:ascii="Tahoma" w:eastAsia="Tahoma" w:hAnsi="Tahoma" w:cs="Tahoma"/>
                <w:lang w:val="hy-AM"/>
              </w:rPr>
              <w:t xml:space="preserve">, </w:t>
            </w:r>
            <w:r w:rsidR="001D74ED">
              <w:rPr>
                <w:rFonts w:ascii="Tahoma" w:eastAsia="Tahoma" w:hAnsi="Tahoma" w:cs="Tahoma"/>
                <w:lang w:val="hy-AM"/>
              </w:rPr>
              <w:t>սունկ</w:t>
            </w:r>
            <w:proofErr w:type="gramStart"/>
            <w:r w:rsidRPr="007E33EA">
              <w:rPr>
                <w:rFonts w:ascii="Tahoma" w:eastAsia="Tahoma" w:hAnsi="Tahoma" w:cs="Tahoma"/>
              </w:rPr>
              <w:t>)։</w:t>
            </w:r>
            <w:proofErr w:type="gramEnd"/>
            <w:r w:rsidRPr="007E33EA">
              <w:rPr>
                <w:rFonts w:ascii="Tahoma" w:eastAsia="Tahoma" w:hAnsi="Tahoma" w:cs="Tahoma"/>
              </w:rPr>
              <w:br/>
            </w:r>
          </w:p>
          <w:p w14:paraId="6224974B" w14:textId="4504EFB0" w:rsidR="001D74ED" w:rsidRDefault="001D74ED" w:rsidP="00A604C1">
            <w:pPr>
              <w:numPr>
                <w:ilvl w:val="0"/>
                <w:numId w:val="26"/>
              </w:numPr>
              <w:spacing w:after="0" w:line="276" w:lineRule="auto"/>
            </w:pPr>
            <w:r>
              <w:rPr>
                <w:rFonts w:ascii="Tahoma" w:eastAsia="Tahoma" w:hAnsi="Tahoma" w:cs="Tahoma"/>
                <w:b/>
              </w:rPr>
              <w:t>Երիտասարդների ներգրավում և վերադարձ</w:t>
            </w:r>
            <w:r>
              <w:rPr>
                <w:rFonts w:ascii="Tahoma" w:eastAsia="Tahoma" w:hAnsi="Tahoma" w:cs="Tahoma"/>
                <w:b/>
              </w:rPr>
              <w:br/>
            </w:r>
            <w:r w:rsidRPr="001D74ED">
              <w:rPr>
                <w:rFonts w:ascii="Tahoma" w:eastAsia="Tahoma" w:hAnsi="Tahoma" w:cs="Tahoma"/>
              </w:rPr>
              <w:t>Եթե ստեղծվեն մասնագիտական վերապատրաստման, նորարարական ձեռնարկությունների աջակցման և համագումարների ծրագրեր, հնարավոր կլինի խթանել երիտասարդների ներգրավվածությունը համայնքային կյանքում։</w:t>
            </w:r>
            <w:r w:rsidRPr="001D74ED">
              <w:rPr>
                <w:rFonts w:ascii="Tahoma" w:eastAsia="Tahoma" w:hAnsi="Tahoma" w:cs="Tahoma"/>
              </w:rPr>
              <w:br/>
            </w:r>
          </w:p>
          <w:p w14:paraId="0BCEA45B" w14:textId="77777777" w:rsidR="00665BFB" w:rsidRDefault="00665BFB" w:rsidP="00A604C1">
            <w:pPr>
              <w:numPr>
                <w:ilvl w:val="0"/>
                <w:numId w:val="26"/>
              </w:numPr>
              <w:spacing w:after="0" w:line="276" w:lineRule="auto"/>
            </w:pPr>
            <w:r>
              <w:rPr>
                <w:rFonts w:ascii="Tahoma" w:eastAsia="Tahoma" w:hAnsi="Tahoma" w:cs="Tahoma"/>
                <w:b/>
              </w:rPr>
              <w:t>Տեղական ինքնակառավարման բարեփոխումներ</w:t>
            </w:r>
            <w:r>
              <w:rPr>
                <w:rFonts w:ascii="Tahoma" w:eastAsia="Tahoma" w:hAnsi="Tahoma" w:cs="Tahoma"/>
                <w:b/>
              </w:rPr>
              <w:br/>
            </w:r>
          </w:p>
          <w:p w14:paraId="3CF839E3" w14:textId="0F2D350B" w:rsidR="00302131" w:rsidRPr="00665BFB" w:rsidRDefault="00665BFB" w:rsidP="00665BFB">
            <w:pPr>
              <w:spacing w:after="240" w:line="276" w:lineRule="auto"/>
              <w:rPr>
                <w:lang w:val="hy-AM"/>
              </w:rPr>
            </w:pPr>
            <w:r>
              <w:rPr>
                <w:rFonts w:ascii="Tahoma" w:eastAsia="Tahoma" w:hAnsi="Tahoma" w:cs="Tahoma"/>
              </w:rPr>
              <w:t>Ընդհանուր վարչական բարեփոխումները Հայաստանում կարող են մեծացնել համայնքի իրավասությունները՝ ծրագրերի նախագծման ու իրագործման առումով։</w:t>
            </w:r>
          </w:p>
        </w:tc>
        <w:tc>
          <w:tcPr>
            <w:tcW w:w="486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1B63126" w14:textId="77777777" w:rsidR="00302131" w:rsidRPr="00403F90" w:rsidRDefault="00665BFB" w:rsidP="00A604C1">
            <w:pPr>
              <w:pStyle w:val="a5"/>
              <w:numPr>
                <w:ilvl w:val="0"/>
                <w:numId w:val="27"/>
              </w:numPr>
              <w:spacing w:before="240" w:after="0" w:line="276" w:lineRule="auto"/>
              <w:rPr>
                <w:lang w:val="hy-AM"/>
              </w:rPr>
            </w:pPr>
            <w:r w:rsidRPr="00665BFB">
              <w:rPr>
                <w:rFonts w:ascii="Tahoma" w:eastAsia="Tahoma" w:hAnsi="Tahoma" w:cs="Tahoma"/>
                <w:b/>
                <w:lang w:val="hy-AM"/>
              </w:rPr>
              <w:lastRenderedPageBreak/>
              <w:t>Բնապահպանական ռիսկեր և հանքարդյունաբերություն</w:t>
            </w:r>
            <w:r w:rsidRPr="00665BFB">
              <w:rPr>
                <w:rFonts w:ascii="Tahoma" w:eastAsia="Tahoma" w:hAnsi="Tahoma" w:cs="Tahoma"/>
                <w:b/>
                <w:lang w:val="hy-AM"/>
              </w:rPr>
              <w:br/>
            </w:r>
            <w:r w:rsidRPr="00665BFB">
              <w:rPr>
                <w:rFonts w:ascii="Tahoma" w:eastAsia="Tahoma" w:hAnsi="Tahoma" w:cs="Tahoma"/>
                <w:lang w:val="hy-AM"/>
              </w:rPr>
              <w:t xml:space="preserve">Ջերմուկի մերձակայքում գործող հանքարդյունաբերական ծրագրերը (օրինակ՝ Ամուլսարի հանքավայրի </w:t>
            </w:r>
            <w:r w:rsidRPr="00665BFB">
              <w:rPr>
                <w:rFonts w:ascii="Tahoma" w:eastAsia="Tahoma" w:hAnsi="Tahoma" w:cs="Tahoma"/>
                <w:lang w:val="hy-AM"/>
              </w:rPr>
              <w:lastRenderedPageBreak/>
              <w:t>հարցը) կարող են վնասել բնապահպանական վիճակին, զբոսաշրջությանը և համայնքի առողջությանն ու համերաշխությանը</w:t>
            </w:r>
          </w:p>
          <w:p w14:paraId="6FE57CBE" w14:textId="77777777" w:rsidR="00403F90" w:rsidRPr="00403F90" w:rsidRDefault="00403F90" w:rsidP="00A604C1">
            <w:pPr>
              <w:numPr>
                <w:ilvl w:val="0"/>
                <w:numId w:val="27"/>
              </w:numPr>
              <w:spacing w:after="0" w:line="276" w:lineRule="auto"/>
              <w:rPr>
                <w:lang w:val="hy-AM"/>
              </w:rPr>
            </w:pPr>
            <w:r w:rsidRPr="00403F90">
              <w:rPr>
                <w:rFonts w:ascii="Tahoma" w:eastAsia="Tahoma" w:hAnsi="Tahoma" w:cs="Tahoma"/>
                <w:b/>
                <w:lang w:val="hy-AM"/>
              </w:rPr>
              <w:t>Սեզոնային կախվածություն տուրիզմից</w:t>
            </w:r>
            <w:r w:rsidRPr="00403F90">
              <w:rPr>
                <w:rFonts w:ascii="Tahoma" w:eastAsia="Tahoma" w:hAnsi="Tahoma" w:cs="Tahoma"/>
                <w:b/>
                <w:lang w:val="hy-AM"/>
              </w:rPr>
              <w:br/>
            </w:r>
            <w:r w:rsidRPr="00403F90">
              <w:rPr>
                <w:rFonts w:ascii="Tahoma" w:eastAsia="Tahoma" w:hAnsi="Tahoma" w:cs="Tahoma"/>
                <w:lang w:val="hy-AM"/>
              </w:rPr>
              <w:t>Տուրիստական հոսքերի անկայունությունը կամ քաղաքական իրավիճակով պայմանավորված սահմանափակումները կարող են կտրուկ բացասական ազդեցություն ունենալ համայնքի տնտեսության վրա</w:t>
            </w:r>
          </w:p>
          <w:p w14:paraId="19D18E70" w14:textId="638F382B" w:rsidR="00403F90" w:rsidRPr="00403F90" w:rsidRDefault="00403F90" w:rsidP="00A604C1">
            <w:pPr>
              <w:numPr>
                <w:ilvl w:val="0"/>
                <w:numId w:val="27"/>
              </w:numPr>
              <w:spacing w:after="0" w:line="276" w:lineRule="auto"/>
              <w:rPr>
                <w:lang w:val="hy-AM"/>
              </w:rPr>
            </w:pPr>
            <w:r w:rsidRPr="00403F90">
              <w:rPr>
                <w:rFonts w:ascii="Tahoma" w:eastAsia="Tahoma" w:hAnsi="Tahoma" w:cs="Tahoma"/>
                <w:b/>
                <w:lang w:val="hy-AM"/>
              </w:rPr>
              <w:t>Տեխնոլոգիական պակաս</w:t>
            </w:r>
            <w:r w:rsidRPr="00403F90">
              <w:rPr>
                <w:rFonts w:ascii="Tahoma" w:eastAsia="Tahoma" w:hAnsi="Tahoma" w:cs="Tahoma"/>
                <w:b/>
                <w:lang w:val="hy-AM"/>
              </w:rPr>
              <w:br/>
            </w:r>
            <w:r w:rsidRPr="00403F90">
              <w:rPr>
                <w:rFonts w:ascii="Tahoma" w:eastAsia="Tahoma" w:hAnsi="Tahoma" w:cs="Tahoma"/>
                <w:lang w:val="hy-AM"/>
              </w:rPr>
              <w:t>Թվային ենթակառուցվածքի և հմտությունների պակասը խոչընդոտում է նորարարական սոցիալական ծրագրերի իրագործմանը, հատկապես՝ կրթության և առողջապահության ոլորտներում։</w:t>
            </w:r>
          </w:p>
        </w:tc>
      </w:tr>
    </w:tbl>
    <w:p w14:paraId="695CE673" w14:textId="77777777" w:rsidR="003F1CD6" w:rsidRPr="00BE1D6C" w:rsidRDefault="003F1CD6" w:rsidP="00257098">
      <w:pPr>
        <w:spacing w:line="276" w:lineRule="auto"/>
        <w:jc w:val="both"/>
        <w:rPr>
          <w:rFonts w:ascii="GHEA Grapalat" w:hAnsi="GHEA Grapalat"/>
          <w:lang w:val="hy-AM"/>
        </w:rPr>
      </w:pPr>
    </w:p>
    <w:p w14:paraId="659FCEA4" w14:textId="4C8FAA7B" w:rsidR="00F73DBF" w:rsidRPr="00BE1D6C" w:rsidRDefault="00F321A4" w:rsidP="00A604C1">
      <w:pPr>
        <w:pStyle w:val="1"/>
        <w:numPr>
          <w:ilvl w:val="1"/>
          <w:numId w:val="17"/>
        </w:numPr>
        <w:spacing w:before="0"/>
        <w:jc w:val="center"/>
        <w:rPr>
          <w:rFonts w:ascii="GHEA Grapalat" w:hAnsi="GHEA Grapalat"/>
          <w:b/>
          <w:bCs/>
          <w:sz w:val="24"/>
          <w:szCs w:val="24"/>
          <w:lang w:val="hy-AM"/>
        </w:rPr>
      </w:pPr>
      <w:bookmarkStart w:id="5" w:name="_Toc198733406"/>
      <w:r w:rsidRPr="00BE1D6C">
        <w:rPr>
          <w:rFonts w:ascii="GHEA Grapalat" w:hAnsi="GHEA Grapalat"/>
          <w:b/>
          <w:bCs/>
          <w:sz w:val="24"/>
          <w:szCs w:val="24"/>
          <w:lang w:val="hy-AM"/>
        </w:rPr>
        <w:t>Համայնքի</w:t>
      </w:r>
      <w:r w:rsidR="00203051" w:rsidRPr="00BE1D6C">
        <w:rPr>
          <w:rFonts w:ascii="GHEA Grapalat" w:hAnsi="GHEA Grapalat"/>
          <w:b/>
          <w:bCs/>
          <w:sz w:val="24"/>
          <w:szCs w:val="24"/>
        </w:rPr>
        <w:t xml:space="preserve"> </w:t>
      </w:r>
      <w:r w:rsidR="00203051" w:rsidRPr="00BE1D6C">
        <w:rPr>
          <w:rFonts w:ascii="GHEA Grapalat" w:hAnsi="GHEA Grapalat"/>
          <w:b/>
          <w:bCs/>
          <w:sz w:val="24"/>
          <w:szCs w:val="24"/>
          <w:lang w:val="hy-AM"/>
        </w:rPr>
        <w:t>քարտեզագրված</w:t>
      </w:r>
      <w:r w:rsidRPr="00BE1D6C">
        <w:rPr>
          <w:rFonts w:ascii="GHEA Grapalat" w:hAnsi="GHEA Grapalat"/>
          <w:b/>
          <w:bCs/>
          <w:sz w:val="24"/>
          <w:szCs w:val="24"/>
          <w:lang w:val="hy-AM"/>
        </w:rPr>
        <w:t xml:space="preserve"> ռեսուրսները</w:t>
      </w:r>
      <w:bookmarkEnd w:id="5"/>
    </w:p>
    <w:p w14:paraId="3D35AB74" w14:textId="77777777" w:rsidR="009B5A8B" w:rsidRPr="00BE1D6C" w:rsidRDefault="009B5A8B" w:rsidP="009B5A8B">
      <w:pPr>
        <w:spacing w:after="0" w:line="276" w:lineRule="auto"/>
        <w:jc w:val="both"/>
        <w:rPr>
          <w:rFonts w:ascii="GHEA Grapalat" w:hAnsi="GHEA Grapalat"/>
          <w:b/>
          <w:bCs/>
          <w:sz w:val="24"/>
          <w:szCs w:val="24"/>
          <w:lang w:val="hy-AM"/>
        </w:rPr>
      </w:pPr>
    </w:p>
    <w:p w14:paraId="5BC07889" w14:textId="48D72B72" w:rsidR="00F90466" w:rsidRPr="00BE1D6C" w:rsidRDefault="008434EF" w:rsidP="006A03EA">
      <w:pPr>
        <w:spacing w:after="0" w:line="276" w:lineRule="auto"/>
        <w:ind w:firstLine="720"/>
        <w:jc w:val="both"/>
        <w:rPr>
          <w:rFonts w:ascii="GHEA Grapalat" w:hAnsi="GHEA Grapalat"/>
          <w:lang w:val="hy-AM"/>
        </w:rPr>
      </w:pPr>
      <w:r w:rsidRPr="00BE1D6C">
        <w:rPr>
          <w:rFonts w:ascii="GHEA Grapalat" w:hAnsi="GHEA Grapalat"/>
          <w:lang w:val="hy-AM"/>
        </w:rPr>
        <w:t>Ներկայացվում են համայնքում քարտեզագրված մարդկային և ենթակառուցվածքային ռեսուրսները</w:t>
      </w:r>
      <w:r w:rsidR="00177064" w:rsidRPr="00BE1D6C">
        <w:rPr>
          <w:rFonts w:ascii="Microsoft JhengHei" w:eastAsia="Microsoft JhengHei" w:hAnsi="Microsoft JhengHei" w:cs="Microsoft JhengHei" w:hint="eastAsia"/>
          <w:lang w:val="hy-AM"/>
        </w:rPr>
        <w:t>․</w:t>
      </w:r>
    </w:p>
    <w:tbl>
      <w:tblPr>
        <w:tblStyle w:val="ad"/>
        <w:tblW w:w="10060" w:type="dxa"/>
        <w:tblLook w:val="04A0" w:firstRow="1" w:lastRow="0" w:firstColumn="1" w:lastColumn="0" w:noHBand="0" w:noVBand="1"/>
      </w:tblPr>
      <w:tblGrid>
        <w:gridCol w:w="3256"/>
        <w:gridCol w:w="6804"/>
      </w:tblGrid>
      <w:tr w:rsidR="00390B67" w:rsidRPr="00BE1D6C" w14:paraId="751EA0CD" w14:textId="77777777" w:rsidTr="00DF3486">
        <w:tc>
          <w:tcPr>
            <w:tcW w:w="3256" w:type="dxa"/>
            <w:vAlign w:val="center"/>
          </w:tcPr>
          <w:p w14:paraId="420E7A87" w14:textId="1AFBBF97" w:rsidR="00390B67" w:rsidRPr="00BE1D6C" w:rsidRDefault="00390B67" w:rsidP="00390B67">
            <w:pPr>
              <w:jc w:val="center"/>
              <w:rPr>
                <w:rFonts w:ascii="GHEA Grapalat" w:hAnsi="GHEA Grapalat"/>
                <w:b/>
                <w:bCs/>
                <w:sz w:val="20"/>
                <w:szCs w:val="20"/>
                <w:lang w:val="hy-AM"/>
              </w:rPr>
            </w:pPr>
            <w:r w:rsidRPr="00BE1D6C">
              <w:rPr>
                <w:rFonts w:ascii="GHEA Grapalat" w:hAnsi="GHEA Grapalat"/>
                <w:b/>
                <w:bCs/>
                <w:sz w:val="20"/>
                <w:szCs w:val="20"/>
                <w:lang w:val="hy-AM"/>
              </w:rPr>
              <w:t>ՄԱՐԴԿԱՅԻՆ ՌԵՍՈՒՐՍՆԵՐ</w:t>
            </w:r>
          </w:p>
        </w:tc>
        <w:tc>
          <w:tcPr>
            <w:tcW w:w="6804" w:type="dxa"/>
          </w:tcPr>
          <w:p w14:paraId="4F94F734" w14:textId="2F1D827C" w:rsidR="00390B67" w:rsidRPr="00BE1D6C" w:rsidRDefault="00390B67" w:rsidP="00A604C1">
            <w:pPr>
              <w:pStyle w:val="a5"/>
              <w:widowControl w:val="0"/>
              <w:numPr>
                <w:ilvl w:val="0"/>
                <w:numId w:val="18"/>
              </w:numPr>
              <w:spacing w:line="276" w:lineRule="auto"/>
              <w:jc w:val="both"/>
              <w:rPr>
                <w:rFonts w:ascii="GHEA Grapalat" w:hAnsi="GHEA Grapalat"/>
                <w:iCs/>
                <w:lang w:val="hy-AM"/>
              </w:rPr>
            </w:pPr>
            <w:r w:rsidRPr="00BE1D6C">
              <w:rPr>
                <w:rFonts w:ascii="GHEA Grapalat" w:hAnsi="GHEA Grapalat"/>
                <w:lang w:val="hy-AM"/>
              </w:rPr>
              <w:t>Համ</w:t>
            </w:r>
            <w:r w:rsidR="008434EF" w:rsidRPr="00BE1D6C">
              <w:rPr>
                <w:rFonts w:ascii="GHEA Grapalat" w:hAnsi="GHEA Grapalat"/>
              </w:rPr>
              <w:t>այնքային ծառայողներ</w:t>
            </w:r>
          </w:p>
          <w:p w14:paraId="2F417DFB" w14:textId="06F19749" w:rsidR="008434EF" w:rsidRPr="00BE1D6C" w:rsidRDefault="008434EF" w:rsidP="00A604C1">
            <w:pPr>
              <w:pStyle w:val="a5"/>
              <w:widowControl w:val="0"/>
              <w:numPr>
                <w:ilvl w:val="0"/>
                <w:numId w:val="18"/>
              </w:numPr>
              <w:spacing w:line="276" w:lineRule="auto"/>
              <w:jc w:val="both"/>
              <w:rPr>
                <w:rFonts w:ascii="GHEA Grapalat" w:hAnsi="GHEA Grapalat"/>
                <w:iCs/>
                <w:lang w:val="hy-AM"/>
              </w:rPr>
            </w:pPr>
            <w:r w:rsidRPr="00BE1D6C">
              <w:rPr>
                <w:rFonts w:ascii="GHEA Grapalat" w:hAnsi="GHEA Grapalat"/>
                <w:iCs/>
              </w:rPr>
              <w:t>Սոցիալական պաշտպանության բնագավառի մասնագետներ</w:t>
            </w:r>
          </w:p>
          <w:p w14:paraId="655F1AAD" w14:textId="3F1A0E07" w:rsidR="00390B67" w:rsidRPr="00BE1D6C" w:rsidRDefault="00FD2DB9" w:rsidP="00A604C1">
            <w:pPr>
              <w:pStyle w:val="a5"/>
              <w:widowControl w:val="0"/>
              <w:numPr>
                <w:ilvl w:val="0"/>
                <w:numId w:val="18"/>
              </w:numPr>
              <w:spacing w:line="276" w:lineRule="auto"/>
              <w:jc w:val="both"/>
              <w:rPr>
                <w:rFonts w:ascii="GHEA Grapalat" w:hAnsi="GHEA Grapalat"/>
              </w:rPr>
            </w:pPr>
            <w:r w:rsidRPr="00BE1D6C">
              <w:rPr>
                <w:rFonts w:ascii="GHEA Grapalat" w:eastAsia="Tahoma" w:hAnsi="GHEA Grapalat" w:cs="Tahoma"/>
                <w:lang w:val="hy-AM"/>
              </w:rPr>
              <w:t>Ակտիվ քաղաքացիներ</w:t>
            </w:r>
          </w:p>
          <w:p w14:paraId="0C8F467A" w14:textId="6598EAB2" w:rsidR="00390B67" w:rsidRPr="00BE1D6C" w:rsidRDefault="009A4A90" w:rsidP="00A604C1">
            <w:pPr>
              <w:pStyle w:val="a5"/>
              <w:widowControl w:val="0"/>
              <w:numPr>
                <w:ilvl w:val="0"/>
                <w:numId w:val="18"/>
              </w:numPr>
              <w:spacing w:line="276" w:lineRule="auto"/>
              <w:jc w:val="both"/>
              <w:rPr>
                <w:rFonts w:ascii="GHEA Grapalat" w:hAnsi="GHEA Grapalat"/>
              </w:rPr>
            </w:pPr>
            <w:r w:rsidRPr="00BE1D6C">
              <w:rPr>
                <w:rFonts w:ascii="GHEA Grapalat" w:eastAsia="Tahoma" w:hAnsi="GHEA Grapalat" w:cs="Tahoma"/>
              </w:rPr>
              <w:t>Կ</w:t>
            </w:r>
            <w:r w:rsidR="00390B67" w:rsidRPr="00BE1D6C">
              <w:rPr>
                <w:rFonts w:ascii="GHEA Grapalat" w:eastAsia="Tahoma" w:hAnsi="GHEA Grapalat" w:cs="Tahoma"/>
              </w:rPr>
              <w:t>ամավորներ</w:t>
            </w:r>
          </w:p>
          <w:p w14:paraId="51416F9F" w14:textId="54F05E51" w:rsidR="001D0E57" w:rsidRPr="00BE1D6C" w:rsidRDefault="009A4A90" w:rsidP="00A604C1">
            <w:pPr>
              <w:pStyle w:val="a5"/>
              <w:widowControl w:val="0"/>
              <w:numPr>
                <w:ilvl w:val="0"/>
                <w:numId w:val="18"/>
              </w:numPr>
              <w:spacing w:line="276" w:lineRule="auto"/>
              <w:jc w:val="both"/>
              <w:rPr>
                <w:rFonts w:ascii="GHEA Grapalat" w:hAnsi="GHEA Grapalat"/>
              </w:rPr>
            </w:pPr>
            <w:r w:rsidRPr="00BE1D6C">
              <w:rPr>
                <w:rFonts w:ascii="GHEA Grapalat" w:hAnsi="GHEA Grapalat"/>
              </w:rPr>
              <w:t>Երիտասարդներ</w:t>
            </w:r>
          </w:p>
          <w:p w14:paraId="407F77AB" w14:textId="7D4590AD" w:rsidR="00390B67" w:rsidRPr="00BE1D6C" w:rsidRDefault="00390B67" w:rsidP="00A604C1">
            <w:pPr>
              <w:pStyle w:val="a5"/>
              <w:widowControl w:val="0"/>
              <w:numPr>
                <w:ilvl w:val="0"/>
                <w:numId w:val="18"/>
              </w:numPr>
              <w:spacing w:line="276" w:lineRule="auto"/>
              <w:jc w:val="both"/>
              <w:rPr>
                <w:rFonts w:ascii="GHEA Grapalat" w:hAnsi="GHEA Grapalat"/>
                <w:i/>
                <w:iCs/>
              </w:rPr>
            </w:pPr>
            <w:r w:rsidRPr="00BE1D6C">
              <w:rPr>
                <w:rFonts w:ascii="GHEA Grapalat" w:eastAsia="Tahoma" w:hAnsi="GHEA Grapalat" w:cs="Tahoma"/>
              </w:rPr>
              <w:t>Բարերարներ</w:t>
            </w:r>
            <w:r w:rsidR="007243AD" w:rsidRPr="00BE1D6C">
              <w:rPr>
                <w:rFonts w:ascii="GHEA Grapalat" w:eastAsia="Tahoma" w:hAnsi="GHEA Grapalat" w:cs="Tahoma"/>
                <w:lang w:val="hy-AM"/>
              </w:rPr>
              <w:t xml:space="preserve"> և գ</w:t>
            </w:r>
            <w:r w:rsidRPr="00BE1D6C">
              <w:rPr>
                <w:rFonts w:ascii="GHEA Grapalat" w:eastAsia="Tahoma" w:hAnsi="GHEA Grapalat" w:cs="Tahoma"/>
              </w:rPr>
              <w:t>ործարարներ</w:t>
            </w:r>
          </w:p>
        </w:tc>
      </w:tr>
      <w:tr w:rsidR="00390B67" w:rsidRPr="00BE1D6C" w14:paraId="54BB8DBB" w14:textId="77777777" w:rsidTr="00DF3486">
        <w:tc>
          <w:tcPr>
            <w:tcW w:w="3256" w:type="dxa"/>
            <w:vAlign w:val="center"/>
          </w:tcPr>
          <w:p w14:paraId="4A8FDDE9" w14:textId="77777777" w:rsidR="000C5A72" w:rsidRPr="00BE1D6C" w:rsidRDefault="000C5A72" w:rsidP="000C5A72">
            <w:pPr>
              <w:spacing w:line="276" w:lineRule="auto"/>
              <w:jc w:val="center"/>
              <w:rPr>
                <w:rFonts w:ascii="GHEA Grapalat" w:hAnsi="GHEA Grapalat"/>
                <w:b/>
                <w:bCs/>
                <w:sz w:val="20"/>
                <w:szCs w:val="20"/>
                <w:lang w:val="hy-AM"/>
              </w:rPr>
            </w:pPr>
            <w:r w:rsidRPr="00BE1D6C">
              <w:rPr>
                <w:rFonts w:ascii="GHEA Grapalat" w:hAnsi="GHEA Grapalat"/>
                <w:b/>
                <w:bCs/>
                <w:sz w:val="20"/>
                <w:szCs w:val="20"/>
                <w:lang w:val="hy-AM"/>
              </w:rPr>
              <w:t xml:space="preserve">ՀԱՄԱՅՆՔՈՒՄ ԳՈՐԾՈՂ </w:t>
            </w:r>
          </w:p>
          <w:p w14:paraId="7868A036" w14:textId="77777777" w:rsidR="000C5A72" w:rsidRPr="00BE1D6C" w:rsidRDefault="000C5A72" w:rsidP="000C5A72">
            <w:pPr>
              <w:spacing w:line="276" w:lineRule="auto"/>
              <w:jc w:val="center"/>
              <w:rPr>
                <w:rFonts w:ascii="GHEA Grapalat" w:hAnsi="GHEA Grapalat"/>
                <w:b/>
                <w:bCs/>
                <w:sz w:val="20"/>
                <w:szCs w:val="20"/>
                <w:lang w:val="hy-AM"/>
              </w:rPr>
            </w:pPr>
            <w:r w:rsidRPr="00BE1D6C">
              <w:rPr>
                <w:rFonts w:ascii="GHEA Grapalat" w:hAnsi="GHEA Grapalat"/>
                <w:b/>
                <w:bCs/>
                <w:sz w:val="20"/>
                <w:szCs w:val="20"/>
                <w:lang w:val="hy-AM"/>
              </w:rPr>
              <w:t>ՊԵՏԱԿԱՆ, ՀԱՄԱՅՆՔԱՅԻՆ</w:t>
            </w:r>
          </w:p>
          <w:p w14:paraId="330BD5D4" w14:textId="15B30819" w:rsidR="00390B67" w:rsidRPr="00BE1D6C" w:rsidRDefault="000C5A72" w:rsidP="000C5A72">
            <w:pPr>
              <w:spacing w:line="276" w:lineRule="auto"/>
              <w:jc w:val="center"/>
              <w:rPr>
                <w:rFonts w:ascii="GHEA Grapalat" w:hAnsi="GHEA Grapalat"/>
                <w:b/>
                <w:bCs/>
                <w:sz w:val="20"/>
                <w:szCs w:val="20"/>
                <w:lang w:val="hy-AM"/>
              </w:rPr>
            </w:pPr>
            <w:r w:rsidRPr="00BE1D6C">
              <w:rPr>
                <w:rFonts w:ascii="GHEA Grapalat" w:hAnsi="GHEA Grapalat"/>
                <w:b/>
                <w:bCs/>
                <w:sz w:val="20"/>
                <w:szCs w:val="20"/>
                <w:lang w:val="hy-AM"/>
              </w:rPr>
              <w:t>ԵՎ ՀԱՍԱՐԱԿԱԿԱՆ ԿԱՌՈՒՅՑՆԵՐ</w:t>
            </w:r>
          </w:p>
        </w:tc>
        <w:tc>
          <w:tcPr>
            <w:tcW w:w="6804" w:type="dxa"/>
          </w:tcPr>
          <w:p w14:paraId="18B9D44C" w14:textId="5E66311B" w:rsidR="00390B67" w:rsidRPr="00BE1D6C" w:rsidRDefault="00390B67" w:rsidP="00390B67">
            <w:pPr>
              <w:widowControl w:val="0"/>
              <w:spacing w:line="276" w:lineRule="auto"/>
              <w:jc w:val="both"/>
              <w:rPr>
                <w:rFonts w:ascii="GHEA Grapalat" w:hAnsi="GHEA Grapalat"/>
                <w:b/>
                <w:bCs/>
                <w:i/>
                <w:iCs/>
              </w:rPr>
            </w:pPr>
            <w:r w:rsidRPr="00BE1D6C">
              <w:rPr>
                <w:rFonts w:ascii="GHEA Grapalat" w:hAnsi="GHEA Grapalat"/>
                <w:b/>
                <w:bCs/>
                <w:i/>
                <w:iCs/>
                <w:lang w:val="hy-AM"/>
              </w:rPr>
              <w:t xml:space="preserve">Կրթական </w:t>
            </w:r>
            <w:r w:rsidRPr="00BE1D6C">
              <w:rPr>
                <w:rFonts w:ascii="GHEA Grapalat" w:hAnsi="GHEA Grapalat"/>
                <w:b/>
                <w:bCs/>
                <w:i/>
                <w:iCs/>
              </w:rPr>
              <w:t>(</w:t>
            </w:r>
            <w:r w:rsidRPr="00BE1D6C">
              <w:rPr>
                <w:rFonts w:ascii="GHEA Grapalat" w:hAnsi="GHEA Grapalat"/>
                <w:b/>
                <w:bCs/>
                <w:i/>
                <w:iCs/>
                <w:lang w:val="hy-AM"/>
              </w:rPr>
              <w:t>նախադպրոցական</w:t>
            </w:r>
            <w:r w:rsidRPr="00BE1D6C">
              <w:rPr>
                <w:rFonts w:ascii="GHEA Grapalat" w:hAnsi="GHEA Grapalat"/>
                <w:b/>
                <w:bCs/>
                <w:i/>
                <w:iCs/>
              </w:rPr>
              <w:t>)</w:t>
            </w:r>
          </w:p>
          <w:p w14:paraId="56EEC86B" w14:textId="5CA8026B" w:rsidR="00114EF4" w:rsidRPr="006A03EA" w:rsidRDefault="00143CBF" w:rsidP="00A604C1">
            <w:pPr>
              <w:pStyle w:val="a5"/>
              <w:widowControl w:val="0"/>
              <w:numPr>
                <w:ilvl w:val="0"/>
                <w:numId w:val="15"/>
              </w:numPr>
              <w:spacing w:line="276" w:lineRule="auto"/>
              <w:jc w:val="both"/>
              <w:rPr>
                <w:rFonts w:ascii="GHEA Grapalat" w:eastAsia="Tahoma" w:hAnsi="GHEA Grapalat" w:cs="Tahoma"/>
              </w:rPr>
            </w:pPr>
            <w:r w:rsidRPr="006A03EA">
              <w:rPr>
                <w:rFonts w:ascii="GHEA Grapalat" w:eastAsia="Tahoma" w:hAnsi="GHEA Grapalat" w:cs="Tahoma"/>
              </w:rPr>
              <w:t>2</w:t>
            </w:r>
            <w:r w:rsidR="00A768C2" w:rsidRPr="006A03EA">
              <w:rPr>
                <w:rFonts w:ascii="GHEA Grapalat" w:eastAsia="Tahoma" w:hAnsi="GHEA Grapalat" w:cs="Tahoma"/>
              </w:rPr>
              <w:t xml:space="preserve"> </w:t>
            </w:r>
            <w:r w:rsidR="00114EF4" w:rsidRPr="006A03EA">
              <w:rPr>
                <w:rFonts w:ascii="GHEA Grapalat" w:eastAsia="Tahoma" w:hAnsi="GHEA Grapalat" w:cs="Tahoma"/>
              </w:rPr>
              <w:t xml:space="preserve">նախադպրոցական ուսումնական </w:t>
            </w:r>
            <w:r w:rsidR="00390B67" w:rsidRPr="006A03EA">
              <w:rPr>
                <w:rFonts w:ascii="GHEA Grapalat" w:eastAsia="Tahoma" w:hAnsi="GHEA Grapalat" w:cs="Tahoma"/>
                <w:lang w:val="hy-AM"/>
              </w:rPr>
              <w:t xml:space="preserve">հաստատություն </w:t>
            </w:r>
            <w:r w:rsidR="00390B67" w:rsidRPr="006A03EA">
              <w:rPr>
                <w:rFonts w:ascii="GHEA Grapalat" w:eastAsia="Tahoma" w:hAnsi="GHEA Grapalat" w:cs="Tahoma"/>
              </w:rPr>
              <w:t>(</w:t>
            </w:r>
            <w:r w:rsidR="00390B67" w:rsidRPr="006A03EA">
              <w:rPr>
                <w:rFonts w:ascii="GHEA Grapalat" w:eastAsia="Tahoma" w:hAnsi="GHEA Grapalat" w:cs="Tahoma"/>
                <w:lang w:val="hy-AM"/>
              </w:rPr>
              <w:t>համայնքային</w:t>
            </w:r>
            <w:r w:rsidR="00114EF4" w:rsidRPr="006A03EA">
              <w:rPr>
                <w:rFonts w:ascii="GHEA Grapalat" w:eastAsia="Tahoma" w:hAnsi="GHEA Grapalat" w:cs="Tahoma"/>
              </w:rPr>
              <w:t xml:space="preserve"> ենթակայության</w:t>
            </w:r>
            <w:r w:rsidR="00BC50CD" w:rsidRPr="006A03EA">
              <w:rPr>
                <w:rFonts w:ascii="GHEA Grapalat" w:eastAsia="Tahoma" w:hAnsi="GHEA Grapalat" w:cs="Tahoma"/>
              </w:rPr>
              <w:t xml:space="preserve">, որից </w:t>
            </w:r>
            <w:r w:rsidRPr="006A03EA">
              <w:rPr>
                <w:rFonts w:ascii="GHEA Grapalat" w:eastAsia="Tahoma" w:hAnsi="GHEA Grapalat" w:cs="Tahoma"/>
              </w:rPr>
              <w:t>1</w:t>
            </w:r>
            <w:r w:rsidR="00BC50CD" w:rsidRPr="006A03EA">
              <w:rPr>
                <w:rFonts w:ascii="GHEA Grapalat" w:eastAsia="Tahoma" w:hAnsi="GHEA Grapalat" w:cs="Tahoma"/>
              </w:rPr>
              <w:t xml:space="preserve">-ը քաղաքային,   </w:t>
            </w:r>
            <w:r w:rsidR="006A03EA">
              <w:rPr>
                <w:rFonts w:ascii="GHEA Grapalat" w:eastAsia="Tahoma" w:hAnsi="GHEA Grapalat" w:cs="Tahoma"/>
                <w:lang w:val="hy-AM"/>
              </w:rPr>
              <w:br/>
            </w:r>
            <w:r w:rsidRPr="006A03EA">
              <w:rPr>
                <w:rFonts w:ascii="GHEA Grapalat" w:eastAsia="Tahoma" w:hAnsi="GHEA Grapalat" w:cs="Tahoma"/>
              </w:rPr>
              <w:t>1</w:t>
            </w:r>
            <w:r w:rsidR="00BC50CD" w:rsidRPr="006A03EA">
              <w:rPr>
                <w:rFonts w:ascii="GHEA Grapalat" w:eastAsia="Tahoma" w:hAnsi="GHEA Grapalat" w:cs="Tahoma"/>
              </w:rPr>
              <w:t>-ը՝ գյուղական</w:t>
            </w:r>
            <w:r w:rsidR="00390B67" w:rsidRPr="006A03EA">
              <w:rPr>
                <w:rFonts w:ascii="GHEA Grapalat" w:eastAsia="Tahoma" w:hAnsi="GHEA Grapalat" w:cs="Tahoma"/>
              </w:rPr>
              <w:t>)</w:t>
            </w:r>
            <w:r w:rsidR="004E7A38" w:rsidRPr="006A03EA">
              <w:rPr>
                <w:rFonts w:ascii="GHEA Grapalat" w:eastAsia="Tahoma" w:hAnsi="GHEA Grapalat" w:cs="Tahoma"/>
                <w:lang w:val="hy-AM"/>
              </w:rPr>
              <w:t xml:space="preserve"> ՀՈԱԿ</w:t>
            </w:r>
          </w:p>
          <w:p w14:paraId="386DD218" w14:textId="556E16DF" w:rsidR="00390B67" w:rsidRPr="00BE1D6C" w:rsidRDefault="00390B67" w:rsidP="00390B67">
            <w:pPr>
              <w:widowControl w:val="0"/>
              <w:spacing w:line="276" w:lineRule="auto"/>
              <w:jc w:val="both"/>
              <w:rPr>
                <w:rFonts w:ascii="GHEA Grapalat" w:hAnsi="GHEA Grapalat"/>
                <w:b/>
                <w:bCs/>
                <w:i/>
                <w:iCs/>
                <w:lang w:val="hy-AM"/>
              </w:rPr>
            </w:pPr>
            <w:r w:rsidRPr="00BE1D6C">
              <w:rPr>
                <w:rFonts w:ascii="GHEA Grapalat" w:hAnsi="GHEA Grapalat"/>
                <w:b/>
                <w:bCs/>
                <w:i/>
                <w:iCs/>
                <w:lang w:val="hy-AM"/>
              </w:rPr>
              <w:lastRenderedPageBreak/>
              <w:t>Կրթական (հանրակրթական)</w:t>
            </w:r>
          </w:p>
          <w:p w14:paraId="0C52A232" w14:textId="214B8B27" w:rsidR="00114EF4" w:rsidRPr="00BE1D6C" w:rsidRDefault="00FE5CA3" w:rsidP="00A604C1">
            <w:pPr>
              <w:pStyle w:val="a5"/>
              <w:numPr>
                <w:ilvl w:val="0"/>
                <w:numId w:val="15"/>
              </w:numPr>
              <w:rPr>
                <w:rFonts w:ascii="GHEA Grapalat" w:eastAsia="Tahoma" w:hAnsi="GHEA Grapalat" w:cs="Tahoma"/>
                <w:lang w:val="hy-AM"/>
              </w:rPr>
            </w:pPr>
            <w:r>
              <w:rPr>
                <w:rFonts w:ascii="GHEA Grapalat" w:eastAsia="Tahoma" w:hAnsi="GHEA Grapalat" w:cs="Tahoma"/>
                <w:lang w:val="hy-AM"/>
              </w:rPr>
              <w:t>1</w:t>
            </w:r>
            <w:r w:rsidR="008434EF" w:rsidRPr="00BE1D6C">
              <w:rPr>
                <w:rFonts w:ascii="GHEA Grapalat" w:eastAsia="Tahoma" w:hAnsi="GHEA Grapalat" w:cs="Tahoma"/>
                <w:lang w:val="hy-AM"/>
              </w:rPr>
              <w:t xml:space="preserve"> հ</w:t>
            </w:r>
            <w:r w:rsidR="00114EF4" w:rsidRPr="00BE1D6C">
              <w:rPr>
                <w:rFonts w:ascii="GHEA Grapalat" w:eastAsia="Tahoma" w:hAnsi="GHEA Grapalat" w:cs="Tahoma"/>
                <w:lang w:val="hy-AM"/>
              </w:rPr>
              <w:t xml:space="preserve">իմնական </w:t>
            </w:r>
            <w:r w:rsidR="00390B67" w:rsidRPr="00BE1D6C">
              <w:rPr>
                <w:rFonts w:ascii="GHEA Grapalat" w:eastAsia="Tahoma" w:hAnsi="GHEA Grapalat" w:cs="Tahoma"/>
                <w:lang w:val="hy-AM"/>
              </w:rPr>
              <w:t>դպրոց</w:t>
            </w:r>
            <w:r w:rsidR="00114EF4" w:rsidRPr="00BE1D6C">
              <w:rPr>
                <w:rFonts w:ascii="GHEA Grapalat" w:eastAsia="Tahoma" w:hAnsi="GHEA Grapalat" w:cs="Tahoma"/>
                <w:lang w:val="hy-AM"/>
              </w:rPr>
              <w:t xml:space="preserve"> (մարզպետի աշխատակազմի ենթակայության) ՊՈԱԿ</w:t>
            </w:r>
          </w:p>
          <w:p w14:paraId="5C47E479" w14:textId="55B19138" w:rsidR="00114EF4" w:rsidRPr="00BE1D6C" w:rsidRDefault="00FE5CA3" w:rsidP="00A604C1">
            <w:pPr>
              <w:pStyle w:val="a5"/>
              <w:numPr>
                <w:ilvl w:val="0"/>
                <w:numId w:val="15"/>
              </w:numPr>
              <w:rPr>
                <w:rFonts w:ascii="GHEA Grapalat" w:eastAsia="Tahoma" w:hAnsi="GHEA Grapalat" w:cs="Tahoma"/>
                <w:lang w:val="hy-AM"/>
              </w:rPr>
            </w:pPr>
            <w:r>
              <w:rPr>
                <w:rFonts w:ascii="GHEA Grapalat" w:eastAsia="Tahoma" w:hAnsi="GHEA Grapalat" w:cs="Tahoma"/>
                <w:lang w:val="hy-AM"/>
              </w:rPr>
              <w:t>2</w:t>
            </w:r>
            <w:r w:rsidR="008434EF" w:rsidRPr="00BE1D6C">
              <w:rPr>
                <w:rFonts w:ascii="GHEA Grapalat" w:eastAsia="Tahoma" w:hAnsi="GHEA Grapalat" w:cs="Tahoma"/>
                <w:lang w:val="hy-AM"/>
              </w:rPr>
              <w:t xml:space="preserve"> մ</w:t>
            </w:r>
            <w:r w:rsidR="00114EF4" w:rsidRPr="00BE1D6C">
              <w:rPr>
                <w:rFonts w:ascii="GHEA Grapalat" w:eastAsia="Tahoma" w:hAnsi="GHEA Grapalat" w:cs="Tahoma"/>
                <w:lang w:val="hy-AM"/>
              </w:rPr>
              <w:t>իջնակարգ</w:t>
            </w:r>
            <w:r w:rsidR="008434EF" w:rsidRPr="00BE1D6C">
              <w:rPr>
                <w:rFonts w:ascii="GHEA Grapalat" w:eastAsia="Tahoma" w:hAnsi="GHEA Grapalat" w:cs="Tahoma"/>
                <w:lang w:val="hy-AM"/>
              </w:rPr>
              <w:t xml:space="preserve"> </w:t>
            </w:r>
            <w:r w:rsidR="00114EF4" w:rsidRPr="00BE1D6C">
              <w:rPr>
                <w:rFonts w:ascii="GHEA Grapalat" w:eastAsia="Tahoma" w:hAnsi="GHEA Grapalat" w:cs="Tahoma"/>
                <w:lang w:val="hy-AM"/>
              </w:rPr>
              <w:t>դպրոց (մարզպետի աշխատակազմի ենթակայության) ՊՈԱԿ</w:t>
            </w:r>
          </w:p>
          <w:p w14:paraId="09B5FB69" w14:textId="7D5D6BF6" w:rsidR="00390B67" w:rsidRPr="00BE1D6C" w:rsidRDefault="007F552C" w:rsidP="00A604C1">
            <w:pPr>
              <w:pStyle w:val="a5"/>
              <w:numPr>
                <w:ilvl w:val="0"/>
                <w:numId w:val="15"/>
              </w:numPr>
              <w:rPr>
                <w:rFonts w:ascii="GHEA Grapalat" w:eastAsia="Tahoma" w:hAnsi="GHEA Grapalat" w:cs="Tahoma"/>
              </w:rPr>
            </w:pPr>
            <w:r w:rsidRPr="00BE1D6C">
              <w:rPr>
                <w:rFonts w:ascii="GHEA Grapalat" w:eastAsia="Tahoma" w:hAnsi="GHEA Grapalat" w:cs="Tahoma"/>
              </w:rPr>
              <w:t>1</w:t>
            </w:r>
            <w:r w:rsidR="008434EF" w:rsidRPr="00BE1D6C">
              <w:rPr>
                <w:rFonts w:ascii="GHEA Grapalat" w:eastAsia="Tahoma" w:hAnsi="GHEA Grapalat" w:cs="Tahoma"/>
              </w:rPr>
              <w:t xml:space="preserve"> </w:t>
            </w:r>
            <w:r w:rsidRPr="00BE1D6C">
              <w:rPr>
                <w:rFonts w:ascii="GHEA Grapalat" w:eastAsia="Tahoma" w:hAnsi="GHEA Grapalat" w:cs="Tahoma"/>
              </w:rPr>
              <w:t>կրթահամալիր</w:t>
            </w:r>
            <w:r w:rsidR="00114EF4" w:rsidRPr="00BE1D6C">
              <w:rPr>
                <w:rFonts w:ascii="GHEA Grapalat" w:eastAsia="Tahoma" w:hAnsi="GHEA Grapalat" w:cs="Tahoma"/>
              </w:rPr>
              <w:t xml:space="preserve"> (ԿԳՄՍՆ ենթակայության) ՊՈԱԿ</w:t>
            </w:r>
          </w:p>
          <w:p w14:paraId="3D052918" w14:textId="77777777" w:rsidR="002E20A7" w:rsidRPr="00D00458" w:rsidRDefault="002E20A7" w:rsidP="00D00458">
            <w:pPr>
              <w:rPr>
                <w:rFonts w:ascii="GHEA Grapalat" w:eastAsia="Tahoma" w:hAnsi="GHEA Grapalat" w:cs="Tahoma"/>
              </w:rPr>
            </w:pPr>
          </w:p>
          <w:p w14:paraId="3028FCD2" w14:textId="2F77D703" w:rsidR="002E20A7" w:rsidRPr="00BE1D6C" w:rsidRDefault="002E20A7" w:rsidP="00EB7DD5">
            <w:pPr>
              <w:widowControl w:val="0"/>
              <w:spacing w:line="276" w:lineRule="auto"/>
              <w:jc w:val="both"/>
              <w:rPr>
                <w:rFonts w:ascii="GHEA Grapalat" w:hAnsi="GHEA Grapalat"/>
                <w:b/>
                <w:i/>
              </w:rPr>
            </w:pPr>
            <w:r w:rsidRPr="00BE1D6C">
              <w:rPr>
                <w:rFonts w:ascii="GHEA Grapalat" w:hAnsi="GHEA Grapalat"/>
                <w:b/>
                <w:i/>
              </w:rPr>
              <w:t>Մարզամշակութային.</w:t>
            </w:r>
          </w:p>
          <w:p w14:paraId="50EF96FB" w14:textId="2DE147E3" w:rsidR="002E20A7" w:rsidRPr="00BE1D6C" w:rsidRDefault="002E20A7" w:rsidP="00EB7DD5">
            <w:pPr>
              <w:widowControl w:val="0"/>
              <w:spacing w:line="276" w:lineRule="auto"/>
              <w:jc w:val="both"/>
              <w:rPr>
                <w:rFonts w:ascii="GHEA Grapalat" w:hAnsi="GHEA Grapalat"/>
                <w:bCs/>
                <w:iCs/>
              </w:rPr>
            </w:pPr>
            <w:r w:rsidRPr="00BE1D6C">
              <w:rPr>
                <w:rFonts w:ascii="GHEA Grapalat" w:hAnsi="GHEA Grapalat"/>
                <w:b/>
                <w:i/>
              </w:rPr>
              <w:t xml:space="preserve">      </w:t>
            </w:r>
            <w:r w:rsidRPr="00BE1D6C">
              <w:rPr>
                <w:rFonts w:ascii="GHEA Grapalat" w:hAnsi="GHEA Grapalat"/>
                <w:bCs/>
                <w:iCs/>
              </w:rPr>
              <w:t>•</w:t>
            </w:r>
            <w:r w:rsidR="00807B9D">
              <w:rPr>
                <w:rFonts w:ascii="GHEA Grapalat" w:hAnsi="GHEA Grapalat"/>
                <w:bCs/>
                <w:iCs/>
                <w:lang w:val="hy-AM"/>
              </w:rPr>
              <w:t>«</w:t>
            </w:r>
            <w:r w:rsidR="00807B9D">
              <w:rPr>
                <w:rFonts w:ascii="GHEA Grapalat" w:hAnsi="GHEA Grapalat"/>
                <w:bCs/>
                <w:iCs/>
              </w:rPr>
              <w:t>Ջերմուկ</w:t>
            </w:r>
            <w:r w:rsidR="008C3E76" w:rsidRPr="00BE1D6C">
              <w:rPr>
                <w:rFonts w:ascii="GHEA Grapalat" w:hAnsi="GHEA Grapalat"/>
                <w:bCs/>
                <w:iCs/>
              </w:rPr>
              <w:t xml:space="preserve"> </w:t>
            </w:r>
            <w:r w:rsidR="00807B9D">
              <w:rPr>
                <w:rFonts w:ascii="GHEA Grapalat" w:hAnsi="GHEA Grapalat"/>
                <w:bCs/>
                <w:iCs/>
              </w:rPr>
              <w:t>համայն</w:t>
            </w:r>
            <w:r w:rsidR="00807B9D">
              <w:rPr>
                <w:rFonts w:ascii="GHEA Grapalat" w:hAnsi="GHEA Grapalat"/>
                <w:bCs/>
                <w:iCs/>
                <w:lang w:val="hy-AM"/>
              </w:rPr>
              <w:t>ք</w:t>
            </w:r>
            <w:r w:rsidRPr="00BE1D6C">
              <w:rPr>
                <w:rFonts w:ascii="GHEA Grapalat" w:hAnsi="GHEA Grapalat"/>
                <w:bCs/>
                <w:iCs/>
              </w:rPr>
              <w:t>ի</w:t>
            </w:r>
            <w:r w:rsidR="008C3E76" w:rsidRPr="00BE1D6C">
              <w:rPr>
                <w:rFonts w:ascii="GHEA Grapalat" w:hAnsi="GHEA Grapalat"/>
                <w:bCs/>
                <w:iCs/>
              </w:rPr>
              <w:t xml:space="preserve"> </w:t>
            </w:r>
            <w:r w:rsidR="00807B9D">
              <w:rPr>
                <w:rFonts w:ascii="GHEA Grapalat" w:eastAsia="Tahoma" w:hAnsi="GHEA Grapalat" w:cs="Tahoma"/>
                <w:bCs/>
                <w:iCs/>
                <w:lang w:val="hy-AM"/>
              </w:rPr>
              <w:t>մ</w:t>
            </w:r>
            <w:r w:rsidR="008C3E76" w:rsidRPr="00BE1D6C">
              <w:rPr>
                <w:rFonts w:ascii="GHEA Grapalat" w:hAnsi="GHEA Grapalat"/>
                <w:bCs/>
                <w:iCs/>
              </w:rPr>
              <w:t>արզամշակութային կենտրոն</w:t>
            </w:r>
            <w:r w:rsidR="008C3E76" w:rsidRPr="00BE1D6C">
              <w:rPr>
                <w:rFonts w:ascii="GHEA Grapalat" w:eastAsia="Tahoma" w:hAnsi="GHEA Grapalat" w:cs="Tahoma"/>
                <w:bCs/>
                <w:iCs/>
                <w:lang w:val="hy-AM"/>
              </w:rPr>
              <w:t>»</w:t>
            </w:r>
            <w:r w:rsidR="008C3E76" w:rsidRPr="00BE1D6C">
              <w:rPr>
                <w:rFonts w:ascii="GHEA Grapalat" w:hAnsi="GHEA Grapalat"/>
                <w:bCs/>
                <w:iCs/>
              </w:rPr>
              <w:t xml:space="preserve"> ՀՈԱԿ</w:t>
            </w:r>
            <w:r w:rsidR="00807B9D">
              <w:rPr>
                <w:rFonts w:ascii="GHEA Grapalat" w:hAnsi="GHEA Grapalat"/>
                <w:bCs/>
                <w:iCs/>
                <w:lang w:val="hy-AM"/>
              </w:rPr>
              <w:t xml:space="preserve"> </w:t>
            </w:r>
            <w:r w:rsidRPr="00BE1D6C">
              <w:rPr>
                <w:rFonts w:ascii="GHEA Grapalat" w:hAnsi="GHEA Grapalat"/>
                <w:bCs/>
                <w:iCs/>
              </w:rPr>
              <w:t>(համայնքային ենթակայության)</w:t>
            </w:r>
          </w:p>
          <w:p w14:paraId="353D306F" w14:textId="77777777" w:rsidR="002E20A7" w:rsidRPr="00BE1D6C" w:rsidRDefault="002E20A7" w:rsidP="00EB7DD5">
            <w:pPr>
              <w:widowControl w:val="0"/>
              <w:spacing w:line="276" w:lineRule="auto"/>
              <w:jc w:val="both"/>
              <w:rPr>
                <w:rFonts w:ascii="GHEA Grapalat" w:hAnsi="GHEA Grapalat"/>
              </w:rPr>
            </w:pPr>
          </w:p>
          <w:p w14:paraId="07D7578B" w14:textId="39A56755" w:rsidR="002E20A7" w:rsidRPr="00BE1D6C" w:rsidRDefault="002E20A7" w:rsidP="00EB7DD5">
            <w:pPr>
              <w:widowControl w:val="0"/>
              <w:spacing w:line="276" w:lineRule="auto"/>
              <w:jc w:val="both"/>
              <w:rPr>
                <w:rFonts w:ascii="GHEA Grapalat" w:hAnsi="GHEA Grapalat"/>
                <w:b/>
                <w:i/>
              </w:rPr>
            </w:pPr>
            <w:r w:rsidRPr="00BE1D6C">
              <w:rPr>
                <w:rFonts w:ascii="GHEA Grapalat" w:hAnsi="GHEA Grapalat"/>
                <w:b/>
                <w:i/>
              </w:rPr>
              <w:t>Կրթամշակութային.</w:t>
            </w:r>
          </w:p>
          <w:p w14:paraId="3FED878E" w14:textId="66570B43" w:rsidR="00F4278E" w:rsidRPr="00BE1D6C" w:rsidRDefault="00807B9D" w:rsidP="00A604C1">
            <w:pPr>
              <w:pStyle w:val="a5"/>
              <w:numPr>
                <w:ilvl w:val="0"/>
                <w:numId w:val="15"/>
              </w:numPr>
              <w:rPr>
                <w:rFonts w:ascii="GHEA Grapalat" w:eastAsia="Tahoma" w:hAnsi="GHEA Grapalat" w:cs="Tahoma"/>
                <w:lang w:val="hy-AM"/>
              </w:rPr>
            </w:pPr>
            <w:r>
              <w:rPr>
                <w:rFonts w:ascii="GHEA Grapalat" w:eastAsia="Tahoma" w:hAnsi="GHEA Grapalat" w:cs="Tahoma"/>
                <w:lang w:val="hy-AM"/>
              </w:rPr>
              <w:t>«</w:t>
            </w:r>
            <w:r w:rsidR="00F4278E" w:rsidRPr="00BE1D6C">
              <w:rPr>
                <w:rFonts w:ascii="GHEA Grapalat" w:eastAsia="Tahoma" w:hAnsi="GHEA Grapalat" w:cs="Tahoma"/>
                <w:lang w:val="hy-AM"/>
              </w:rPr>
              <w:t xml:space="preserve">ՀՀ Վայոց </w:t>
            </w:r>
            <w:r>
              <w:rPr>
                <w:rFonts w:ascii="GHEA Grapalat" w:eastAsia="Tahoma" w:hAnsi="GHEA Grapalat" w:cs="Tahoma"/>
                <w:lang w:val="hy-AM"/>
              </w:rPr>
              <w:t>ձ</w:t>
            </w:r>
            <w:r w:rsidR="00F4278E" w:rsidRPr="00BE1D6C">
              <w:rPr>
                <w:rFonts w:ascii="GHEA Grapalat" w:eastAsia="Tahoma" w:hAnsi="GHEA Grapalat" w:cs="Tahoma"/>
                <w:lang w:val="hy-AM"/>
              </w:rPr>
              <w:t xml:space="preserve">որ մարզի </w:t>
            </w:r>
            <w:r>
              <w:rPr>
                <w:rFonts w:ascii="GHEA Grapalat" w:eastAsia="Tahoma" w:hAnsi="GHEA Grapalat" w:cs="Tahoma"/>
                <w:lang w:val="hy-AM"/>
              </w:rPr>
              <w:t>Ջերմուկ</w:t>
            </w:r>
            <w:r w:rsidR="00F4278E" w:rsidRPr="00BE1D6C">
              <w:rPr>
                <w:rFonts w:ascii="GHEA Grapalat" w:eastAsia="Tahoma" w:hAnsi="GHEA Grapalat" w:cs="Tahoma"/>
                <w:lang w:val="hy-AM"/>
              </w:rPr>
              <w:t xml:space="preserve"> </w:t>
            </w:r>
            <w:r>
              <w:rPr>
                <w:rFonts w:ascii="GHEA Grapalat" w:eastAsia="Tahoma" w:hAnsi="GHEA Grapalat" w:cs="Tahoma"/>
                <w:lang w:val="hy-AM"/>
              </w:rPr>
              <w:t>համայնք</w:t>
            </w:r>
            <w:r w:rsidR="00F4278E" w:rsidRPr="00BE1D6C">
              <w:rPr>
                <w:rFonts w:ascii="GHEA Grapalat" w:eastAsia="Tahoma" w:hAnsi="GHEA Grapalat" w:cs="Tahoma"/>
                <w:lang w:val="hy-AM"/>
              </w:rPr>
              <w:t xml:space="preserve">ի </w:t>
            </w:r>
            <w:r w:rsidR="00B15438" w:rsidRPr="00B15438">
              <w:rPr>
                <w:rFonts w:ascii="GHEA Grapalat" w:eastAsia="Tahoma" w:hAnsi="GHEA Grapalat" w:cs="Tahoma"/>
                <w:lang w:val="hy-AM"/>
              </w:rPr>
              <w:t>Շառլ Ազնավուր անվան արվեստի դպրոց</w:t>
            </w:r>
            <w:r>
              <w:rPr>
                <w:rFonts w:ascii="GHEA Grapalat" w:eastAsia="Tahoma" w:hAnsi="GHEA Grapalat" w:cs="Tahoma"/>
                <w:lang w:val="hy-AM"/>
              </w:rPr>
              <w:t>» ՀՈԱԿ</w:t>
            </w:r>
            <w:r w:rsidR="00B15438" w:rsidRPr="00B15438">
              <w:rPr>
                <w:rFonts w:ascii="GHEA Grapalat" w:eastAsia="Tahoma" w:hAnsi="GHEA Grapalat" w:cs="Tahoma"/>
                <w:lang w:val="hy-AM"/>
              </w:rPr>
              <w:t xml:space="preserve"> </w:t>
            </w:r>
            <w:r w:rsidR="00F4278E" w:rsidRPr="00BE1D6C">
              <w:rPr>
                <w:rFonts w:ascii="GHEA Grapalat" w:eastAsia="Tahoma" w:hAnsi="GHEA Grapalat" w:cs="Tahoma"/>
                <w:lang w:val="hy-AM"/>
              </w:rPr>
              <w:t>(համայնքային ենթակայության)</w:t>
            </w:r>
          </w:p>
          <w:p w14:paraId="1676380B" w14:textId="2994FDE7" w:rsidR="00F4278E" w:rsidRPr="00BE1D6C" w:rsidRDefault="00807B9D" w:rsidP="00A604C1">
            <w:pPr>
              <w:pStyle w:val="a5"/>
              <w:numPr>
                <w:ilvl w:val="0"/>
                <w:numId w:val="15"/>
              </w:numPr>
              <w:rPr>
                <w:rFonts w:ascii="GHEA Grapalat" w:eastAsia="Tahoma" w:hAnsi="GHEA Grapalat" w:cs="Tahoma"/>
                <w:lang w:val="hy-AM"/>
              </w:rPr>
            </w:pPr>
            <w:r>
              <w:rPr>
                <w:rFonts w:ascii="GHEA Grapalat" w:eastAsia="Tahoma" w:hAnsi="GHEA Grapalat" w:cs="Tahoma"/>
                <w:lang w:val="hy-AM"/>
              </w:rPr>
              <w:t>«</w:t>
            </w:r>
            <w:r w:rsidR="00F4278E" w:rsidRPr="00BE1D6C">
              <w:rPr>
                <w:rFonts w:ascii="GHEA Grapalat" w:eastAsia="Tahoma" w:hAnsi="GHEA Grapalat" w:cs="Tahoma"/>
                <w:lang w:val="hy-AM"/>
              </w:rPr>
              <w:t xml:space="preserve">ՀՀ Վայոց </w:t>
            </w:r>
            <w:r>
              <w:rPr>
                <w:rFonts w:ascii="GHEA Grapalat" w:eastAsia="Tahoma" w:hAnsi="GHEA Grapalat" w:cs="Tahoma"/>
                <w:lang w:val="hy-AM"/>
              </w:rPr>
              <w:t>ձ</w:t>
            </w:r>
            <w:r w:rsidR="00F4278E" w:rsidRPr="00BE1D6C">
              <w:rPr>
                <w:rFonts w:ascii="GHEA Grapalat" w:eastAsia="Tahoma" w:hAnsi="GHEA Grapalat" w:cs="Tahoma"/>
                <w:lang w:val="hy-AM"/>
              </w:rPr>
              <w:t xml:space="preserve">որ մարզի </w:t>
            </w:r>
            <w:r>
              <w:rPr>
                <w:rFonts w:ascii="GHEA Grapalat" w:eastAsia="Tahoma" w:hAnsi="GHEA Grapalat" w:cs="Tahoma"/>
                <w:lang w:val="hy-AM"/>
              </w:rPr>
              <w:t>Ջերմուկ</w:t>
            </w:r>
            <w:r w:rsidR="00F4278E" w:rsidRPr="00BE1D6C">
              <w:rPr>
                <w:rFonts w:ascii="GHEA Grapalat" w:eastAsia="Tahoma" w:hAnsi="GHEA Grapalat" w:cs="Tahoma"/>
                <w:lang w:val="hy-AM"/>
              </w:rPr>
              <w:t xml:space="preserve"> </w:t>
            </w:r>
            <w:r>
              <w:rPr>
                <w:rFonts w:ascii="GHEA Grapalat" w:eastAsia="Tahoma" w:hAnsi="GHEA Grapalat" w:cs="Tahoma"/>
                <w:lang w:val="hy-AM"/>
              </w:rPr>
              <w:t>համայնք</w:t>
            </w:r>
            <w:r w:rsidR="00F4278E" w:rsidRPr="00BE1D6C">
              <w:rPr>
                <w:rFonts w:ascii="GHEA Grapalat" w:eastAsia="Tahoma" w:hAnsi="GHEA Grapalat" w:cs="Tahoma"/>
                <w:lang w:val="hy-AM"/>
              </w:rPr>
              <w:t xml:space="preserve">ի </w:t>
            </w:r>
            <w:r w:rsidR="00064EB7" w:rsidRPr="00064EB7">
              <w:rPr>
                <w:rFonts w:ascii="GHEA Grapalat" w:eastAsia="Tahoma" w:hAnsi="GHEA Grapalat" w:cs="Tahoma"/>
                <w:lang w:val="hy-AM"/>
              </w:rPr>
              <w:t>Ռոմանոս Մելիքյանի անվան արվեստի դպրոց</w:t>
            </w:r>
            <w:r w:rsidR="00DE5B9C">
              <w:rPr>
                <w:rFonts w:ascii="GHEA Grapalat" w:eastAsia="Tahoma" w:hAnsi="GHEA Grapalat" w:cs="Tahoma"/>
                <w:lang w:val="hy-AM"/>
              </w:rPr>
              <w:t>» ՀՈԱԿ</w:t>
            </w:r>
            <w:r w:rsidR="00064EB7" w:rsidRPr="00064EB7">
              <w:rPr>
                <w:rFonts w:ascii="GHEA Grapalat" w:eastAsia="Tahoma" w:hAnsi="GHEA Grapalat" w:cs="Tahoma"/>
                <w:lang w:val="hy-AM"/>
              </w:rPr>
              <w:t xml:space="preserve"> </w:t>
            </w:r>
            <w:r w:rsidR="00F4278E" w:rsidRPr="00BE1D6C">
              <w:rPr>
                <w:rFonts w:ascii="GHEA Grapalat" w:eastAsia="Tahoma" w:hAnsi="GHEA Grapalat" w:cs="Tahoma"/>
                <w:lang w:val="hy-AM"/>
              </w:rPr>
              <w:t>(համայնքային ենթակայության)</w:t>
            </w:r>
          </w:p>
          <w:p w14:paraId="094F6A71" w14:textId="77777777" w:rsidR="00EB7DD5" w:rsidRPr="00BE1D6C" w:rsidRDefault="00EB7DD5" w:rsidP="00EB7DD5">
            <w:pPr>
              <w:pStyle w:val="a5"/>
              <w:widowControl w:val="0"/>
              <w:spacing w:line="276" w:lineRule="auto"/>
              <w:jc w:val="both"/>
              <w:rPr>
                <w:rFonts w:ascii="GHEA Grapalat" w:hAnsi="GHEA Grapalat"/>
                <w:i/>
                <w:lang w:val="hy-AM"/>
              </w:rPr>
            </w:pPr>
          </w:p>
          <w:p w14:paraId="7F48D0DD" w14:textId="2A880399" w:rsidR="000C5A72" w:rsidRPr="00BE1D6C" w:rsidRDefault="000C5A72" w:rsidP="000C5A72">
            <w:pPr>
              <w:widowControl w:val="0"/>
              <w:spacing w:line="276" w:lineRule="auto"/>
              <w:jc w:val="both"/>
              <w:rPr>
                <w:rFonts w:ascii="GHEA Grapalat" w:eastAsia="Tahoma" w:hAnsi="GHEA Grapalat" w:cs="Tahoma"/>
                <w:b/>
                <w:bCs/>
                <w:i/>
                <w:lang w:val="hy-AM"/>
              </w:rPr>
            </w:pPr>
            <w:r w:rsidRPr="00BE1D6C">
              <w:rPr>
                <w:rFonts w:ascii="GHEA Grapalat" w:eastAsia="Tahoma" w:hAnsi="GHEA Grapalat" w:cs="Tahoma"/>
                <w:b/>
                <w:bCs/>
                <w:i/>
                <w:lang w:val="hy-AM"/>
              </w:rPr>
              <w:t>Առողջապահական</w:t>
            </w:r>
          </w:p>
          <w:p w14:paraId="1B388945" w14:textId="277358E5" w:rsidR="00390B67" w:rsidRPr="00BE1D6C" w:rsidRDefault="00EC6193" w:rsidP="00A604C1">
            <w:pPr>
              <w:pStyle w:val="a5"/>
              <w:widowControl w:val="0"/>
              <w:numPr>
                <w:ilvl w:val="0"/>
                <w:numId w:val="15"/>
              </w:numPr>
              <w:spacing w:line="276" w:lineRule="auto"/>
              <w:jc w:val="both"/>
              <w:rPr>
                <w:rFonts w:ascii="GHEA Grapalat" w:eastAsia="Tahoma" w:hAnsi="GHEA Grapalat" w:cs="Tahoma"/>
                <w:lang w:val="hy-AM"/>
              </w:rPr>
            </w:pPr>
            <w:r w:rsidRPr="00BE1D6C">
              <w:rPr>
                <w:rFonts w:ascii="GHEA Grapalat" w:eastAsia="Tahoma" w:hAnsi="GHEA Grapalat" w:cs="Tahoma"/>
                <w:lang w:val="hy-AM"/>
              </w:rPr>
              <w:t>«</w:t>
            </w:r>
            <w:r w:rsidR="00542C6E" w:rsidRPr="00BE1D6C">
              <w:rPr>
                <w:rFonts w:ascii="GHEA Grapalat" w:eastAsia="Tahoma" w:hAnsi="GHEA Grapalat" w:cs="Tahoma"/>
                <w:lang w:val="hy-AM"/>
              </w:rPr>
              <w:t xml:space="preserve">Ջերմուկի առողջության </w:t>
            </w:r>
            <w:r w:rsidRPr="00BE1D6C">
              <w:rPr>
                <w:rFonts w:ascii="GHEA Grapalat" w:eastAsia="Tahoma" w:hAnsi="GHEA Grapalat" w:cs="Tahoma"/>
                <w:lang w:val="hy-AM"/>
              </w:rPr>
              <w:t>կենտրոն»</w:t>
            </w:r>
            <w:r w:rsidR="0050747F" w:rsidRPr="00BE1D6C">
              <w:rPr>
                <w:rFonts w:ascii="GHEA Grapalat" w:eastAsia="Tahoma" w:hAnsi="GHEA Grapalat" w:cs="Tahoma"/>
                <w:lang w:val="hy-AM"/>
              </w:rPr>
              <w:t xml:space="preserve"> </w:t>
            </w:r>
            <w:r w:rsidRPr="00BE1D6C">
              <w:rPr>
                <w:rFonts w:ascii="GHEA Grapalat" w:eastAsia="Tahoma" w:hAnsi="GHEA Grapalat" w:cs="Tahoma"/>
                <w:lang w:val="hy-AM"/>
              </w:rPr>
              <w:t>ՓԲԸ (</w:t>
            </w:r>
            <w:r w:rsidR="0060427D" w:rsidRPr="00BE1D6C">
              <w:rPr>
                <w:rFonts w:ascii="GHEA Grapalat" w:eastAsia="Tahoma" w:hAnsi="GHEA Grapalat" w:cs="Tahoma"/>
                <w:lang w:val="hy-AM"/>
              </w:rPr>
              <w:t>Մ</w:t>
            </w:r>
            <w:r w:rsidR="00183931" w:rsidRPr="00BE1D6C">
              <w:rPr>
                <w:rFonts w:ascii="GHEA Grapalat" w:eastAsia="Tahoma" w:hAnsi="GHEA Grapalat" w:cs="Tahoma"/>
                <w:lang w:val="hy-AM"/>
              </w:rPr>
              <w:t>արզպետի աշխատակազմի ենթակայության</w:t>
            </w:r>
            <w:r w:rsidRPr="00BE1D6C">
              <w:rPr>
                <w:rFonts w:ascii="GHEA Grapalat" w:eastAsia="Tahoma" w:hAnsi="GHEA Grapalat" w:cs="Tahoma"/>
                <w:lang w:val="hy-AM"/>
              </w:rPr>
              <w:t>)</w:t>
            </w:r>
          </w:p>
          <w:p w14:paraId="46B320EE" w14:textId="7023383B" w:rsidR="00EB7DD5" w:rsidRDefault="00183931" w:rsidP="00A604C1">
            <w:pPr>
              <w:pStyle w:val="a5"/>
              <w:widowControl w:val="0"/>
              <w:numPr>
                <w:ilvl w:val="0"/>
                <w:numId w:val="15"/>
              </w:numPr>
              <w:spacing w:line="276" w:lineRule="auto"/>
              <w:jc w:val="both"/>
              <w:rPr>
                <w:rFonts w:ascii="GHEA Grapalat" w:eastAsia="Tahoma" w:hAnsi="GHEA Grapalat" w:cs="Tahoma"/>
                <w:lang w:val="hy-AM"/>
              </w:rPr>
            </w:pPr>
            <w:r w:rsidRPr="00DE5B9C">
              <w:rPr>
                <w:rFonts w:ascii="GHEA Grapalat" w:eastAsia="Tahoma" w:hAnsi="GHEA Grapalat" w:cs="Tahoma"/>
                <w:lang w:val="hy-AM"/>
              </w:rPr>
              <w:t>«</w:t>
            </w:r>
            <w:r w:rsidR="0019449F" w:rsidRPr="00DE5B9C">
              <w:rPr>
                <w:rFonts w:ascii="GHEA Grapalat" w:eastAsia="Tahoma" w:hAnsi="GHEA Grapalat" w:cs="Tahoma"/>
                <w:lang w:val="hy-AM"/>
              </w:rPr>
              <w:t>Գնդևազի</w:t>
            </w:r>
            <w:r w:rsidRPr="00DE5B9C">
              <w:rPr>
                <w:rFonts w:ascii="GHEA Grapalat" w:eastAsia="Tahoma" w:hAnsi="GHEA Grapalat" w:cs="Tahoma"/>
                <w:lang w:val="hy-AM"/>
              </w:rPr>
              <w:t xml:space="preserve"> </w:t>
            </w:r>
            <w:r w:rsidR="00EC1928" w:rsidRPr="00DE5B9C">
              <w:rPr>
                <w:rFonts w:ascii="GHEA Grapalat" w:eastAsia="Tahoma" w:hAnsi="GHEA Grapalat" w:cs="Tahoma"/>
                <w:lang w:val="hy-AM"/>
              </w:rPr>
              <w:t>բուժամանկաբարձական կետ</w:t>
            </w:r>
            <w:r w:rsidRPr="00DE5B9C">
              <w:rPr>
                <w:rFonts w:ascii="GHEA Grapalat" w:eastAsia="Tahoma" w:hAnsi="GHEA Grapalat" w:cs="Tahoma"/>
                <w:lang w:val="hy-AM"/>
              </w:rPr>
              <w:t>» (</w:t>
            </w:r>
            <w:r w:rsidR="0060427D" w:rsidRPr="00DE5B9C">
              <w:rPr>
                <w:rFonts w:ascii="GHEA Grapalat" w:eastAsia="Tahoma" w:hAnsi="GHEA Grapalat" w:cs="Tahoma"/>
                <w:lang w:val="hy-AM"/>
              </w:rPr>
              <w:t>Մ</w:t>
            </w:r>
            <w:r w:rsidRPr="00DE5B9C">
              <w:rPr>
                <w:rFonts w:ascii="GHEA Grapalat" w:eastAsia="Tahoma" w:hAnsi="GHEA Grapalat" w:cs="Tahoma"/>
                <w:lang w:val="hy-AM"/>
              </w:rPr>
              <w:t>արզպետի աշխատակազմի ենթակայության)</w:t>
            </w:r>
          </w:p>
          <w:p w14:paraId="12311F14" w14:textId="77777777" w:rsidR="00DE5B9C" w:rsidRPr="00DE5B9C" w:rsidRDefault="00DE5B9C" w:rsidP="00DE5B9C">
            <w:pPr>
              <w:pStyle w:val="a5"/>
              <w:widowControl w:val="0"/>
              <w:spacing w:line="276" w:lineRule="auto"/>
              <w:jc w:val="both"/>
              <w:rPr>
                <w:rFonts w:ascii="GHEA Grapalat" w:eastAsia="Tahoma" w:hAnsi="GHEA Grapalat" w:cs="Tahoma"/>
                <w:lang w:val="hy-AM"/>
              </w:rPr>
            </w:pPr>
          </w:p>
          <w:p w14:paraId="49383F16" w14:textId="474843D6" w:rsidR="000C5A72" w:rsidRPr="00F56578" w:rsidRDefault="000C5A72" w:rsidP="000C5A72">
            <w:pPr>
              <w:widowControl w:val="0"/>
              <w:spacing w:line="276" w:lineRule="auto"/>
              <w:jc w:val="both"/>
              <w:rPr>
                <w:rFonts w:ascii="GHEA Grapalat" w:eastAsia="Tahoma" w:hAnsi="GHEA Grapalat" w:cs="Tahoma"/>
                <w:b/>
                <w:bCs/>
                <w:i/>
                <w:lang w:val="hy-AM"/>
              </w:rPr>
            </w:pPr>
            <w:r w:rsidRPr="00BE1D6C">
              <w:rPr>
                <w:rFonts w:ascii="GHEA Grapalat" w:eastAsia="Tahoma" w:hAnsi="GHEA Grapalat" w:cs="Tahoma"/>
                <w:b/>
                <w:bCs/>
                <w:i/>
                <w:lang w:val="hy-AM"/>
              </w:rPr>
              <w:t>Սոցիալական պաշտպանություն</w:t>
            </w:r>
            <w:r w:rsidR="008D1517" w:rsidRPr="00BE1D6C">
              <w:rPr>
                <w:rFonts w:ascii="GHEA Grapalat" w:eastAsia="Tahoma" w:hAnsi="GHEA Grapalat" w:cs="Tahoma"/>
                <w:b/>
                <w:bCs/>
                <w:i/>
                <w:lang w:val="hy-AM"/>
              </w:rPr>
              <w:t xml:space="preserve"> </w:t>
            </w:r>
            <w:r w:rsidR="008D1517" w:rsidRPr="00F56578">
              <w:rPr>
                <w:rFonts w:ascii="GHEA Grapalat" w:eastAsia="Tahoma" w:hAnsi="GHEA Grapalat" w:cs="Tahoma"/>
                <w:b/>
                <w:bCs/>
                <w:i/>
                <w:lang w:val="hy-AM"/>
              </w:rPr>
              <w:t>(</w:t>
            </w:r>
            <w:r w:rsidR="008D1517" w:rsidRPr="00BE1D6C">
              <w:rPr>
                <w:rFonts w:ascii="GHEA Grapalat" w:eastAsia="Tahoma" w:hAnsi="GHEA Grapalat" w:cs="Tahoma"/>
                <w:b/>
                <w:bCs/>
                <w:i/>
                <w:lang w:val="hy-AM"/>
              </w:rPr>
              <w:t>այդ թվում զբաղվածություն</w:t>
            </w:r>
            <w:r w:rsidR="008D1517" w:rsidRPr="00F56578">
              <w:rPr>
                <w:rFonts w:ascii="GHEA Grapalat" w:eastAsia="Tahoma" w:hAnsi="GHEA Grapalat" w:cs="Tahoma"/>
                <w:b/>
                <w:bCs/>
                <w:i/>
                <w:lang w:val="hy-AM"/>
              </w:rPr>
              <w:t>)</w:t>
            </w:r>
          </w:p>
          <w:p w14:paraId="0A9BEEB9" w14:textId="33DBBCF0" w:rsidR="00390B67" w:rsidRPr="00F56578" w:rsidRDefault="00390B67" w:rsidP="00A604C1">
            <w:pPr>
              <w:pStyle w:val="a5"/>
              <w:widowControl w:val="0"/>
              <w:numPr>
                <w:ilvl w:val="0"/>
                <w:numId w:val="15"/>
              </w:numPr>
              <w:spacing w:line="276" w:lineRule="auto"/>
              <w:jc w:val="both"/>
              <w:rPr>
                <w:rFonts w:ascii="GHEA Grapalat" w:eastAsia="Tahoma" w:hAnsi="GHEA Grapalat" w:cs="Tahoma"/>
                <w:lang w:val="hy-AM"/>
              </w:rPr>
            </w:pPr>
            <w:r w:rsidRPr="00BE1D6C">
              <w:rPr>
                <w:rFonts w:ascii="GHEA Grapalat" w:eastAsia="Tahoma" w:hAnsi="GHEA Grapalat" w:cs="Tahoma"/>
                <w:lang w:val="hy-AM"/>
              </w:rPr>
              <w:t xml:space="preserve">Միասնական սոցիալական </w:t>
            </w:r>
            <w:r w:rsidR="005D418A" w:rsidRPr="00BE1D6C">
              <w:rPr>
                <w:rFonts w:ascii="GHEA Grapalat" w:eastAsia="Tahoma" w:hAnsi="GHEA Grapalat" w:cs="Tahoma"/>
                <w:lang w:val="hy-AM"/>
              </w:rPr>
              <w:t>ծառայությ</w:t>
            </w:r>
            <w:r w:rsidR="005D418A" w:rsidRPr="00F56578">
              <w:rPr>
                <w:rFonts w:ascii="GHEA Grapalat" w:eastAsia="Tahoma" w:hAnsi="GHEA Grapalat" w:cs="Tahoma"/>
                <w:lang w:val="hy-AM"/>
              </w:rPr>
              <w:t xml:space="preserve">ան </w:t>
            </w:r>
            <w:r w:rsidR="0019449F" w:rsidRPr="00F56578">
              <w:rPr>
                <w:rFonts w:ascii="GHEA Grapalat" w:eastAsia="Tahoma" w:hAnsi="GHEA Grapalat" w:cs="Tahoma"/>
                <w:lang w:val="hy-AM"/>
              </w:rPr>
              <w:t>Ջերմուկի</w:t>
            </w:r>
            <w:r w:rsidR="005D418A" w:rsidRPr="00F56578">
              <w:rPr>
                <w:rFonts w:ascii="GHEA Grapalat" w:eastAsia="Tahoma" w:hAnsi="GHEA Grapalat" w:cs="Tahoma"/>
                <w:lang w:val="hy-AM"/>
              </w:rPr>
              <w:t xml:space="preserve"> տարածքային կենտրոն </w:t>
            </w:r>
            <w:r w:rsidR="005435AA" w:rsidRPr="00F56578">
              <w:rPr>
                <w:rFonts w:ascii="GHEA Grapalat" w:eastAsia="Tahoma" w:hAnsi="GHEA Grapalat" w:cs="Tahoma"/>
                <w:lang w:val="hy-AM"/>
              </w:rPr>
              <w:t>(</w:t>
            </w:r>
            <w:r w:rsidR="005435AA" w:rsidRPr="00BE1D6C">
              <w:rPr>
                <w:rFonts w:ascii="GHEA Grapalat" w:eastAsia="Tahoma" w:hAnsi="GHEA Grapalat" w:cs="Tahoma"/>
                <w:lang w:val="hy-AM"/>
              </w:rPr>
              <w:t>ՄՍԾ</w:t>
            </w:r>
            <w:r w:rsidR="005D418A" w:rsidRPr="00F56578">
              <w:rPr>
                <w:rFonts w:ascii="GHEA Grapalat" w:eastAsia="Tahoma" w:hAnsi="GHEA Grapalat" w:cs="Tahoma"/>
                <w:lang w:val="hy-AM"/>
              </w:rPr>
              <w:t xml:space="preserve">, ՀՀ Աշխատանքի և սոցիալական հարցերի նախարարության </w:t>
            </w:r>
            <w:r w:rsidR="0060427D" w:rsidRPr="00F56578">
              <w:rPr>
                <w:rFonts w:ascii="GHEA Grapalat" w:eastAsia="Tahoma" w:hAnsi="GHEA Grapalat" w:cs="Tahoma"/>
                <w:lang w:val="hy-AM"/>
              </w:rPr>
              <w:t>ենթակայության</w:t>
            </w:r>
            <w:r w:rsidR="005435AA" w:rsidRPr="00F56578">
              <w:rPr>
                <w:rFonts w:ascii="GHEA Grapalat" w:eastAsia="Tahoma" w:hAnsi="GHEA Grapalat" w:cs="Tahoma"/>
                <w:lang w:val="hy-AM"/>
              </w:rPr>
              <w:t>)</w:t>
            </w:r>
          </w:p>
          <w:p w14:paraId="51C79DA1" w14:textId="7A243F81" w:rsidR="00485F09" w:rsidRPr="00F56578" w:rsidRDefault="00485F09" w:rsidP="00A604C1">
            <w:pPr>
              <w:pStyle w:val="a5"/>
              <w:widowControl w:val="0"/>
              <w:numPr>
                <w:ilvl w:val="0"/>
                <w:numId w:val="15"/>
              </w:numPr>
              <w:spacing w:line="276" w:lineRule="auto"/>
              <w:jc w:val="both"/>
              <w:rPr>
                <w:rFonts w:ascii="GHEA Grapalat" w:eastAsia="Tahoma" w:hAnsi="GHEA Grapalat" w:cs="Tahoma"/>
                <w:lang w:val="hy-AM"/>
              </w:rPr>
            </w:pPr>
            <w:r w:rsidRPr="00F56578">
              <w:rPr>
                <w:rFonts w:ascii="GHEA Grapalat" w:eastAsia="Tahoma" w:hAnsi="GHEA Grapalat" w:cs="Tahoma"/>
                <w:lang w:val="hy-AM"/>
              </w:rPr>
              <w:t xml:space="preserve">ՄՍԾ </w:t>
            </w:r>
            <w:r w:rsidR="000F17DA" w:rsidRPr="00F56578">
              <w:rPr>
                <w:rFonts w:ascii="GHEA Grapalat" w:eastAsia="Tahoma" w:hAnsi="GHEA Grapalat" w:cs="Tahoma"/>
                <w:lang w:val="hy-AM"/>
              </w:rPr>
              <w:t>Ջերմուկ</w:t>
            </w:r>
            <w:r w:rsidRPr="00F56578">
              <w:rPr>
                <w:rFonts w:ascii="GHEA Grapalat" w:eastAsia="Tahoma" w:hAnsi="GHEA Grapalat" w:cs="Tahoma"/>
                <w:lang w:val="hy-AM"/>
              </w:rPr>
              <w:t>ի տարածքային կենտրոնի սոցիալական համագործակցության համակարգող խորհուրդ (գործում է հասարակական սկզբունքով)</w:t>
            </w:r>
          </w:p>
          <w:p w14:paraId="1320A2F3" w14:textId="095F18C2" w:rsidR="00485F09" w:rsidRPr="00F56578" w:rsidRDefault="0019449F" w:rsidP="00A604C1">
            <w:pPr>
              <w:pStyle w:val="a5"/>
              <w:widowControl w:val="0"/>
              <w:numPr>
                <w:ilvl w:val="0"/>
                <w:numId w:val="15"/>
              </w:numPr>
              <w:spacing w:line="276" w:lineRule="auto"/>
              <w:jc w:val="both"/>
              <w:rPr>
                <w:rFonts w:ascii="GHEA Grapalat" w:eastAsia="Tahoma" w:hAnsi="GHEA Grapalat" w:cs="Tahoma"/>
                <w:lang w:val="hy-AM"/>
              </w:rPr>
            </w:pPr>
            <w:r w:rsidRPr="00F56578">
              <w:rPr>
                <w:rFonts w:ascii="GHEA Grapalat" w:eastAsia="Tahoma" w:hAnsi="GHEA Grapalat" w:cs="Tahoma"/>
                <w:lang w:val="hy-AM"/>
              </w:rPr>
              <w:t>Ջերմուկ</w:t>
            </w:r>
            <w:r w:rsidR="00485F09" w:rsidRPr="00F56578">
              <w:rPr>
                <w:rFonts w:ascii="GHEA Grapalat" w:eastAsia="Tahoma" w:hAnsi="GHEA Grapalat" w:cs="Tahoma"/>
                <w:lang w:val="hy-AM"/>
              </w:rPr>
              <w:t>ի համայնքապետարանի աշխատակազմի</w:t>
            </w:r>
            <w:r w:rsidRPr="00F56578">
              <w:rPr>
                <w:rFonts w:ascii="GHEA Grapalat" w:eastAsia="Tahoma" w:hAnsi="GHEA Grapalat" w:cs="Tahoma"/>
                <w:lang w:val="hy-AM"/>
              </w:rPr>
              <w:t xml:space="preserve"> սոցիալական աջակցության, առողջապահությա</w:t>
            </w:r>
            <w:r w:rsidR="000540BA" w:rsidRPr="00F56578">
              <w:rPr>
                <w:rFonts w:ascii="GHEA Grapalat" w:eastAsia="Tahoma" w:hAnsi="GHEA Grapalat" w:cs="Tahoma"/>
                <w:lang w:val="hy-AM"/>
              </w:rPr>
              <w:t>ն,</w:t>
            </w:r>
            <w:r w:rsidR="00485F09" w:rsidRPr="00F56578">
              <w:rPr>
                <w:rFonts w:ascii="GHEA Grapalat" w:eastAsia="Tahoma" w:hAnsi="GHEA Grapalat" w:cs="Tahoma"/>
                <w:lang w:val="hy-AM"/>
              </w:rPr>
              <w:t xml:space="preserve"> կրթության, մշակույթի, սպորտի, երիտասարդության </w:t>
            </w:r>
            <w:r w:rsidR="000540BA" w:rsidRPr="00F56578">
              <w:rPr>
                <w:rFonts w:ascii="GHEA Grapalat" w:eastAsia="Tahoma" w:hAnsi="GHEA Grapalat" w:cs="Tahoma"/>
                <w:lang w:val="hy-AM"/>
              </w:rPr>
              <w:t>հարցերով</w:t>
            </w:r>
            <w:r w:rsidR="00485F09" w:rsidRPr="00F56578">
              <w:rPr>
                <w:rFonts w:ascii="GHEA Grapalat" w:eastAsia="Tahoma" w:hAnsi="GHEA Grapalat" w:cs="Tahoma"/>
                <w:lang w:val="hy-AM"/>
              </w:rPr>
              <w:t xml:space="preserve"> բաժին</w:t>
            </w:r>
            <w:r w:rsidR="00DE5B9C">
              <w:rPr>
                <w:rFonts w:ascii="GHEA Grapalat" w:eastAsia="Tahoma" w:hAnsi="GHEA Grapalat" w:cs="Tahoma"/>
                <w:lang w:val="hy-AM"/>
              </w:rPr>
              <w:t xml:space="preserve"> </w:t>
            </w:r>
            <w:r w:rsidR="00DE5B9C" w:rsidRPr="00DE5B9C">
              <w:rPr>
                <w:rFonts w:ascii="GHEA Grapalat" w:eastAsia="Tahoma" w:hAnsi="GHEA Grapalat" w:cs="Tahoma"/>
                <w:lang w:val="hy-AM"/>
              </w:rPr>
              <w:t>(</w:t>
            </w:r>
            <w:r w:rsidR="00DE5B9C">
              <w:rPr>
                <w:rFonts w:ascii="GHEA Grapalat" w:eastAsia="Tahoma" w:hAnsi="GHEA Grapalat" w:cs="Tahoma"/>
                <w:lang w:val="hy-AM"/>
              </w:rPr>
              <w:t>կառուցվածքային ստորաբաժանում</w:t>
            </w:r>
            <w:r w:rsidR="00DE5B9C" w:rsidRPr="00DE5B9C">
              <w:rPr>
                <w:rFonts w:ascii="GHEA Grapalat" w:eastAsia="Tahoma" w:hAnsi="GHEA Grapalat" w:cs="Tahoma"/>
                <w:lang w:val="hy-AM"/>
              </w:rPr>
              <w:t>)</w:t>
            </w:r>
          </w:p>
          <w:p w14:paraId="14DF11CB" w14:textId="449EEF80" w:rsidR="00485F09" w:rsidRPr="00F56578" w:rsidRDefault="000F17DA" w:rsidP="00A604C1">
            <w:pPr>
              <w:pStyle w:val="a5"/>
              <w:numPr>
                <w:ilvl w:val="0"/>
                <w:numId w:val="15"/>
              </w:numPr>
              <w:rPr>
                <w:rFonts w:ascii="GHEA Grapalat" w:eastAsia="Tahoma" w:hAnsi="GHEA Grapalat" w:cs="Tahoma"/>
                <w:lang w:val="hy-AM"/>
              </w:rPr>
            </w:pPr>
            <w:r w:rsidRPr="00F56578">
              <w:rPr>
                <w:rFonts w:ascii="GHEA Grapalat" w:eastAsia="Tahoma" w:hAnsi="GHEA Grapalat" w:cs="Tahoma"/>
                <w:lang w:val="hy-AM"/>
              </w:rPr>
              <w:t>Ջերմուկ</w:t>
            </w:r>
            <w:r w:rsidR="00485F09" w:rsidRPr="00F56578">
              <w:rPr>
                <w:rFonts w:ascii="GHEA Grapalat" w:eastAsia="Tahoma" w:hAnsi="GHEA Grapalat" w:cs="Tahoma"/>
                <w:lang w:val="hy-AM"/>
              </w:rPr>
              <w:t xml:space="preserve"> </w:t>
            </w:r>
            <w:r w:rsidR="00241F79">
              <w:rPr>
                <w:rFonts w:ascii="GHEA Grapalat" w:eastAsia="Tahoma" w:hAnsi="GHEA Grapalat" w:cs="Tahoma"/>
                <w:lang w:val="hy-AM"/>
              </w:rPr>
              <w:t>համայնք</w:t>
            </w:r>
            <w:r w:rsidR="00485F09" w:rsidRPr="00F56578">
              <w:rPr>
                <w:rFonts w:ascii="GHEA Grapalat" w:eastAsia="Tahoma" w:hAnsi="GHEA Grapalat" w:cs="Tahoma"/>
                <w:lang w:val="hy-AM"/>
              </w:rPr>
              <w:t xml:space="preserve">ի </w:t>
            </w:r>
            <w:r w:rsidR="00241F79">
              <w:rPr>
                <w:rFonts w:ascii="GHEA Grapalat" w:eastAsia="Tahoma" w:hAnsi="GHEA Grapalat" w:cs="Tahoma"/>
                <w:lang w:val="hy-AM"/>
              </w:rPr>
              <w:t xml:space="preserve">ավագանու </w:t>
            </w:r>
            <w:r w:rsidR="00220587">
              <w:rPr>
                <w:rFonts w:ascii="GHEA Grapalat" w:hAnsi="GHEA Grapalat"/>
                <w:color w:val="333333"/>
                <w:shd w:val="clear" w:color="auto" w:fill="FFFFFF"/>
                <w:lang w:val="zu-ZA"/>
              </w:rPr>
              <w:t>մշակույթի, կրթության, սպորտի և սոցիալական</w:t>
            </w:r>
            <w:r w:rsidR="00220587">
              <w:rPr>
                <w:rFonts w:ascii="Courier New" w:hAnsi="Courier New" w:cs="Courier New"/>
                <w:color w:val="333333"/>
                <w:shd w:val="clear" w:color="auto" w:fill="FFFFFF"/>
                <w:lang w:val="zu-ZA"/>
              </w:rPr>
              <w:t> </w:t>
            </w:r>
            <w:r w:rsidR="00220587" w:rsidRPr="00220587">
              <w:rPr>
                <w:rFonts w:ascii="GHEA Grapalat" w:hAnsi="GHEA Grapalat"/>
                <w:color w:val="333333"/>
                <w:shd w:val="clear" w:color="auto" w:fill="FFFFFF"/>
                <w:lang w:val="hy-AM"/>
              </w:rPr>
              <w:t>հարցերի մշտական</w:t>
            </w:r>
            <w:r w:rsidR="00220587" w:rsidRPr="00F56578">
              <w:rPr>
                <w:rFonts w:ascii="GHEA Grapalat" w:eastAsia="Tahoma" w:hAnsi="GHEA Grapalat" w:cs="Tahoma"/>
                <w:lang w:val="hy-AM"/>
              </w:rPr>
              <w:t xml:space="preserve"> </w:t>
            </w:r>
            <w:r w:rsidR="00485F09" w:rsidRPr="00F56578">
              <w:rPr>
                <w:rFonts w:ascii="GHEA Grapalat" w:eastAsia="Tahoma" w:hAnsi="GHEA Grapalat" w:cs="Tahoma"/>
                <w:lang w:val="hy-AM"/>
              </w:rPr>
              <w:t>հանձնաժողով (</w:t>
            </w:r>
            <w:r w:rsidR="007F714A" w:rsidRPr="00F56578">
              <w:rPr>
                <w:rFonts w:ascii="GHEA Grapalat" w:eastAsia="Tahoma" w:hAnsi="GHEA Grapalat" w:cs="Tahoma"/>
                <w:lang w:val="hy-AM"/>
              </w:rPr>
              <w:t>ավագանու անդամների</w:t>
            </w:r>
            <w:r w:rsidR="00A830FC" w:rsidRPr="00F56578">
              <w:rPr>
                <w:rFonts w:ascii="GHEA Grapalat" w:eastAsia="Tahoma" w:hAnsi="GHEA Grapalat" w:cs="Tahoma"/>
                <w:lang w:val="hy-AM"/>
              </w:rPr>
              <w:t xml:space="preserve"> կողմից համայնքապետարանի աշխատակազմ ներկայացվող սոցիալական աջակցության խնդիրներով հասցեագրված դիմումները ուսումնասիրելու նպատակող ստեղծված մշտական գործող </w:t>
            </w:r>
            <w:r w:rsidR="0060427D" w:rsidRPr="00F56578">
              <w:rPr>
                <w:rFonts w:ascii="GHEA Grapalat" w:eastAsia="Tahoma" w:hAnsi="GHEA Grapalat" w:cs="Tahoma"/>
                <w:lang w:val="hy-AM"/>
              </w:rPr>
              <w:t>հանձնաժողով</w:t>
            </w:r>
            <w:r w:rsidR="00485F09" w:rsidRPr="00F56578">
              <w:rPr>
                <w:rFonts w:ascii="GHEA Grapalat" w:eastAsia="Tahoma" w:hAnsi="GHEA Grapalat" w:cs="Tahoma"/>
                <w:lang w:val="hy-AM"/>
              </w:rPr>
              <w:t>)</w:t>
            </w:r>
          </w:p>
          <w:p w14:paraId="6936E1CA" w14:textId="27164144" w:rsidR="000C5A72" w:rsidRPr="00F56578" w:rsidRDefault="007F714A" w:rsidP="00A604C1">
            <w:pPr>
              <w:pStyle w:val="a5"/>
              <w:widowControl w:val="0"/>
              <w:numPr>
                <w:ilvl w:val="0"/>
                <w:numId w:val="15"/>
              </w:numPr>
              <w:spacing w:line="276" w:lineRule="auto"/>
              <w:jc w:val="both"/>
              <w:rPr>
                <w:rFonts w:ascii="GHEA Grapalat" w:eastAsia="Tahoma" w:hAnsi="GHEA Grapalat" w:cs="Tahoma"/>
                <w:lang w:val="hy-AM"/>
              </w:rPr>
            </w:pPr>
            <w:r w:rsidRPr="00F56578">
              <w:rPr>
                <w:rFonts w:ascii="GHEA Grapalat" w:eastAsia="Tahoma" w:hAnsi="GHEA Grapalat" w:cs="Tahoma"/>
                <w:lang w:val="hy-AM"/>
              </w:rPr>
              <w:lastRenderedPageBreak/>
              <w:t>Ջերմուկ</w:t>
            </w:r>
            <w:r w:rsidR="00BA12FA" w:rsidRPr="00F56578">
              <w:rPr>
                <w:rFonts w:ascii="GHEA Grapalat" w:eastAsia="Tahoma" w:hAnsi="GHEA Grapalat" w:cs="Tahoma"/>
                <w:lang w:val="hy-AM"/>
              </w:rPr>
              <w:t xml:space="preserve"> համայնքի ղեկավարին կից խնամակալության և հոգաբարձության հանձնաժողով</w:t>
            </w:r>
            <w:r w:rsidR="000C5A72" w:rsidRPr="00F56578">
              <w:rPr>
                <w:rFonts w:ascii="GHEA Grapalat" w:eastAsia="Tahoma" w:hAnsi="GHEA Grapalat" w:cs="Tahoma"/>
                <w:lang w:val="hy-AM"/>
              </w:rPr>
              <w:t xml:space="preserve"> </w:t>
            </w:r>
          </w:p>
          <w:p w14:paraId="336B9ABD" w14:textId="493A53C4" w:rsidR="00EA691D" w:rsidRPr="00220587" w:rsidRDefault="00482803" w:rsidP="00A604C1">
            <w:pPr>
              <w:pStyle w:val="a5"/>
              <w:numPr>
                <w:ilvl w:val="0"/>
                <w:numId w:val="15"/>
              </w:numPr>
              <w:rPr>
                <w:rFonts w:ascii="GHEA Grapalat" w:hAnsi="GHEA Grapalat"/>
                <w:lang w:val="hy-AM"/>
              </w:rPr>
            </w:pPr>
            <w:r w:rsidRPr="00F56578">
              <w:rPr>
                <w:rFonts w:ascii="GHEA Grapalat" w:hAnsi="GHEA Grapalat"/>
                <w:lang w:val="hy-AM"/>
              </w:rPr>
              <w:t>‹‹</w:t>
            </w:r>
            <w:r w:rsidR="00B950C8" w:rsidRPr="00F56578">
              <w:rPr>
                <w:rFonts w:ascii="GHEA Grapalat" w:hAnsi="GHEA Grapalat"/>
                <w:lang w:val="hy-AM"/>
              </w:rPr>
              <w:t>Մանկական Զարգացման Հիմնադրամ</w:t>
            </w:r>
            <w:r w:rsidRPr="00F56578">
              <w:rPr>
                <w:rFonts w:ascii="GHEA Grapalat" w:hAnsi="GHEA Grapalat"/>
                <w:lang w:val="hy-AM"/>
              </w:rPr>
              <w:t xml:space="preserve">›› (իրականացնում է </w:t>
            </w:r>
            <w:r w:rsidR="00EA691D" w:rsidRPr="00F56578">
              <w:rPr>
                <w:rFonts w:ascii="GHEA Grapalat" w:hAnsi="GHEA Grapalat"/>
                <w:lang w:val="hy-AM"/>
              </w:rPr>
              <w:t>զարգացման առանփնահատկություններ</w:t>
            </w:r>
            <w:r w:rsidRPr="00F56578">
              <w:rPr>
                <w:rFonts w:ascii="GHEA Grapalat" w:hAnsi="GHEA Grapalat"/>
                <w:lang w:val="hy-AM"/>
              </w:rPr>
              <w:t xml:space="preserve"> ունեցող երեխաների ցերեկային խնամք, այլ ծառայություններ, կյանքի դժվարին իրավիճակում հայտնված երեխաների աջակցության ծրագրեր)</w:t>
            </w:r>
          </w:p>
          <w:p w14:paraId="70295C98" w14:textId="77777777" w:rsidR="000C5A72" w:rsidRPr="00F56578" w:rsidRDefault="000C5A72" w:rsidP="000C5A72">
            <w:pPr>
              <w:widowControl w:val="0"/>
              <w:spacing w:line="276" w:lineRule="auto"/>
              <w:jc w:val="both"/>
              <w:rPr>
                <w:rFonts w:ascii="GHEA Grapalat" w:hAnsi="GHEA Grapalat"/>
                <w:sz w:val="8"/>
                <w:szCs w:val="8"/>
                <w:lang w:val="hy-AM"/>
              </w:rPr>
            </w:pPr>
          </w:p>
          <w:p w14:paraId="2E65713B" w14:textId="30235BCA" w:rsidR="00E67E2E" w:rsidRPr="00BE1D6C" w:rsidRDefault="00BA12FA" w:rsidP="000C5A72">
            <w:pPr>
              <w:widowControl w:val="0"/>
              <w:spacing w:line="276" w:lineRule="auto"/>
              <w:jc w:val="both"/>
              <w:rPr>
                <w:rFonts w:ascii="GHEA Grapalat" w:hAnsi="GHEA Grapalat"/>
                <w:b/>
                <w:bCs/>
                <w:i/>
              </w:rPr>
            </w:pPr>
            <w:r w:rsidRPr="00BE1D6C">
              <w:rPr>
                <w:rFonts w:ascii="GHEA Grapalat" w:hAnsi="GHEA Grapalat"/>
                <w:b/>
                <w:bCs/>
                <w:i/>
              </w:rPr>
              <w:t>Հ</w:t>
            </w:r>
            <w:r w:rsidR="008C20A3" w:rsidRPr="00BE1D6C">
              <w:rPr>
                <w:rFonts w:ascii="GHEA Grapalat" w:hAnsi="GHEA Grapalat"/>
                <w:b/>
                <w:bCs/>
                <w:i/>
                <w:lang w:val="hy-AM"/>
              </w:rPr>
              <w:t>ասարակական</w:t>
            </w:r>
            <w:r w:rsidRPr="00BE1D6C">
              <w:rPr>
                <w:rFonts w:ascii="GHEA Grapalat" w:hAnsi="GHEA Grapalat"/>
                <w:b/>
                <w:bCs/>
                <w:i/>
              </w:rPr>
              <w:t xml:space="preserve"> կազմակերպություններ</w:t>
            </w:r>
            <w:r w:rsidR="00CE500A" w:rsidRPr="00BE1D6C">
              <w:rPr>
                <w:rFonts w:ascii="GHEA Grapalat" w:hAnsi="GHEA Grapalat"/>
                <w:b/>
                <w:bCs/>
                <w:i/>
              </w:rPr>
              <w:t>.</w:t>
            </w:r>
          </w:p>
          <w:p w14:paraId="52D518C0" w14:textId="622EAA3D" w:rsidR="000C5A72" w:rsidRPr="00BE1D6C" w:rsidRDefault="005621AF" w:rsidP="00A604C1">
            <w:pPr>
              <w:widowControl w:val="0"/>
              <w:numPr>
                <w:ilvl w:val="0"/>
                <w:numId w:val="15"/>
              </w:numPr>
              <w:spacing w:line="276" w:lineRule="auto"/>
              <w:jc w:val="both"/>
              <w:rPr>
                <w:rFonts w:ascii="GHEA Grapalat" w:hAnsi="GHEA Grapalat"/>
              </w:rPr>
            </w:pPr>
            <w:r w:rsidRPr="00BE1D6C">
              <w:rPr>
                <w:rFonts w:ascii="GHEA Grapalat" w:eastAsia="Tahoma" w:hAnsi="GHEA Grapalat" w:cs="Tahoma"/>
                <w:lang w:val="hy-AM"/>
              </w:rPr>
              <w:t>«</w:t>
            </w:r>
            <w:r w:rsidR="00EA691D">
              <w:rPr>
                <w:rFonts w:ascii="GHEA Grapalat" w:eastAsia="Tahoma" w:hAnsi="GHEA Grapalat" w:cs="Tahoma"/>
                <w:lang w:val="hy-AM"/>
              </w:rPr>
              <w:t>Լույսի Շողեր</w:t>
            </w:r>
            <w:r w:rsidRPr="00BE1D6C">
              <w:rPr>
                <w:rFonts w:ascii="GHEA Grapalat" w:eastAsia="Tahoma" w:hAnsi="GHEA Grapalat" w:cs="Tahoma"/>
                <w:lang w:val="hy-AM"/>
              </w:rPr>
              <w:t>»</w:t>
            </w:r>
            <w:r w:rsidR="00B71510" w:rsidRPr="00BE1D6C">
              <w:rPr>
                <w:rFonts w:ascii="GHEA Grapalat" w:eastAsia="Tahoma" w:hAnsi="GHEA Grapalat" w:cs="Tahoma"/>
                <w:lang w:val="hy-AM"/>
              </w:rPr>
              <w:t xml:space="preserve"> ՀԿ</w:t>
            </w:r>
          </w:p>
          <w:p w14:paraId="4C2EE338" w14:textId="1DCBA850" w:rsidR="000C5A72" w:rsidRPr="001B32F1" w:rsidRDefault="00D124D2" w:rsidP="00A604C1">
            <w:pPr>
              <w:widowControl w:val="0"/>
              <w:numPr>
                <w:ilvl w:val="0"/>
                <w:numId w:val="15"/>
              </w:numPr>
              <w:spacing w:line="276" w:lineRule="auto"/>
              <w:jc w:val="both"/>
              <w:rPr>
                <w:rFonts w:ascii="GHEA Grapalat" w:hAnsi="GHEA Grapalat"/>
              </w:rPr>
            </w:pPr>
            <w:r w:rsidRPr="00BE1D6C">
              <w:rPr>
                <w:rFonts w:ascii="GHEA Grapalat" w:hAnsi="GHEA Grapalat"/>
              </w:rPr>
              <w:t>«</w:t>
            </w:r>
            <w:r w:rsidR="00174556">
              <w:rPr>
                <w:rFonts w:ascii="GHEA Grapalat" w:hAnsi="GHEA Grapalat"/>
              </w:rPr>
              <w:t>Սըլուշն ՀԱԲ</w:t>
            </w:r>
            <w:r w:rsidRPr="00BE1D6C">
              <w:rPr>
                <w:rFonts w:ascii="GHEA Grapalat" w:hAnsi="GHEA Grapalat"/>
              </w:rPr>
              <w:t>»</w:t>
            </w:r>
            <w:r w:rsidR="00404CA6">
              <w:rPr>
                <w:rFonts w:ascii="GHEA Grapalat" w:hAnsi="GHEA Grapalat"/>
              </w:rPr>
              <w:t xml:space="preserve"> համայնքային զարգացման </w:t>
            </w:r>
            <w:r w:rsidRPr="00BE1D6C">
              <w:rPr>
                <w:rFonts w:ascii="GHEA Grapalat" w:hAnsi="GHEA Grapalat"/>
                <w:lang w:val="hy-AM"/>
              </w:rPr>
              <w:t xml:space="preserve"> ՀԿ</w:t>
            </w:r>
          </w:p>
          <w:p w14:paraId="48DD1346" w14:textId="1B961603" w:rsidR="001B32F1" w:rsidRPr="00220587" w:rsidRDefault="00E95C71" w:rsidP="00A604C1">
            <w:pPr>
              <w:widowControl w:val="0"/>
              <w:numPr>
                <w:ilvl w:val="0"/>
                <w:numId w:val="15"/>
              </w:numPr>
              <w:spacing w:line="276" w:lineRule="auto"/>
              <w:jc w:val="both"/>
              <w:rPr>
                <w:rFonts w:ascii="GHEA Grapalat" w:hAnsi="GHEA Grapalat"/>
              </w:rPr>
            </w:pPr>
            <w:r w:rsidRPr="00220587">
              <w:rPr>
                <w:rFonts w:ascii="GHEA Grapalat" w:eastAsia="Tahoma" w:hAnsi="GHEA Grapalat" w:cs="Tahoma"/>
                <w:lang w:val="hy-AM"/>
              </w:rPr>
              <w:t>«Սյունիք-Զարգացում» ՀԿ</w:t>
            </w:r>
          </w:p>
          <w:p w14:paraId="44FC0F6F" w14:textId="77777777" w:rsidR="00B71510" w:rsidRPr="00BE1D6C" w:rsidRDefault="00B71510" w:rsidP="00B71510">
            <w:pPr>
              <w:widowControl w:val="0"/>
              <w:spacing w:line="276" w:lineRule="auto"/>
              <w:ind w:left="720"/>
              <w:jc w:val="both"/>
              <w:rPr>
                <w:rFonts w:ascii="GHEA Grapalat" w:hAnsi="GHEA Grapalat"/>
              </w:rPr>
            </w:pPr>
          </w:p>
          <w:p w14:paraId="717AC0BD" w14:textId="180CFABE" w:rsidR="00B71510" w:rsidRPr="00BE1D6C" w:rsidRDefault="00B71510" w:rsidP="00B71510">
            <w:pPr>
              <w:widowControl w:val="0"/>
              <w:spacing w:line="276" w:lineRule="auto"/>
              <w:rPr>
                <w:rFonts w:ascii="GHEA Grapalat" w:hAnsi="GHEA Grapalat"/>
                <w:b/>
                <w:i/>
              </w:rPr>
            </w:pPr>
            <w:r w:rsidRPr="00BE1D6C">
              <w:rPr>
                <w:rFonts w:ascii="GHEA Grapalat" w:hAnsi="GHEA Grapalat"/>
                <w:b/>
                <w:i/>
              </w:rPr>
              <w:t>Կրոնական</w:t>
            </w:r>
          </w:p>
          <w:p w14:paraId="0C328EE1" w14:textId="252E2EDE" w:rsidR="00B71510" w:rsidRPr="00220587" w:rsidRDefault="00F50D7E" w:rsidP="00A604C1">
            <w:pPr>
              <w:pStyle w:val="a5"/>
              <w:widowControl w:val="0"/>
              <w:numPr>
                <w:ilvl w:val="0"/>
                <w:numId w:val="15"/>
              </w:numPr>
              <w:spacing w:line="276" w:lineRule="auto"/>
              <w:rPr>
                <w:rFonts w:ascii="GHEA Grapalat" w:eastAsia="Tahoma" w:hAnsi="GHEA Grapalat" w:cs="Tahoma"/>
                <w:b/>
                <w:bCs/>
                <w:i/>
                <w:lang w:val="hy-AM"/>
              </w:rPr>
            </w:pPr>
            <w:r w:rsidRPr="00220587">
              <w:rPr>
                <w:rFonts w:ascii="GHEA Grapalat" w:hAnsi="GHEA Grapalat"/>
                <w:lang w:val="hy-AM"/>
              </w:rPr>
              <w:t>Հայաստանի Ավետարանական Եկեղեցի</w:t>
            </w:r>
            <w:r w:rsidR="00613E92" w:rsidRPr="00220587">
              <w:rPr>
                <w:rFonts w:ascii="GHEA Grapalat" w:hAnsi="GHEA Grapalat"/>
                <w:lang w:val="hy-AM"/>
              </w:rPr>
              <w:t xml:space="preserve"> / 2 հարանվանություն</w:t>
            </w:r>
          </w:p>
          <w:p w14:paraId="77C8C7E5" w14:textId="77777777" w:rsidR="00220587" w:rsidRPr="00220587" w:rsidRDefault="00220587" w:rsidP="00220587">
            <w:pPr>
              <w:pStyle w:val="a5"/>
              <w:widowControl w:val="0"/>
              <w:spacing w:line="276" w:lineRule="auto"/>
              <w:jc w:val="both"/>
              <w:rPr>
                <w:rFonts w:ascii="GHEA Grapalat" w:eastAsia="Tahoma" w:hAnsi="GHEA Grapalat" w:cs="Tahoma"/>
                <w:b/>
                <w:bCs/>
                <w:i/>
                <w:lang w:val="hy-AM"/>
              </w:rPr>
            </w:pPr>
          </w:p>
          <w:p w14:paraId="3DA62330" w14:textId="4B847936" w:rsidR="00485F09" w:rsidRPr="00BE1D6C" w:rsidRDefault="00485F09" w:rsidP="00E67E2E">
            <w:pPr>
              <w:widowControl w:val="0"/>
              <w:spacing w:line="276" w:lineRule="auto"/>
              <w:jc w:val="both"/>
              <w:rPr>
                <w:rFonts w:ascii="GHEA Grapalat" w:eastAsia="Tahoma" w:hAnsi="GHEA Grapalat" w:cs="Tahoma"/>
                <w:b/>
                <w:bCs/>
                <w:i/>
                <w:lang w:val="hy-AM"/>
              </w:rPr>
            </w:pPr>
            <w:r w:rsidRPr="00BE1D6C">
              <w:rPr>
                <w:rFonts w:ascii="GHEA Grapalat" w:eastAsia="Tahoma" w:hAnsi="GHEA Grapalat" w:cs="Tahoma"/>
                <w:b/>
                <w:bCs/>
                <w:i/>
                <w:lang w:val="hy-AM"/>
              </w:rPr>
              <w:t xml:space="preserve">Հայ Առաքելական Եկեղեցու </w:t>
            </w:r>
            <w:r w:rsidR="008C5CCA">
              <w:rPr>
                <w:rFonts w:ascii="GHEA Grapalat" w:eastAsia="Tahoma" w:hAnsi="GHEA Grapalat" w:cs="Tahoma"/>
                <w:b/>
                <w:bCs/>
                <w:i/>
                <w:lang w:val="hy-AM"/>
              </w:rPr>
              <w:t xml:space="preserve">Վայոց </w:t>
            </w:r>
            <w:r w:rsidR="008F17EB">
              <w:rPr>
                <w:rFonts w:ascii="GHEA Grapalat" w:eastAsia="Tahoma" w:hAnsi="GHEA Grapalat" w:cs="Tahoma"/>
                <w:b/>
                <w:bCs/>
                <w:i/>
                <w:lang w:val="hy-AM"/>
              </w:rPr>
              <w:t>ձ</w:t>
            </w:r>
            <w:r w:rsidR="008C5CCA">
              <w:rPr>
                <w:rFonts w:ascii="GHEA Grapalat" w:eastAsia="Tahoma" w:hAnsi="GHEA Grapalat" w:cs="Tahoma"/>
                <w:b/>
                <w:bCs/>
                <w:i/>
                <w:lang w:val="hy-AM"/>
              </w:rPr>
              <w:t>որ</w:t>
            </w:r>
            <w:r w:rsidRPr="00BE1D6C">
              <w:rPr>
                <w:rFonts w:ascii="GHEA Grapalat" w:eastAsia="Tahoma" w:hAnsi="GHEA Grapalat" w:cs="Tahoma"/>
                <w:b/>
                <w:bCs/>
                <w:i/>
                <w:lang w:val="hy-AM"/>
              </w:rPr>
              <w:t>ի թեմի եկեղեցիներ</w:t>
            </w:r>
            <w:r w:rsidR="00BB724D" w:rsidRPr="00BE1D6C">
              <w:rPr>
                <w:rFonts w:ascii="GHEA Grapalat" w:eastAsia="Tahoma" w:hAnsi="GHEA Grapalat" w:cs="Tahoma"/>
                <w:b/>
                <w:bCs/>
                <w:i/>
                <w:lang w:val="hy-AM"/>
              </w:rPr>
              <w:t>.</w:t>
            </w:r>
          </w:p>
          <w:p w14:paraId="16C3B7BC" w14:textId="3A0C32CA" w:rsidR="00E67E2E" w:rsidRPr="00BE1D6C" w:rsidRDefault="008C5CCA" w:rsidP="00BA12FA">
            <w:pPr>
              <w:widowControl w:val="0"/>
              <w:spacing w:line="276" w:lineRule="auto"/>
              <w:jc w:val="both"/>
              <w:rPr>
                <w:rFonts w:ascii="GHEA Grapalat" w:eastAsia="Tahoma" w:hAnsi="GHEA Grapalat" w:cs="Tahoma"/>
                <w:b/>
                <w:i/>
                <w:lang w:val="hy-AM"/>
              </w:rPr>
            </w:pPr>
            <w:r>
              <w:rPr>
                <w:rFonts w:ascii="GHEA Grapalat" w:eastAsia="Tahoma" w:hAnsi="GHEA Grapalat" w:cs="Tahoma"/>
                <w:b/>
                <w:i/>
                <w:lang w:val="hy-AM"/>
              </w:rPr>
              <w:t>Ջերմուկ</w:t>
            </w:r>
            <w:r w:rsidR="00115FF9" w:rsidRPr="00BE1D6C">
              <w:rPr>
                <w:rFonts w:ascii="GHEA Grapalat" w:eastAsia="Tahoma" w:hAnsi="GHEA Grapalat" w:cs="Tahoma"/>
                <w:b/>
                <w:i/>
                <w:lang w:val="hy-AM"/>
              </w:rPr>
              <w:t xml:space="preserve"> </w:t>
            </w:r>
            <w:r w:rsidR="00BA12FA" w:rsidRPr="00BE1D6C">
              <w:rPr>
                <w:rFonts w:ascii="GHEA Grapalat" w:eastAsia="Tahoma" w:hAnsi="GHEA Grapalat" w:cs="Tahoma"/>
                <w:b/>
                <w:i/>
                <w:lang w:val="hy-AM"/>
              </w:rPr>
              <w:t>քաղաքում գործող</w:t>
            </w:r>
            <w:r w:rsidR="00115FF9" w:rsidRPr="00BE1D6C">
              <w:rPr>
                <w:rFonts w:ascii="GHEA Grapalat" w:eastAsia="Tahoma" w:hAnsi="GHEA Grapalat" w:cs="Tahoma"/>
                <w:b/>
                <w:i/>
                <w:lang w:val="hy-AM"/>
              </w:rPr>
              <w:t xml:space="preserve"> </w:t>
            </w:r>
            <w:r w:rsidR="003C5307" w:rsidRPr="00BE1D6C">
              <w:rPr>
                <w:rFonts w:ascii="GHEA Grapalat" w:eastAsia="Tahoma" w:hAnsi="GHEA Grapalat" w:cs="Tahoma"/>
                <w:b/>
                <w:i/>
                <w:lang w:val="hy-AM"/>
              </w:rPr>
              <w:t xml:space="preserve"> </w:t>
            </w:r>
            <w:r w:rsidR="00137D3B" w:rsidRPr="00BE1D6C">
              <w:rPr>
                <w:rFonts w:ascii="GHEA Grapalat" w:eastAsia="Tahoma" w:hAnsi="GHEA Grapalat" w:cs="Tahoma"/>
                <w:b/>
                <w:i/>
                <w:lang w:val="hy-AM"/>
              </w:rPr>
              <w:t>ե</w:t>
            </w:r>
            <w:r w:rsidR="00E67E2E" w:rsidRPr="00BE1D6C">
              <w:rPr>
                <w:rFonts w:ascii="GHEA Grapalat" w:eastAsia="Tahoma" w:hAnsi="GHEA Grapalat" w:cs="Tahoma"/>
                <w:b/>
                <w:i/>
                <w:lang w:val="hy-AM"/>
              </w:rPr>
              <w:t>կեղեցի</w:t>
            </w:r>
            <w:r w:rsidR="00BB724D" w:rsidRPr="00BE1D6C">
              <w:rPr>
                <w:rFonts w:ascii="GHEA Grapalat" w:eastAsia="Tahoma" w:hAnsi="GHEA Grapalat" w:cs="Tahoma"/>
                <w:b/>
                <w:i/>
                <w:lang w:val="hy-AM"/>
              </w:rPr>
              <w:t>.</w:t>
            </w:r>
          </w:p>
          <w:p w14:paraId="1E5C24ED" w14:textId="5A928C32" w:rsidR="00D93F95" w:rsidRPr="00BE1D6C" w:rsidRDefault="008C5CCA" w:rsidP="00A604C1">
            <w:pPr>
              <w:widowControl w:val="0"/>
              <w:numPr>
                <w:ilvl w:val="0"/>
                <w:numId w:val="15"/>
              </w:numPr>
              <w:spacing w:before="240" w:line="276" w:lineRule="auto"/>
              <w:jc w:val="both"/>
              <w:rPr>
                <w:rFonts w:ascii="GHEA Grapalat" w:hAnsi="GHEA Grapalat"/>
                <w:lang w:val="hy-AM"/>
              </w:rPr>
            </w:pPr>
            <w:r>
              <w:rPr>
                <w:rFonts w:ascii="GHEA Grapalat" w:hAnsi="GHEA Grapalat"/>
                <w:lang w:val="hy-AM"/>
              </w:rPr>
              <w:t xml:space="preserve">Սուրբ Գայանե եկեղեցի </w:t>
            </w:r>
            <w:r w:rsidRPr="00BE1D6C">
              <w:rPr>
                <w:rFonts w:ascii="GHEA Grapalat" w:hAnsi="GHEA Grapalat"/>
                <w:color w:val="000000" w:themeColor="text1"/>
                <w:lang w:val="hy-AM"/>
              </w:rPr>
              <w:t>(</w:t>
            </w:r>
            <w:r>
              <w:rPr>
                <w:rFonts w:ascii="GHEA Grapalat" w:hAnsi="GHEA Grapalat"/>
                <w:color w:val="000000" w:themeColor="text1"/>
                <w:lang w:val="hy-AM"/>
              </w:rPr>
              <w:t>Ձախափնյակ</w:t>
            </w:r>
            <w:r w:rsidRPr="00BE1D6C">
              <w:rPr>
                <w:rFonts w:ascii="GHEA Grapalat" w:hAnsi="GHEA Grapalat"/>
                <w:color w:val="000000" w:themeColor="text1"/>
                <w:lang w:val="hy-AM"/>
              </w:rPr>
              <w:t xml:space="preserve"> թաղամաս)</w:t>
            </w:r>
          </w:p>
          <w:p w14:paraId="245A4619" w14:textId="77777777" w:rsidR="00D93F95" w:rsidRPr="00BE1D6C" w:rsidRDefault="00D93F95" w:rsidP="00D93F95">
            <w:pPr>
              <w:widowControl w:val="0"/>
              <w:spacing w:line="276" w:lineRule="auto"/>
              <w:ind w:left="720"/>
              <w:jc w:val="both"/>
              <w:rPr>
                <w:rFonts w:ascii="GHEA Grapalat" w:hAnsi="GHEA Grapalat"/>
                <w:lang w:val="hy-AM"/>
              </w:rPr>
            </w:pPr>
          </w:p>
          <w:p w14:paraId="4EF38B51" w14:textId="4FEA8929" w:rsidR="00D93F95" w:rsidRPr="00BE1D6C" w:rsidRDefault="00D93F95" w:rsidP="00E82E60">
            <w:pPr>
              <w:widowControl w:val="0"/>
              <w:spacing w:line="276" w:lineRule="auto"/>
              <w:rPr>
                <w:rFonts w:ascii="GHEA Grapalat" w:hAnsi="GHEA Grapalat"/>
                <w:b/>
                <w:i/>
              </w:rPr>
            </w:pPr>
            <w:r w:rsidRPr="00BE1D6C">
              <w:rPr>
                <w:rFonts w:ascii="GHEA Grapalat" w:hAnsi="GHEA Grapalat"/>
                <w:b/>
                <w:i/>
              </w:rPr>
              <w:t>Գյուղական բնակավայրերում գործող</w:t>
            </w:r>
            <w:r w:rsidR="00D124D2" w:rsidRPr="00BE1D6C">
              <w:rPr>
                <w:rFonts w:ascii="GHEA Grapalat" w:hAnsi="GHEA Grapalat"/>
                <w:b/>
                <w:i/>
              </w:rPr>
              <w:t xml:space="preserve"> </w:t>
            </w:r>
            <w:r w:rsidR="001A4B61">
              <w:rPr>
                <w:rFonts w:ascii="GHEA Grapalat" w:hAnsi="GHEA Grapalat"/>
                <w:b/>
                <w:i/>
                <w:lang w:val="hy-AM"/>
              </w:rPr>
              <w:t xml:space="preserve">1 </w:t>
            </w:r>
            <w:r w:rsidR="00903B38" w:rsidRPr="00BE1D6C">
              <w:rPr>
                <w:rFonts w:ascii="GHEA Grapalat" w:hAnsi="GHEA Grapalat"/>
                <w:b/>
                <w:i/>
              </w:rPr>
              <w:t>եկեղեցի</w:t>
            </w:r>
            <w:r w:rsidRPr="00BE1D6C">
              <w:rPr>
                <w:rFonts w:ascii="GHEA Grapalat" w:hAnsi="GHEA Grapalat"/>
                <w:b/>
                <w:i/>
              </w:rPr>
              <w:t>.</w:t>
            </w:r>
          </w:p>
          <w:p w14:paraId="2FE99B56" w14:textId="778BAE26" w:rsidR="00115FF9" w:rsidRPr="00BE1D6C" w:rsidRDefault="00201518" w:rsidP="00A604C1">
            <w:pPr>
              <w:widowControl w:val="0"/>
              <w:numPr>
                <w:ilvl w:val="0"/>
                <w:numId w:val="15"/>
              </w:numPr>
              <w:spacing w:line="276" w:lineRule="auto"/>
              <w:jc w:val="both"/>
              <w:rPr>
                <w:rFonts w:ascii="GHEA Grapalat" w:hAnsi="GHEA Grapalat"/>
                <w:lang w:val="hy-AM"/>
              </w:rPr>
            </w:pPr>
            <w:r>
              <w:rPr>
                <w:rFonts w:ascii="GHEA Grapalat" w:hAnsi="GHEA Grapalat"/>
                <w:color w:val="000000" w:themeColor="text1"/>
              </w:rPr>
              <w:t>Գնդ</w:t>
            </w:r>
            <w:r w:rsidR="003B2CFA">
              <w:rPr>
                <w:rFonts w:ascii="GHEA Grapalat" w:hAnsi="GHEA Grapalat"/>
                <w:color w:val="000000" w:themeColor="text1"/>
                <w:lang w:val="ru-RU"/>
              </w:rPr>
              <w:t>եվ</w:t>
            </w:r>
            <w:r>
              <w:rPr>
                <w:rFonts w:ascii="GHEA Grapalat" w:hAnsi="GHEA Grapalat"/>
                <w:color w:val="000000" w:themeColor="text1"/>
              </w:rPr>
              <w:t>ազ</w:t>
            </w:r>
            <w:r w:rsidR="00D93F95" w:rsidRPr="00BE1D6C">
              <w:rPr>
                <w:rFonts w:ascii="GHEA Grapalat" w:hAnsi="GHEA Grapalat"/>
                <w:color w:val="000000" w:themeColor="text1"/>
              </w:rPr>
              <w:t xml:space="preserve">ի </w:t>
            </w:r>
            <w:r>
              <w:rPr>
                <w:rFonts w:ascii="GHEA Grapalat" w:hAnsi="GHEA Grapalat"/>
                <w:color w:val="000000" w:themeColor="text1"/>
              </w:rPr>
              <w:t>Գնդ</w:t>
            </w:r>
            <w:r w:rsidR="00C61863">
              <w:rPr>
                <w:rFonts w:ascii="GHEA Grapalat" w:hAnsi="GHEA Grapalat"/>
                <w:color w:val="000000" w:themeColor="text1"/>
                <w:lang w:val="hy-AM"/>
              </w:rPr>
              <w:t>եվ</w:t>
            </w:r>
            <w:r>
              <w:rPr>
                <w:rFonts w:ascii="GHEA Grapalat" w:hAnsi="GHEA Grapalat"/>
                <w:color w:val="000000" w:themeColor="text1"/>
              </w:rPr>
              <w:t>անք</w:t>
            </w:r>
            <w:r w:rsidR="00D93F95" w:rsidRPr="00BE1D6C">
              <w:rPr>
                <w:rFonts w:ascii="GHEA Grapalat" w:hAnsi="GHEA Grapalat"/>
                <w:color w:val="000000" w:themeColor="text1"/>
              </w:rPr>
              <w:t xml:space="preserve">  եկեղեցի</w:t>
            </w:r>
          </w:p>
          <w:p w14:paraId="6816FB82" w14:textId="6E7A6609" w:rsidR="00D93F95" w:rsidRPr="00BE1D6C" w:rsidRDefault="00D93F95" w:rsidP="00201518">
            <w:pPr>
              <w:widowControl w:val="0"/>
              <w:spacing w:line="276" w:lineRule="auto"/>
              <w:ind w:left="720"/>
              <w:jc w:val="both"/>
              <w:rPr>
                <w:rFonts w:ascii="GHEA Grapalat" w:hAnsi="GHEA Grapalat"/>
                <w:lang w:val="hy-AM"/>
              </w:rPr>
            </w:pPr>
          </w:p>
        </w:tc>
      </w:tr>
    </w:tbl>
    <w:p w14:paraId="59ED34D0" w14:textId="77777777" w:rsidR="00903B38" w:rsidRPr="00BE1D6C" w:rsidRDefault="00903B38" w:rsidP="00EB7DD5">
      <w:pPr>
        <w:rPr>
          <w:rFonts w:ascii="GHEA Grapalat" w:hAnsi="GHEA Grapalat"/>
          <w:lang w:val="hy-AM"/>
        </w:rPr>
      </w:pPr>
    </w:p>
    <w:p w14:paraId="1E3BA5EE" w14:textId="286E82DF" w:rsidR="00D71EA0" w:rsidRPr="00BE1D6C" w:rsidRDefault="00D71EA0" w:rsidP="00D71EA0">
      <w:pPr>
        <w:keepNext/>
        <w:keepLines/>
        <w:spacing w:before="240" w:after="0"/>
        <w:jc w:val="center"/>
        <w:outlineLvl w:val="0"/>
        <w:rPr>
          <w:rFonts w:ascii="GHEA Grapalat" w:eastAsia="Times New Roman" w:hAnsi="GHEA Grapalat" w:cs="Times New Roman"/>
          <w:b/>
          <w:bCs/>
          <w:color w:val="2E74B5"/>
          <w:sz w:val="32"/>
          <w:szCs w:val="32"/>
          <w:lang w:val="hy-AM"/>
        </w:rPr>
      </w:pPr>
      <w:bookmarkStart w:id="6" w:name="_Toc198733407"/>
      <w:r w:rsidRPr="00BE1D6C">
        <w:rPr>
          <w:rFonts w:ascii="GHEA Grapalat" w:eastAsia="Times New Roman" w:hAnsi="GHEA Grapalat" w:cs="Times New Roman"/>
          <w:b/>
          <w:bCs/>
          <w:color w:val="2E74B5"/>
          <w:sz w:val="24"/>
          <w:szCs w:val="24"/>
          <w:lang w:val="hy-AM"/>
        </w:rPr>
        <w:t>1.</w:t>
      </w:r>
      <w:r w:rsidR="004433D5">
        <w:rPr>
          <w:rFonts w:ascii="GHEA Grapalat" w:eastAsia="Times New Roman" w:hAnsi="GHEA Grapalat" w:cs="Times New Roman"/>
          <w:b/>
          <w:bCs/>
          <w:color w:val="2E74B5"/>
          <w:sz w:val="24"/>
          <w:szCs w:val="24"/>
          <w:lang w:val="hy-AM"/>
        </w:rPr>
        <w:t>6</w:t>
      </w:r>
      <w:r w:rsidRPr="00BE1D6C">
        <w:rPr>
          <w:rFonts w:ascii="GHEA Grapalat" w:eastAsia="Times New Roman" w:hAnsi="GHEA Grapalat" w:cs="Times New Roman"/>
          <w:b/>
          <w:bCs/>
          <w:color w:val="2E74B5"/>
          <w:sz w:val="24"/>
          <w:szCs w:val="24"/>
          <w:lang w:val="hy-AM"/>
        </w:rPr>
        <w:t>. Համայնքի բնակչության քարտեզագրված կարիքները</w:t>
      </w:r>
      <w:bookmarkEnd w:id="6"/>
    </w:p>
    <w:p w14:paraId="71595AD9" w14:textId="77777777" w:rsidR="00D71EA0" w:rsidRPr="00BE1D6C" w:rsidRDefault="00D71EA0" w:rsidP="00D71EA0">
      <w:pPr>
        <w:rPr>
          <w:rFonts w:ascii="GHEA Grapalat" w:eastAsia="Calibri" w:hAnsi="GHEA Grapalat" w:cs="Times New Roman"/>
          <w:lang w:val="hy-AM"/>
        </w:rPr>
      </w:pPr>
    </w:p>
    <w:p w14:paraId="0BFF2A4D" w14:textId="1AA0829B" w:rsidR="00D71EA0" w:rsidRPr="00BE1D6C" w:rsidRDefault="00BC421F" w:rsidP="00D71EA0">
      <w:pPr>
        <w:jc w:val="both"/>
        <w:rPr>
          <w:rFonts w:ascii="GHEA Grapalat" w:eastAsia="Calibri" w:hAnsi="GHEA Grapalat" w:cs="Times New Roman"/>
          <w:lang w:val="hy-AM"/>
        </w:rPr>
      </w:pPr>
      <w:r w:rsidRPr="00BE1D6C">
        <w:rPr>
          <w:rFonts w:ascii="GHEA Grapalat" w:eastAsia="Calibri" w:hAnsi="GHEA Grapalat" w:cs="Times New Roman"/>
          <w:lang w:val="hy-AM"/>
        </w:rPr>
        <w:t>Ջերմուկ</w:t>
      </w:r>
      <w:r w:rsidR="00D71EA0" w:rsidRPr="00BE1D6C">
        <w:rPr>
          <w:rFonts w:ascii="GHEA Grapalat" w:eastAsia="Calibri" w:hAnsi="GHEA Grapalat" w:cs="Times New Roman"/>
          <w:lang w:val="hy-AM"/>
        </w:rPr>
        <w:t xml:space="preserve"> համայնքի բնակչության կարիքները առանձնացվել են ըստ առանձին խոցելի խմբերի՝ յուրաքանչյուրի դեպքում դիտարկելով առավել նշանակալիները: </w:t>
      </w:r>
      <w:r w:rsidR="00D71EA0" w:rsidRPr="002A48D4">
        <w:rPr>
          <w:rFonts w:ascii="GHEA Grapalat" w:eastAsia="Calibri" w:hAnsi="GHEA Grapalat" w:cs="Times New Roman"/>
          <w:lang w:val="hy-AM"/>
        </w:rPr>
        <w:t>Մասնավորապես, դիտարկվել են հետևյալ խմբերը՝ երեխաներ, երիտասարդներ,  տարեցներ, կանայք, հաշմանդամություն ունեցող անձինք, անապահով ընտանիքներ, տեղահանվածներ, պատերազմի մասնակիցներ</w:t>
      </w:r>
      <w:r w:rsidR="002A48D4" w:rsidRPr="002A48D4">
        <w:rPr>
          <w:rFonts w:ascii="GHEA Grapalat" w:eastAsia="Calibri" w:hAnsi="GHEA Grapalat" w:cs="Times New Roman"/>
          <w:lang w:val="hy-AM"/>
        </w:rPr>
        <w:t>, զոհվածի ընտանիքներ</w:t>
      </w:r>
      <w:r w:rsidR="00D71EA0" w:rsidRPr="002A48D4">
        <w:rPr>
          <w:rFonts w:ascii="GHEA Grapalat" w:eastAsia="Calibri" w:hAnsi="GHEA Grapalat" w:cs="Times New Roman"/>
          <w:lang w:val="hy-AM"/>
        </w:rPr>
        <w:t xml:space="preserve">: Յուրաքանչյուր խմբի համար առանձնացվել է կարիքների երկու խումբ՝ հիմնական և լրացուցիչ: Ի լրումն, նաև դիտարկվել ու </w:t>
      </w:r>
      <w:r w:rsidR="00D71EA0" w:rsidRPr="00BE1D6C">
        <w:rPr>
          <w:rFonts w:ascii="GHEA Grapalat" w:eastAsia="Calibri" w:hAnsi="GHEA Grapalat" w:cs="Times New Roman"/>
          <w:lang w:val="hy-AM"/>
        </w:rPr>
        <w:t>առանձնացվել են համայնքում առկա այն կարիքներն ու հիմնախնդիրները, որոնք ունեն ընդհանրական բնույթ:</w:t>
      </w:r>
    </w:p>
    <w:p w14:paraId="2ECFF666"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 xml:space="preserve">ԵՐԵԽԱՆԵՐ </w:t>
      </w:r>
    </w:p>
    <w:p w14:paraId="7B2C7E31"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74F22784" w14:textId="0B923DE5" w:rsidR="00D71EA0" w:rsidRPr="00EE1114" w:rsidRDefault="0025038F" w:rsidP="00D71EA0">
      <w:pPr>
        <w:widowControl w:val="0"/>
        <w:numPr>
          <w:ilvl w:val="0"/>
          <w:numId w:val="4"/>
        </w:numPr>
        <w:pBdr>
          <w:top w:val="nil"/>
          <w:left w:val="nil"/>
          <w:bottom w:val="nil"/>
          <w:right w:val="nil"/>
          <w:between w:val="nil"/>
        </w:pBdr>
        <w:spacing w:after="0" w:line="276" w:lineRule="auto"/>
        <w:contextualSpacing/>
        <w:jc w:val="both"/>
        <w:rPr>
          <w:rFonts w:ascii="GHEA Grapalat" w:eastAsia="Tahoma" w:hAnsi="GHEA Grapalat" w:cs="Tahoma"/>
          <w:lang w:val="hy-AM"/>
        </w:rPr>
      </w:pPr>
      <w:r w:rsidRPr="0025038F">
        <w:rPr>
          <w:rFonts w:ascii="GHEA Grapalat" w:eastAsia="Tahoma" w:hAnsi="GHEA Grapalat" w:cs="Tahoma"/>
          <w:b/>
          <w:bCs/>
          <w:lang w:val="hy-AM"/>
        </w:rPr>
        <w:t>Հաշմանդամություն ունեցող ե</w:t>
      </w:r>
      <w:r w:rsidR="00D71EA0" w:rsidRPr="00BE1D6C">
        <w:rPr>
          <w:rFonts w:ascii="GHEA Grapalat" w:eastAsia="Tahoma" w:hAnsi="GHEA Grapalat" w:cs="Tahoma"/>
          <w:b/>
          <w:bCs/>
          <w:lang w:val="hy-AM"/>
        </w:rPr>
        <w:t xml:space="preserve">րեխաների համար ժամանցային կենտրոնների </w:t>
      </w:r>
      <w:r w:rsidR="00EE1114">
        <w:rPr>
          <w:rFonts w:ascii="GHEA Grapalat" w:eastAsia="Tahoma" w:hAnsi="GHEA Grapalat" w:cs="Tahoma"/>
          <w:b/>
          <w:bCs/>
          <w:lang w:val="hy-AM"/>
        </w:rPr>
        <w:t>բացակայություն</w:t>
      </w:r>
      <w:r w:rsidR="00D71EA0" w:rsidRPr="00BE1D6C">
        <w:rPr>
          <w:rFonts w:ascii="GHEA Grapalat" w:eastAsia="Tahoma" w:hAnsi="GHEA Grapalat" w:cs="Tahoma"/>
          <w:b/>
          <w:bCs/>
          <w:lang w:val="hy-AM"/>
        </w:rPr>
        <w:t xml:space="preserve">. </w:t>
      </w:r>
      <w:r w:rsidR="00D71EA0" w:rsidRPr="00BE1D6C">
        <w:rPr>
          <w:rFonts w:ascii="GHEA Grapalat" w:eastAsia="Tahoma" w:hAnsi="GHEA Grapalat" w:cs="Tahoma"/>
          <w:lang w:val="hy-AM"/>
        </w:rPr>
        <w:t xml:space="preserve">չնայած համայնքում երիտասարդ բնակչության գերակշռող թվին՝ համայնքում </w:t>
      </w:r>
      <w:r w:rsidRPr="0025038F">
        <w:rPr>
          <w:rFonts w:ascii="GHEA Grapalat" w:eastAsia="Tahoma" w:hAnsi="GHEA Grapalat" w:cs="Tahoma"/>
          <w:lang w:val="hy-AM"/>
        </w:rPr>
        <w:t xml:space="preserve">հաշմանդամություն ունեցող </w:t>
      </w:r>
      <w:r w:rsidR="00D71EA0" w:rsidRPr="00BE1D6C">
        <w:rPr>
          <w:rFonts w:ascii="GHEA Grapalat" w:eastAsia="Tahoma" w:hAnsi="GHEA Grapalat" w:cs="Tahoma"/>
          <w:lang w:val="hy-AM"/>
        </w:rPr>
        <w:t xml:space="preserve">երեխաների ժամանցի կազմակերպման </w:t>
      </w:r>
      <w:r w:rsidR="00D71EA0" w:rsidRPr="00BE1D6C">
        <w:rPr>
          <w:rFonts w:ascii="GHEA Grapalat" w:eastAsia="Tahoma" w:hAnsi="GHEA Grapalat" w:cs="Tahoma"/>
          <w:lang w:val="hy-AM"/>
        </w:rPr>
        <w:lastRenderedPageBreak/>
        <w:t xml:space="preserve">հնարավորությունները քիչ են, հատկապես խոսքը վերաբերում է համայնքի տարածքում գտնվող գյուղական բնակավայրերին: </w:t>
      </w:r>
      <w:r w:rsidRPr="00EE1114">
        <w:rPr>
          <w:rFonts w:ascii="GHEA Grapalat" w:eastAsia="Tahoma" w:hAnsi="GHEA Grapalat" w:cs="Tahoma"/>
          <w:lang w:val="hy-AM"/>
        </w:rPr>
        <w:t>Խաղահրապարակների հարմարեցվածությունը հաշմանդամություն ունեցող երեխաների կարիքներին, հնարավորություն կընձեռեն կազմակերպելու սոցիալական ներառումը խրախուսող մշակութային, սպորտային միջոցառումներ</w:t>
      </w:r>
      <w:r w:rsidR="00E75330" w:rsidRPr="00EE1114">
        <w:rPr>
          <w:rFonts w:ascii="GHEA Grapalat" w:eastAsia="Tahoma" w:hAnsi="GHEA Grapalat" w:cs="Tahoma"/>
          <w:lang w:val="hy-AM"/>
        </w:rPr>
        <w:t>:</w:t>
      </w:r>
    </w:p>
    <w:p w14:paraId="08E2EDC4" w14:textId="144AFC4A" w:rsidR="00D71EA0" w:rsidRPr="00BE1D6C" w:rsidRDefault="00D71EA0" w:rsidP="00D71EA0">
      <w:pPr>
        <w:widowControl w:val="0"/>
        <w:numPr>
          <w:ilvl w:val="0"/>
          <w:numId w:val="4"/>
        </w:numPr>
        <w:pBdr>
          <w:top w:val="nil"/>
          <w:left w:val="nil"/>
          <w:bottom w:val="nil"/>
          <w:right w:val="nil"/>
          <w:between w:val="nil"/>
        </w:pBdr>
        <w:spacing w:after="0" w:line="276" w:lineRule="auto"/>
        <w:contextualSpacing/>
        <w:jc w:val="both"/>
        <w:rPr>
          <w:rFonts w:ascii="GHEA Grapalat" w:eastAsia="Tahoma" w:hAnsi="GHEA Grapalat" w:cs="Tahoma"/>
          <w:lang w:val="hy-AM"/>
        </w:rPr>
      </w:pPr>
      <w:r w:rsidRPr="00BE1D6C">
        <w:rPr>
          <w:rFonts w:ascii="GHEA Grapalat" w:eastAsia="Tahoma" w:hAnsi="GHEA Grapalat" w:cs="Tahoma"/>
          <w:lang w:val="hy-AM"/>
        </w:rPr>
        <w:t xml:space="preserve"> </w:t>
      </w:r>
      <w:r w:rsidRPr="00BE1D6C">
        <w:rPr>
          <w:rFonts w:ascii="GHEA Grapalat" w:eastAsia="Tahoma" w:hAnsi="GHEA Grapalat" w:cs="Tahoma"/>
          <w:b/>
          <w:bCs/>
          <w:lang w:val="hy-AM"/>
        </w:rPr>
        <w:t xml:space="preserve">Բուլլինգի </w:t>
      </w:r>
      <w:r w:rsidR="00EE1114">
        <w:rPr>
          <w:rFonts w:ascii="GHEA Grapalat" w:eastAsia="Tahoma" w:hAnsi="GHEA Grapalat" w:cs="Tahoma"/>
          <w:b/>
          <w:bCs/>
          <w:lang w:val="hy-AM"/>
        </w:rPr>
        <w:t>առկայություն</w:t>
      </w:r>
      <w:r w:rsidRPr="00BE1D6C">
        <w:rPr>
          <w:rFonts w:ascii="GHEA Grapalat" w:eastAsia="Tahoma" w:hAnsi="GHEA Grapalat" w:cs="Tahoma"/>
          <w:b/>
          <w:bCs/>
          <w:lang w:val="hy-AM"/>
        </w:rPr>
        <w:t>.</w:t>
      </w:r>
      <w:r w:rsidRPr="00BE1D6C">
        <w:rPr>
          <w:rFonts w:ascii="GHEA Grapalat" w:eastAsia="Tahoma" w:hAnsi="GHEA Grapalat" w:cs="Tahoma"/>
          <w:lang w:val="hy-AM"/>
        </w:rPr>
        <w:t xml:space="preserve"> դպրոցներում հանդիպում են </w:t>
      </w:r>
      <w:r w:rsidRPr="00BE1D6C">
        <w:rPr>
          <w:rFonts w:ascii="GHEA Grapalat" w:eastAsia="Tahoma" w:hAnsi="GHEA Grapalat" w:cs="Tahoma"/>
          <w:i/>
          <w:iCs/>
          <w:lang w:val="hy-AM"/>
        </w:rPr>
        <w:t xml:space="preserve">(մանկավարժ-երեխա, երեխա-երեխա </w:t>
      </w:r>
      <w:r w:rsidR="002A48D4">
        <w:rPr>
          <w:rFonts w:ascii="GHEA Grapalat" w:eastAsia="Tahoma" w:hAnsi="GHEA Grapalat" w:cs="Tahoma"/>
          <w:i/>
          <w:iCs/>
          <w:lang w:val="hy-AM"/>
        </w:rPr>
        <w:t xml:space="preserve">երեխա-մանկավարժ </w:t>
      </w:r>
      <w:r w:rsidRPr="00BE1D6C">
        <w:rPr>
          <w:rFonts w:ascii="GHEA Grapalat" w:eastAsia="Tahoma" w:hAnsi="GHEA Grapalat" w:cs="Tahoma"/>
          <w:i/>
          <w:iCs/>
          <w:lang w:val="hy-AM"/>
        </w:rPr>
        <w:t xml:space="preserve">հարաբերություններում) </w:t>
      </w:r>
      <w:r w:rsidRPr="00BE1D6C">
        <w:rPr>
          <w:rFonts w:ascii="GHEA Grapalat" w:eastAsia="Tahoma" w:hAnsi="GHEA Grapalat" w:cs="Tahoma"/>
          <w:iCs/>
          <w:lang w:val="hy-AM"/>
        </w:rPr>
        <w:t>բուլինգի դեպքեր:</w:t>
      </w:r>
    </w:p>
    <w:p w14:paraId="04C82098" w14:textId="16A62426" w:rsidR="00D71EA0" w:rsidRPr="008354FD" w:rsidRDefault="00D71EA0" w:rsidP="00D71EA0">
      <w:pPr>
        <w:widowControl w:val="0"/>
        <w:numPr>
          <w:ilvl w:val="0"/>
          <w:numId w:val="4"/>
        </w:numPr>
        <w:pBdr>
          <w:top w:val="nil"/>
          <w:left w:val="nil"/>
          <w:bottom w:val="nil"/>
          <w:right w:val="nil"/>
          <w:between w:val="nil"/>
        </w:pBdr>
        <w:spacing w:after="0" w:line="276" w:lineRule="auto"/>
        <w:contextualSpacing/>
        <w:jc w:val="both"/>
        <w:rPr>
          <w:rFonts w:ascii="GHEA Grapalat" w:eastAsia="Tahoma" w:hAnsi="GHEA Grapalat" w:cs="Tahoma"/>
          <w:color w:val="FF0000"/>
          <w:lang w:val="hy-AM"/>
        </w:rPr>
      </w:pPr>
      <w:r w:rsidRPr="00BE1D6C">
        <w:rPr>
          <w:rFonts w:ascii="GHEA Grapalat" w:eastAsia="Tahoma" w:hAnsi="GHEA Grapalat" w:cs="Tahoma"/>
          <w:b/>
          <w:bCs/>
          <w:lang w:val="hy-AM"/>
        </w:rPr>
        <w:t>Ծնողավարման հմտությունների պակ</w:t>
      </w:r>
      <w:r w:rsidR="004939A8">
        <w:rPr>
          <w:rFonts w:ascii="GHEA Grapalat" w:eastAsia="Tahoma" w:hAnsi="GHEA Grapalat" w:cs="Tahoma"/>
          <w:b/>
          <w:bCs/>
          <w:lang w:val="hy-AM"/>
        </w:rPr>
        <w:t>աս</w:t>
      </w:r>
      <w:r w:rsidRPr="00BE1D6C">
        <w:rPr>
          <w:rFonts w:ascii="GHEA Grapalat" w:eastAsia="Tahoma" w:hAnsi="GHEA Grapalat" w:cs="Tahoma"/>
          <w:b/>
          <w:bCs/>
          <w:lang w:val="hy-AM"/>
        </w:rPr>
        <w:t xml:space="preserve">. </w:t>
      </w:r>
      <w:r w:rsidRPr="00BE1D6C">
        <w:rPr>
          <w:rFonts w:ascii="GHEA Grapalat" w:eastAsia="Tahoma" w:hAnsi="GHEA Grapalat" w:cs="Tahoma"/>
          <w:lang w:val="hy-AM"/>
        </w:rPr>
        <w:t>համայնքում ծնողների շրջանում նկատելի է ծնողավարման հմտությունների պակաս,</w:t>
      </w:r>
      <w:r w:rsidRPr="00BE1D6C">
        <w:rPr>
          <w:rFonts w:ascii="GHEA Grapalat" w:eastAsia="Tahoma" w:hAnsi="GHEA Grapalat" w:cs="Tahoma"/>
          <w:b/>
          <w:bCs/>
          <w:lang w:val="hy-AM"/>
        </w:rPr>
        <w:t xml:space="preserve"> </w:t>
      </w:r>
      <w:r w:rsidRPr="00BE1D6C">
        <w:rPr>
          <w:rFonts w:ascii="GHEA Grapalat" w:eastAsia="Tahoma" w:hAnsi="GHEA Grapalat" w:cs="Tahoma"/>
          <w:lang w:val="hy-AM"/>
        </w:rPr>
        <w:t>որը հաճախ զուգորդվում է իրազեկվածության պակասով, մասնավորապես</w:t>
      </w:r>
      <w:r w:rsidR="004939A8">
        <w:rPr>
          <w:rFonts w:ascii="GHEA Grapalat" w:eastAsia="Tahoma" w:hAnsi="GHEA Grapalat" w:cs="Tahoma"/>
          <w:lang w:val="hy-AM"/>
        </w:rPr>
        <w:t>՝</w:t>
      </w:r>
      <w:r w:rsidRPr="00BE1D6C">
        <w:rPr>
          <w:rFonts w:ascii="GHEA Grapalat" w:eastAsia="Tahoma" w:hAnsi="GHEA Grapalat" w:cs="Tahoma"/>
          <w:lang w:val="hy-AM"/>
        </w:rPr>
        <w:t xml:space="preserve"> վարքային խնդիրներ ունեցող երեխաների հետ հաղորդակցման ու դաստիարակության դեպքում։ </w:t>
      </w:r>
    </w:p>
    <w:p w14:paraId="0C971707" w14:textId="7EC595F9" w:rsidR="00D71EA0" w:rsidRPr="00BE1D6C" w:rsidRDefault="00D71EA0" w:rsidP="00D71EA0">
      <w:pPr>
        <w:widowControl w:val="0"/>
        <w:numPr>
          <w:ilvl w:val="0"/>
          <w:numId w:val="4"/>
        </w:numPr>
        <w:pBdr>
          <w:top w:val="nil"/>
          <w:left w:val="nil"/>
          <w:bottom w:val="nil"/>
          <w:right w:val="nil"/>
          <w:between w:val="nil"/>
        </w:pBdr>
        <w:spacing w:after="0" w:line="276" w:lineRule="auto"/>
        <w:contextualSpacing/>
        <w:jc w:val="both"/>
        <w:rPr>
          <w:rFonts w:ascii="GHEA Grapalat" w:eastAsia="Tahoma" w:hAnsi="GHEA Grapalat" w:cs="Tahoma"/>
          <w:lang w:val="hy-AM"/>
        </w:rPr>
      </w:pPr>
      <w:r w:rsidRPr="00BE1D6C">
        <w:rPr>
          <w:rFonts w:ascii="GHEA Grapalat" w:eastAsia="Tahoma" w:hAnsi="GHEA Grapalat" w:cs="Tahoma"/>
          <w:b/>
          <w:bCs/>
          <w:lang w:val="hy-AM"/>
        </w:rPr>
        <w:t xml:space="preserve">Կախվածություն ծխախոտից. </w:t>
      </w:r>
      <w:r w:rsidRPr="00BE1D6C">
        <w:rPr>
          <w:rFonts w:ascii="GHEA Grapalat" w:eastAsia="Tahoma" w:hAnsi="GHEA Grapalat" w:cs="Tahoma"/>
          <w:lang w:val="hy-AM"/>
        </w:rPr>
        <w:t>երեխաների շրջանում նկատվում են տարատեսակ կախվածության խնդիրներ</w:t>
      </w:r>
      <w:r w:rsidR="004939A8">
        <w:rPr>
          <w:rFonts w:ascii="GHEA Grapalat" w:eastAsia="Tahoma" w:hAnsi="GHEA Grapalat" w:cs="Tahoma"/>
          <w:lang w:val="hy-AM"/>
        </w:rPr>
        <w:t>,</w:t>
      </w:r>
      <w:r w:rsidRPr="00BE1D6C">
        <w:rPr>
          <w:rFonts w:ascii="GHEA Grapalat" w:eastAsia="Tahoma" w:hAnsi="GHEA Grapalat" w:cs="Tahoma"/>
          <w:lang w:val="hy-AM"/>
        </w:rPr>
        <w:t xml:space="preserve"> հատկապես մեծ է ռիսկը  դպրոցահասակ երեխաների շրջանում (միջին և ավագ դպրոց)՝ հիմնականում պայմանավորված սոցցանցերում ներգրավվածությամբ։</w:t>
      </w:r>
    </w:p>
    <w:p w14:paraId="1081A7FE" w14:textId="07874EA5" w:rsidR="00D71EA0" w:rsidRPr="00BE1D6C" w:rsidRDefault="00D71EA0" w:rsidP="004433D5">
      <w:pPr>
        <w:shd w:val="clear" w:color="auto" w:fill="1F4E79"/>
        <w:spacing w:after="0" w:line="276" w:lineRule="auto"/>
        <w:jc w:val="both"/>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ԼՐԱՑՈՒՑԻՉ ԿԱՐԻՔՆԵՐ</w:t>
      </w:r>
    </w:p>
    <w:p w14:paraId="78439560" w14:textId="23A535AB" w:rsidR="00D71EA0" w:rsidRPr="00BE1D6C" w:rsidRDefault="00D71EA0" w:rsidP="004939A8">
      <w:pPr>
        <w:widowControl w:val="0"/>
        <w:spacing w:after="0" w:line="276" w:lineRule="auto"/>
        <w:ind w:left="720"/>
        <w:contextualSpacing/>
        <w:jc w:val="both"/>
        <w:rPr>
          <w:rFonts w:ascii="GHEA Grapalat" w:eastAsia="Tahoma" w:hAnsi="GHEA Grapalat" w:cs="Tahoma"/>
          <w:lang w:val="hy-AM"/>
        </w:rPr>
      </w:pPr>
      <w:r w:rsidRPr="00BE1D6C">
        <w:rPr>
          <w:rFonts w:ascii="GHEA Grapalat" w:eastAsia="Calibri" w:hAnsi="GHEA Grapalat" w:cs="Times New Roman"/>
          <w:lang w:val="hy-AM"/>
        </w:rPr>
        <w:t xml:space="preserve">Հատուկ մասնագետների ծառայությունները վճարովի են, և կրթության առանձնահատուկ պայմանների կարիք ունեցող երեխաների ընտանիքները </w:t>
      </w:r>
      <w:r w:rsidR="009B469F">
        <w:rPr>
          <w:rFonts w:ascii="GHEA Grapalat" w:eastAsia="Calibri" w:hAnsi="GHEA Grapalat" w:cs="Times New Roman"/>
          <w:lang w:val="hy-AM"/>
        </w:rPr>
        <w:t>վճարունակ չեն</w:t>
      </w:r>
      <w:r w:rsidRPr="00BE1D6C">
        <w:rPr>
          <w:rFonts w:ascii="GHEA Grapalat" w:eastAsia="Calibri" w:hAnsi="GHEA Grapalat" w:cs="Times New Roman"/>
          <w:lang w:val="hy-AM"/>
        </w:rPr>
        <w:t>, ինչը վնասում է և՛ երեխայի ֆունկցիոնալությանը, և՛ ընտանիքի կենսագործունեությանը։</w:t>
      </w:r>
    </w:p>
    <w:p w14:paraId="27D7E6E4" w14:textId="77777777" w:rsidR="00F838EA" w:rsidRPr="00BE1D6C" w:rsidRDefault="00F838EA" w:rsidP="00D71EA0">
      <w:pPr>
        <w:widowControl w:val="0"/>
        <w:pBdr>
          <w:top w:val="nil"/>
          <w:left w:val="nil"/>
          <w:bottom w:val="nil"/>
          <w:right w:val="nil"/>
          <w:between w:val="nil"/>
        </w:pBdr>
        <w:spacing w:after="0" w:line="276" w:lineRule="auto"/>
        <w:jc w:val="both"/>
        <w:rPr>
          <w:rFonts w:ascii="GHEA Grapalat" w:eastAsia="Tahoma" w:hAnsi="GHEA Grapalat" w:cs="Tahoma"/>
          <w:b/>
          <w:lang w:val="hy-AM"/>
        </w:rPr>
      </w:pPr>
    </w:p>
    <w:p w14:paraId="009232C8"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ԵՐԻՏԱՍԱՐԴՆԵՐ</w:t>
      </w:r>
    </w:p>
    <w:p w14:paraId="03B2C248"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7BD3EA4B" w14:textId="1408B904" w:rsidR="00D71EA0" w:rsidRPr="00BE1D6C" w:rsidRDefault="00D71EA0" w:rsidP="00D71EA0">
      <w:pPr>
        <w:widowControl w:val="0"/>
        <w:numPr>
          <w:ilvl w:val="0"/>
          <w:numId w:val="5"/>
        </w:numPr>
        <w:pBdr>
          <w:top w:val="nil"/>
          <w:left w:val="nil"/>
          <w:bottom w:val="nil"/>
          <w:right w:val="nil"/>
          <w:between w:val="nil"/>
        </w:pBdr>
        <w:spacing w:after="0" w:line="276" w:lineRule="auto"/>
        <w:contextualSpacing/>
        <w:jc w:val="both"/>
        <w:rPr>
          <w:rFonts w:ascii="GHEA Grapalat" w:eastAsia="Calibri" w:hAnsi="GHEA Grapalat" w:cs="Times New Roman"/>
          <w:lang w:val="hy-AM"/>
        </w:rPr>
      </w:pPr>
      <w:r w:rsidRPr="00BE1D6C">
        <w:rPr>
          <w:rFonts w:ascii="GHEA Grapalat" w:eastAsia="Tahoma" w:hAnsi="GHEA Grapalat" w:cs="Tahoma"/>
          <w:b/>
          <w:bCs/>
          <w:lang w:val="hy-AM"/>
        </w:rPr>
        <w:t xml:space="preserve">Կախվածություն թմրանյութերից, ալկոհոլից, ծխախոտից, առցանց խաղերից, </w:t>
      </w:r>
      <w:r w:rsidRPr="00BE1D6C">
        <w:rPr>
          <w:rFonts w:ascii="GHEA Grapalat" w:eastAsia="Tahoma" w:hAnsi="GHEA Grapalat" w:cs="Tahoma"/>
          <w:lang w:val="hy-AM"/>
        </w:rPr>
        <w:t xml:space="preserve">որոնք նպաստում են վատ սովորությունների </w:t>
      </w:r>
      <w:r w:rsidR="009B469F">
        <w:rPr>
          <w:rFonts w:ascii="GHEA Grapalat" w:eastAsia="Tahoma" w:hAnsi="GHEA Grapalat" w:cs="Tahoma"/>
          <w:lang w:val="hy-AM"/>
        </w:rPr>
        <w:t xml:space="preserve">ամրապնդմանը և </w:t>
      </w:r>
      <w:r w:rsidRPr="00BE1D6C">
        <w:rPr>
          <w:rFonts w:ascii="GHEA Grapalat" w:eastAsia="Tahoma" w:hAnsi="GHEA Grapalat" w:cs="Tahoma"/>
          <w:lang w:val="hy-AM"/>
        </w:rPr>
        <w:t xml:space="preserve">տարածվածությանը։  </w:t>
      </w:r>
    </w:p>
    <w:p w14:paraId="0BD0360B" w14:textId="45DF021A" w:rsidR="00D71EA0" w:rsidRPr="00BE1D6C" w:rsidRDefault="00D71EA0" w:rsidP="00D71EA0">
      <w:pPr>
        <w:widowControl w:val="0"/>
        <w:numPr>
          <w:ilvl w:val="0"/>
          <w:numId w:val="5"/>
        </w:numPr>
        <w:pBdr>
          <w:top w:val="nil"/>
          <w:left w:val="nil"/>
          <w:bottom w:val="nil"/>
          <w:right w:val="nil"/>
          <w:between w:val="nil"/>
        </w:pBdr>
        <w:spacing w:after="0" w:line="276" w:lineRule="auto"/>
        <w:contextualSpacing/>
        <w:jc w:val="both"/>
        <w:rPr>
          <w:rFonts w:ascii="GHEA Grapalat" w:eastAsia="Calibri" w:hAnsi="GHEA Grapalat" w:cs="Times New Roman"/>
          <w:lang w:val="hy-AM"/>
        </w:rPr>
      </w:pPr>
      <w:r w:rsidRPr="00BE1D6C">
        <w:rPr>
          <w:rFonts w:ascii="GHEA Grapalat" w:eastAsia="Calibri" w:hAnsi="GHEA Grapalat" w:cs="Times New Roman"/>
          <w:b/>
          <w:bCs/>
          <w:lang w:val="hy-AM"/>
        </w:rPr>
        <w:t>Զբաղվածության խնդիր.</w:t>
      </w:r>
      <w:r w:rsidRPr="00BE1D6C">
        <w:rPr>
          <w:rFonts w:ascii="GHEA Grapalat" w:eastAsia="Calibri" w:hAnsi="GHEA Grapalat" w:cs="Times New Roman"/>
          <w:lang w:val="hy-AM"/>
        </w:rPr>
        <w:t xml:space="preserve"> </w:t>
      </w:r>
      <w:r w:rsidR="006B3857">
        <w:rPr>
          <w:rFonts w:ascii="GHEA Grapalat" w:eastAsia="Calibri" w:hAnsi="GHEA Grapalat" w:cs="Times New Roman"/>
          <w:lang w:val="hy-AM"/>
        </w:rPr>
        <w:t>ս</w:t>
      </w:r>
      <w:r w:rsidRPr="00BE1D6C">
        <w:rPr>
          <w:rFonts w:ascii="GHEA Grapalat" w:eastAsia="Calibri" w:hAnsi="GHEA Grapalat" w:cs="Times New Roman"/>
          <w:lang w:val="hy-AM"/>
        </w:rPr>
        <w:t xml:space="preserve">ահմանափակ աշխատատեղերը երիտասարդների համար գրավիչ և նախընտրելի չեն։ Երիտասարդները կարիք ունեն լրացուցիչ կրթական ծրագրերի: Տեսական գիտելիքներն ու հմտությունները գործնականում կիրառելու հնարավորությունները սահմանափակ են, ինչի պատճառով էլ իրենց մասնագիտական գործունեությունը կազմակերպում են համայնքից դուրս: </w:t>
      </w:r>
    </w:p>
    <w:p w14:paraId="4DB602B6" w14:textId="0EA1535D" w:rsidR="00D71EA0" w:rsidRPr="00BE1D6C" w:rsidRDefault="00D71EA0" w:rsidP="00D71EA0">
      <w:pPr>
        <w:widowControl w:val="0"/>
        <w:numPr>
          <w:ilvl w:val="0"/>
          <w:numId w:val="5"/>
        </w:numPr>
        <w:pBdr>
          <w:top w:val="nil"/>
          <w:left w:val="nil"/>
          <w:bottom w:val="nil"/>
          <w:right w:val="nil"/>
          <w:between w:val="nil"/>
        </w:pBdr>
        <w:spacing w:after="0" w:line="276" w:lineRule="auto"/>
        <w:contextualSpacing/>
        <w:jc w:val="both"/>
        <w:rPr>
          <w:rFonts w:ascii="GHEA Grapalat" w:eastAsia="Calibri" w:hAnsi="GHEA Grapalat" w:cs="Times New Roman"/>
          <w:lang w:val="hy-AM"/>
        </w:rPr>
      </w:pPr>
      <w:r w:rsidRPr="00BE1D6C">
        <w:rPr>
          <w:rFonts w:ascii="GHEA Grapalat" w:eastAsia="Calibri" w:hAnsi="GHEA Grapalat" w:cs="Times New Roman"/>
          <w:b/>
          <w:bCs/>
          <w:lang w:val="hy-AM"/>
        </w:rPr>
        <w:t xml:space="preserve">Ազատ ժամանցի կազմակերպման </w:t>
      </w:r>
      <w:r w:rsidR="006B3857">
        <w:rPr>
          <w:rFonts w:ascii="GHEA Grapalat" w:eastAsia="Calibri" w:hAnsi="GHEA Grapalat" w:cs="Times New Roman"/>
          <w:b/>
          <w:bCs/>
          <w:lang w:val="hy-AM"/>
        </w:rPr>
        <w:t>խնդիր</w:t>
      </w:r>
      <w:r w:rsidR="006B3857">
        <w:rPr>
          <w:rFonts w:ascii="Cambria Math" w:eastAsia="Calibri" w:hAnsi="Cambria Math" w:cs="Times New Roman"/>
          <w:b/>
          <w:bCs/>
          <w:lang w:val="hy-AM"/>
        </w:rPr>
        <w:t>․</w:t>
      </w:r>
      <w:r w:rsidRPr="00BE1D6C">
        <w:rPr>
          <w:rFonts w:ascii="GHEA Grapalat" w:eastAsia="Calibri" w:hAnsi="GHEA Grapalat" w:cs="Times New Roman"/>
          <w:b/>
          <w:bCs/>
          <w:lang w:val="hy-AM"/>
        </w:rPr>
        <w:t xml:space="preserve"> </w:t>
      </w:r>
      <w:r w:rsidRPr="00BE1D6C">
        <w:rPr>
          <w:rFonts w:ascii="GHEA Grapalat" w:eastAsia="Calibri" w:hAnsi="GHEA Grapalat" w:cs="Times New Roman"/>
          <w:lang w:val="hy-AM"/>
        </w:rPr>
        <w:t>ժամանցի վայրերի՝</w:t>
      </w:r>
      <w:r w:rsidRPr="00BE1D6C">
        <w:rPr>
          <w:rFonts w:ascii="GHEA Grapalat" w:eastAsia="Calibri" w:hAnsi="GHEA Grapalat" w:cs="Times New Roman"/>
          <w:b/>
          <w:bCs/>
          <w:lang w:val="hy-AM"/>
        </w:rPr>
        <w:t xml:space="preserve"> </w:t>
      </w:r>
      <w:r w:rsidRPr="00BE1D6C">
        <w:rPr>
          <w:rFonts w:ascii="GHEA Grapalat" w:eastAsia="Tahoma" w:hAnsi="GHEA Grapalat" w:cs="Tahoma"/>
          <w:lang w:val="hy-AM"/>
        </w:rPr>
        <w:t>սրճարանների, կինոթատրոնի, զբոսայգիների,</w:t>
      </w:r>
      <w:r w:rsidR="00B264C9">
        <w:rPr>
          <w:rFonts w:ascii="GHEA Grapalat" w:eastAsia="Tahoma" w:hAnsi="GHEA Grapalat" w:cs="Tahoma"/>
          <w:lang w:val="hy-AM"/>
        </w:rPr>
        <w:t xml:space="preserve"> </w:t>
      </w:r>
      <w:r w:rsidRPr="00BE1D6C">
        <w:rPr>
          <w:rFonts w:ascii="GHEA Grapalat" w:eastAsia="Tahoma" w:hAnsi="GHEA Grapalat" w:cs="Tahoma"/>
          <w:lang w:val="hy-AM"/>
        </w:rPr>
        <w:t>համերգասրահների պակաս</w:t>
      </w:r>
      <w:r w:rsidR="006B3857">
        <w:rPr>
          <w:rFonts w:ascii="GHEA Grapalat" w:eastAsia="Tahoma" w:hAnsi="GHEA Grapalat" w:cs="Tahoma"/>
          <w:lang w:val="hy-AM"/>
        </w:rPr>
        <w:t xml:space="preserve"> կամ բացակայություն</w:t>
      </w:r>
      <w:r w:rsidRPr="00BE1D6C">
        <w:rPr>
          <w:rFonts w:ascii="GHEA Grapalat" w:eastAsia="Tahoma" w:hAnsi="GHEA Grapalat" w:cs="Tahoma"/>
          <w:lang w:val="hy-AM"/>
        </w:rPr>
        <w:t>։</w:t>
      </w:r>
      <w:r w:rsidR="001C2D76" w:rsidRPr="001C2D76">
        <w:rPr>
          <w:rFonts w:ascii="GHEA Grapalat" w:eastAsia="Tahoma" w:hAnsi="GHEA Grapalat" w:cs="Tahoma"/>
          <w:lang w:val="hy-AM"/>
        </w:rPr>
        <w:t xml:space="preserve"> </w:t>
      </w:r>
      <w:r w:rsidR="001C2D76" w:rsidRPr="001C520D">
        <w:rPr>
          <w:rFonts w:ascii="GHEA Grapalat" w:eastAsia="Tahoma" w:hAnsi="GHEA Grapalat" w:cs="Tahoma"/>
          <w:lang w:val="hy-AM"/>
        </w:rPr>
        <w:t xml:space="preserve">Խնդիրն առկա է հատկապես այն առումով, </w:t>
      </w:r>
      <w:r w:rsidR="001C2D76">
        <w:rPr>
          <w:rFonts w:ascii="GHEA Grapalat" w:eastAsia="Tahoma" w:hAnsi="GHEA Grapalat" w:cs="Tahoma"/>
          <w:lang w:val="hy-AM"/>
        </w:rPr>
        <w:t>որ</w:t>
      </w:r>
      <w:r w:rsidR="001C2D76" w:rsidRPr="001C520D">
        <w:rPr>
          <w:rFonts w:ascii="GHEA Grapalat" w:eastAsia="Tahoma" w:hAnsi="GHEA Grapalat" w:cs="Tahoma"/>
          <w:lang w:val="hy-AM"/>
        </w:rPr>
        <w:t xml:space="preserve"> բոլոր երիտասարդներն, այդ թվում՝ հաշմանդամություն ունեցող կամ գործազուրկ, ունեն համատեղ շփման, ժամանցի կազմակերպման և կառուցողական ակտիվություն դրսևորելու անհրաժեշտություն, նման հնարավորություններ համայնքը չունի:</w:t>
      </w:r>
    </w:p>
    <w:p w14:paraId="4EF13B7A" w14:textId="77777777" w:rsidR="00D71EA0" w:rsidRPr="00BE1D6C" w:rsidRDefault="00D71EA0" w:rsidP="00D71EA0">
      <w:pPr>
        <w:rPr>
          <w:rFonts w:ascii="GHEA Grapalat" w:eastAsia="Calibri" w:hAnsi="GHEA Grapalat" w:cs="Times New Roman"/>
          <w:b/>
          <w:bCs/>
          <w:color w:val="4472C4"/>
          <w:lang w:val="hy-AM"/>
        </w:rPr>
      </w:pPr>
    </w:p>
    <w:p w14:paraId="17839762"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ՏԱՐԵՑՆԵՐ</w:t>
      </w:r>
    </w:p>
    <w:p w14:paraId="2E5338D5"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49B81FFD" w14:textId="41C92475" w:rsidR="00D71EA0" w:rsidRPr="00BE1D6C" w:rsidRDefault="00E75330" w:rsidP="00D71EA0">
      <w:pPr>
        <w:widowControl w:val="0"/>
        <w:numPr>
          <w:ilvl w:val="0"/>
          <w:numId w:val="6"/>
        </w:numPr>
        <w:pBdr>
          <w:top w:val="nil"/>
          <w:left w:val="nil"/>
          <w:bottom w:val="nil"/>
          <w:right w:val="nil"/>
          <w:between w:val="nil"/>
        </w:pBdr>
        <w:spacing w:after="0" w:line="276" w:lineRule="auto"/>
        <w:contextualSpacing/>
        <w:jc w:val="both"/>
        <w:rPr>
          <w:rFonts w:ascii="GHEA Grapalat" w:eastAsia="Tahoma" w:hAnsi="GHEA Grapalat" w:cs="Tahoma"/>
          <w:lang w:val="hy-AM"/>
        </w:rPr>
      </w:pPr>
      <w:r w:rsidRPr="00E75330">
        <w:rPr>
          <w:rFonts w:ascii="GHEA Grapalat" w:eastAsia="Tahoma" w:hAnsi="GHEA Grapalat" w:cs="Tahoma"/>
          <w:b/>
          <w:bCs/>
          <w:lang w:val="hy-AM"/>
        </w:rPr>
        <w:t xml:space="preserve">Ազատ </w:t>
      </w:r>
      <w:r w:rsidR="00D71EA0" w:rsidRPr="00BE1D6C">
        <w:rPr>
          <w:rFonts w:ascii="GHEA Grapalat" w:eastAsia="Tahoma" w:hAnsi="GHEA Grapalat" w:cs="Tahoma"/>
          <w:b/>
          <w:bCs/>
          <w:lang w:val="hy-AM"/>
        </w:rPr>
        <w:t>Ժամանցի</w:t>
      </w:r>
      <w:r w:rsidR="00AA3D63" w:rsidRPr="00AA3D63">
        <w:rPr>
          <w:rFonts w:ascii="GHEA Grapalat" w:eastAsia="Tahoma" w:hAnsi="GHEA Grapalat" w:cs="Tahoma"/>
          <w:b/>
          <w:bCs/>
          <w:lang w:val="hy-AM"/>
        </w:rPr>
        <w:t xml:space="preserve"> կազմակերպան</w:t>
      </w:r>
      <w:r w:rsidR="00D71EA0" w:rsidRPr="00BE1D6C">
        <w:rPr>
          <w:rFonts w:ascii="GHEA Grapalat" w:eastAsia="Tahoma" w:hAnsi="GHEA Grapalat" w:cs="Tahoma"/>
          <w:b/>
          <w:bCs/>
          <w:lang w:val="hy-AM"/>
        </w:rPr>
        <w:t xml:space="preserve"> խնդիր</w:t>
      </w:r>
      <w:r w:rsidR="001C520D">
        <w:rPr>
          <w:rFonts w:ascii="Cambria Math" w:eastAsia="Tahoma" w:hAnsi="Cambria Math" w:cs="Tahoma"/>
          <w:b/>
          <w:bCs/>
          <w:lang w:val="hy-AM"/>
        </w:rPr>
        <w:t>․</w:t>
      </w:r>
      <w:r w:rsidR="00D71EA0" w:rsidRPr="00BE1D6C">
        <w:rPr>
          <w:rFonts w:ascii="GHEA Grapalat" w:eastAsia="Tahoma" w:hAnsi="GHEA Grapalat" w:cs="Tahoma"/>
          <w:b/>
          <w:bCs/>
          <w:lang w:val="hy-AM"/>
        </w:rPr>
        <w:t xml:space="preserve"> </w:t>
      </w:r>
      <w:r w:rsidR="00D71EA0" w:rsidRPr="00BE1D6C">
        <w:rPr>
          <w:rFonts w:ascii="GHEA Grapalat" w:eastAsia="Tahoma" w:hAnsi="GHEA Grapalat" w:cs="Tahoma"/>
          <w:lang w:val="hy-AM"/>
        </w:rPr>
        <w:t xml:space="preserve">զբաղվածության բացակայության և  </w:t>
      </w:r>
      <w:r w:rsidR="00D71EA0" w:rsidRPr="00BE1D6C">
        <w:rPr>
          <w:rFonts w:ascii="GHEA Grapalat" w:eastAsia="Tahoma" w:hAnsi="GHEA Grapalat" w:cs="Tahoma"/>
          <w:lang w:val="hy-AM"/>
        </w:rPr>
        <w:lastRenderedPageBreak/>
        <w:t xml:space="preserve">ժամանցի վայրերի պակասի, ինչպես նաև ընտանեկան տարբեր խնդիրների պատճառով առաջանում է </w:t>
      </w:r>
      <w:r w:rsidR="00D71EA0" w:rsidRPr="00BE1D6C">
        <w:rPr>
          <w:rFonts w:ascii="GHEA Grapalat" w:eastAsia="Tahoma" w:hAnsi="GHEA Grapalat" w:cs="Tahoma"/>
          <w:b/>
          <w:bCs/>
          <w:lang w:val="hy-AM"/>
        </w:rPr>
        <w:t xml:space="preserve">անտեսվածության զգացում, </w:t>
      </w:r>
      <w:r w:rsidR="00D71EA0" w:rsidRPr="00BE1D6C">
        <w:rPr>
          <w:rFonts w:ascii="GHEA Grapalat" w:eastAsia="Tahoma" w:hAnsi="GHEA Grapalat" w:cs="Tahoma"/>
          <w:lang w:val="hy-AM"/>
        </w:rPr>
        <w:t>ինչը բարձրացնում է տարեցների  խոցելիությունը և մեկուսացվածությունը։</w:t>
      </w:r>
      <w:r w:rsidR="00AA3D63" w:rsidRPr="00AA3D63">
        <w:rPr>
          <w:rFonts w:ascii="GHEA Grapalat" w:eastAsia="Tahoma" w:hAnsi="GHEA Grapalat" w:cs="Tahoma"/>
          <w:lang w:val="hy-AM"/>
        </w:rPr>
        <w:t xml:space="preserve"> </w:t>
      </w:r>
    </w:p>
    <w:p w14:paraId="37B01A3B" w14:textId="016D7F1D" w:rsidR="00D71EA0" w:rsidRPr="00BE1D6C" w:rsidRDefault="00D71EA0" w:rsidP="00D71EA0">
      <w:pPr>
        <w:widowControl w:val="0"/>
        <w:numPr>
          <w:ilvl w:val="0"/>
          <w:numId w:val="6"/>
        </w:numPr>
        <w:pBdr>
          <w:top w:val="nil"/>
          <w:left w:val="nil"/>
          <w:bottom w:val="nil"/>
          <w:right w:val="nil"/>
          <w:between w:val="nil"/>
        </w:pBdr>
        <w:spacing w:after="0" w:line="276" w:lineRule="auto"/>
        <w:contextualSpacing/>
        <w:jc w:val="both"/>
        <w:rPr>
          <w:rFonts w:ascii="GHEA Grapalat" w:eastAsia="Tahoma" w:hAnsi="GHEA Grapalat" w:cs="Tahoma"/>
          <w:color w:val="ED7D31"/>
          <w:lang w:val="hy-AM"/>
        </w:rPr>
      </w:pPr>
      <w:r w:rsidRPr="00BE1D6C">
        <w:rPr>
          <w:rFonts w:ascii="GHEA Grapalat" w:eastAsia="Tahoma" w:hAnsi="GHEA Grapalat" w:cs="Tahoma"/>
          <w:b/>
          <w:bCs/>
          <w:lang w:val="hy-AM"/>
        </w:rPr>
        <w:t>Իրազեկվածության խնդիր</w:t>
      </w:r>
      <w:r w:rsidR="000972CF">
        <w:rPr>
          <w:rFonts w:ascii="Cambria Math" w:eastAsia="Tahoma" w:hAnsi="Cambria Math" w:cs="Tahoma"/>
          <w:b/>
          <w:bCs/>
          <w:lang w:val="hy-AM"/>
        </w:rPr>
        <w:t>․</w:t>
      </w:r>
      <w:r w:rsidRPr="00BE1D6C">
        <w:rPr>
          <w:rFonts w:ascii="GHEA Grapalat" w:eastAsia="Tahoma" w:hAnsi="GHEA Grapalat" w:cs="Tahoma"/>
          <w:b/>
          <w:bCs/>
          <w:lang w:val="hy-AM"/>
        </w:rPr>
        <w:t xml:space="preserve"> </w:t>
      </w:r>
      <w:r w:rsidRPr="00BE1D6C">
        <w:rPr>
          <w:rFonts w:ascii="GHEA Grapalat" w:eastAsia="Tahoma" w:hAnsi="GHEA Grapalat" w:cs="Tahoma"/>
          <w:lang w:val="hy-AM"/>
        </w:rPr>
        <w:t>տեղեկատվական և իրավաբանական խորհրդատվության պակաս</w:t>
      </w:r>
      <w:r w:rsidR="000536A4">
        <w:rPr>
          <w:rFonts w:ascii="GHEA Grapalat" w:eastAsia="Tahoma" w:hAnsi="GHEA Grapalat" w:cs="Tahoma"/>
          <w:lang w:val="hy-AM"/>
        </w:rPr>
        <w:t>ն առկա է</w:t>
      </w:r>
      <w:r w:rsidRPr="00BE1D6C">
        <w:rPr>
          <w:rFonts w:ascii="GHEA Grapalat" w:eastAsia="Tahoma" w:hAnsi="GHEA Grapalat" w:cs="Tahoma"/>
          <w:lang w:val="hy-AM"/>
        </w:rPr>
        <w:t>՝ միայնակ տարեցները ունեն իրավաբանական խորհրդատվության կարիք, մասնավորապես, կապված պետության կողմից տրամադրվող աջակցությունների հետ։</w:t>
      </w:r>
    </w:p>
    <w:p w14:paraId="79EB23CB" w14:textId="77777777" w:rsidR="00D71EA0" w:rsidRPr="00BE1D6C" w:rsidRDefault="00D71EA0" w:rsidP="00D71EA0">
      <w:pPr>
        <w:widowControl w:val="0"/>
        <w:numPr>
          <w:ilvl w:val="0"/>
          <w:numId w:val="6"/>
        </w:numPr>
        <w:pBdr>
          <w:top w:val="nil"/>
          <w:left w:val="nil"/>
          <w:bottom w:val="nil"/>
          <w:right w:val="nil"/>
          <w:between w:val="nil"/>
        </w:pBdr>
        <w:spacing w:line="276" w:lineRule="auto"/>
        <w:contextualSpacing/>
        <w:jc w:val="both"/>
        <w:rPr>
          <w:rFonts w:ascii="GHEA Grapalat" w:eastAsia="Calibri" w:hAnsi="GHEA Grapalat" w:cs="Times New Roman"/>
          <w:b/>
          <w:bCs/>
          <w:lang w:val="hy-AM"/>
        </w:rPr>
      </w:pPr>
      <w:r w:rsidRPr="00BE1D6C">
        <w:rPr>
          <w:rFonts w:ascii="GHEA Grapalat" w:eastAsia="Tahoma" w:hAnsi="GHEA Grapalat" w:cs="Tahoma"/>
          <w:lang w:val="hy-AM"/>
        </w:rPr>
        <w:t xml:space="preserve">Տարեցների համար բժշկական ծառայությունները </w:t>
      </w:r>
      <w:r w:rsidRPr="00BE1D6C">
        <w:rPr>
          <w:rFonts w:ascii="GHEA Grapalat" w:eastAsia="Tahoma" w:hAnsi="GHEA Grapalat" w:cs="Tahoma"/>
          <w:b/>
          <w:bCs/>
          <w:lang w:val="hy-AM"/>
        </w:rPr>
        <w:t>ոչ միշտ են մատչելի և հասանելի:</w:t>
      </w:r>
    </w:p>
    <w:p w14:paraId="4CC92532" w14:textId="77777777" w:rsidR="00D71EA0" w:rsidRPr="00BE1D6C" w:rsidRDefault="00D71EA0" w:rsidP="00D71EA0">
      <w:pPr>
        <w:spacing w:after="0" w:line="276" w:lineRule="auto"/>
        <w:ind w:firstLine="720"/>
        <w:jc w:val="both"/>
        <w:rPr>
          <w:rFonts w:ascii="GHEA Grapalat" w:eastAsia="Calibri" w:hAnsi="GHEA Grapalat" w:cs="Times New Roman"/>
          <w:b/>
          <w:bCs/>
          <w:i/>
          <w:iCs/>
          <w:lang w:val="hy-AM"/>
        </w:rPr>
      </w:pPr>
    </w:p>
    <w:p w14:paraId="5BA4D225" w14:textId="77777777" w:rsidR="00D71EA0" w:rsidRPr="00BE1D6C" w:rsidRDefault="00D71EA0" w:rsidP="00D71EA0">
      <w:pPr>
        <w:spacing w:after="0" w:line="276" w:lineRule="auto"/>
        <w:ind w:firstLine="720"/>
        <w:jc w:val="both"/>
        <w:rPr>
          <w:rFonts w:ascii="GHEA Grapalat" w:eastAsia="Calibri" w:hAnsi="GHEA Grapalat" w:cs="Times New Roman"/>
          <w:b/>
          <w:bCs/>
          <w:i/>
          <w:iCs/>
          <w:lang w:val="hy-AM"/>
        </w:rPr>
      </w:pPr>
    </w:p>
    <w:p w14:paraId="7CE99251" w14:textId="1083279E" w:rsidR="00D71EA0" w:rsidRPr="00BE1D6C" w:rsidRDefault="00D71EA0" w:rsidP="00D71EA0">
      <w:pPr>
        <w:shd w:val="clear" w:color="auto" w:fill="1F4E79"/>
        <w:spacing w:after="0" w:line="276" w:lineRule="auto"/>
        <w:ind w:firstLine="720"/>
        <w:jc w:val="both"/>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ԼՐԱՑՈՒՑԻՉ ԿԱՐԻՔՆԵՐ</w:t>
      </w:r>
    </w:p>
    <w:p w14:paraId="279F295C" w14:textId="77777777" w:rsidR="00D71EA0" w:rsidRPr="00BE1D6C" w:rsidRDefault="00D71EA0" w:rsidP="009C05A1">
      <w:pPr>
        <w:widowControl w:val="0"/>
        <w:pBdr>
          <w:top w:val="nil"/>
          <w:left w:val="nil"/>
          <w:bottom w:val="nil"/>
          <w:right w:val="nil"/>
          <w:between w:val="nil"/>
        </w:pBdr>
        <w:spacing w:line="276" w:lineRule="auto"/>
        <w:ind w:left="720"/>
        <w:contextualSpacing/>
        <w:jc w:val="both"/>
        <w:rPr>
          <w:rFonts w:ascii="GHEA Grapalat" w:eastAsia="Tahoma" w:hAnsi="GHEA Grapalat" w:cs="Tahoma"/>
          <w:lang w:val="hy-AM"/>
        </w:rPr>
      </w:pPr>
      <w:r w:rsidRPr="00BE1D6C">
        <w:rPr>
          <w:rFonts w:ascii="GHEA Grapalat" w:eastAsia="Tahoma" w:hAnsi="GHEA Grapalat" w:cs="Tahoma"/>
          <w:lang w:val="hy-AM"/>
        </w:rPr>
        <w:t xml:space="preserve">Կենսաթոշակառուների </w:t>
      </w:r>
      <w:r w:rsidRPr="00BE1D6C">
        <w:rPr>
          <w:rFonts w:ascii="GHEA Grapalat" w:eastAsia="Tahoma" w:hAnsi="GHEA Grapalat" w:cs="Tahoma"/>
          <w:b/>
          <w:bCs/>
          <w:lang w:val="hy-AM"/>
        </w:rPr>
        <w:t>թոշակի</w:t>
      </w:r>
      <w:r w:rsidRPr="00BE1D6C">
        <w:rPr>
          <w:rFonts w:ascii="GHEA Grapalat" w:eastAsia="Tahoma" w:hAnsi="GHEA Grapalat" w:cs="Tahoma"/>
          <w:lang w:val="hy-AM"/>
        </w:rPr>
        <w:t xml:space="preserve"> </w:t>
      </w:r>
      <w:r w:rsidRPr="00BE1D6C">
        <w:rPr>
          <w:rFonts w:ascii="GHEA Grapalat" w:eastAsia="Tahoma" w:hAnsi="GHEA Grapalat" w:cs="Tahoma"/>
          <w:b/>
          <w:bCs/>
          <w:lang w:val="hy-AM"/>
        </w:rPr>
        <w:t>անկանխիկ լինելը</w:t>
      </w:r>
      <w:r w:rsidRPr="00BE1D6C">
        <w:rPr>
          <w:rFonts w:ascii="GHEA Grapalat" w:eastAsia="Tahoma" w:hAnsi="GHEA Grapalat" w:cs="Tahoma"/>
          <w:lang w:val="hy-AM"/>
        </w:rPr>
        <w:t xml:space="preserve"> խնդիրներ է ստեղծում այն կանխիկացնելու համար, քանի որ տարեցները չունեն անհրաժեշտ հմտություններ, իսկ գյուղական բնակավայրերում ապրող տարեցները պետք է հասնեն կենտրոն՝ կենսաթոշակը ստանալու համար։</w:t>
      </w:r>
    </w:p>
    <w:p w14:paraId="18F66943" w14:textId="77777777" w:rsidR="00D71EA0" w:rsidRPr="00BE1D6C" w:rsidRDefault="00D71EA0" w:rsidP="00D71EA0">
      <w:pPr>
        <w:rPr>
          <w:rFonts w:ascii="GHEA Grapalat" w:eastAsia="Calibri" w:hAnsi="GHEA Grapalat" w:cs="Times New Roman"/>
          <w:b/>
          <w:bCs/>
          <w:color w:val="4472C4"/>
          <w:lang w:val="hy-AM"/>
        </w:rPr>
      </w:pPr>
    </w:p>
    <w:p w14:paraId="4030DFF8"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ԿԱՆԱՅՔ</w:t>
      </w:r>
    </w:p>
    <w:p w14:paraId="2E0D0283"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44263820" w14:textId="77777777" w:rsidR="00D71EA0" w:rsidRPr="00BE1D6C" w:rsidRDefault="00D71EA0" w:rsidP="00D71EA0">
      <w:pPr>
        <w:widowControl w:val="0"/>
        <w:numPr>
          <w:ilvl w:val="0"/>
          <w:numId w:val="7"/>
        </w:numPr>
        <w:pBdr>
          <w:top w:val="nil"/>
          <w:left w:val="nil"/>
          <w:bottom w:val="nil"/>
          <w:right w:val="nil"/>
          <w:between w:val="nil"/>
        </w:pBdr>
        <w:spacing w:after="0" w:line="276" w:lineRule="auto"/>
        <w:ind w:left="709"/>
        <w:contextualSpacing/>
        <w:jc w:val="both"/>
        <w:rPr>
          <w:rFonts w:ascii="GHEA Grapalat" w:eastAsia="Calibri" w:hAnsi="GHEA Grapalat" w:cs="Times New Roman"/>
          <w:lang w:val="hy-AM"/>
        </w:rPr>
      </w:pPr>
      <w:r w:rsidRPr="00BE1D6C">
        <w:rPr>
          <w:rFonts w:ascii="GHEA Grapalat" w:eastAsia="Tahoma" w:hAnsi="GHEA Grapalat" w:cs="Tahoma"/>
          <w:b/>
          <w:bCs/>
          <w:lang w:val="hy-AM"/>
        </w:rPr>
        <w:t>Կանանց «բեռ»-ի ավելացում՝</w:t>
      </w:r>
      <w:r w:rsidRPr="00BE1D6C">
        <w:rPr>
          <w:rFonts w:ascii="GHEA Grapalat" w:eastAsia="Tahoma" w:hAnsi="GHEA Grapalat" w:cs="Tahoma"/>
          <w:lang w:val="hy-AM"/>
        </w:rPr>
        <w:t xml:space="preserve"> կանայք ներգրավված են և՛ տան առօրյա, և՛ երեխաների խնամքի իրականացման, և՛ մասնագիտական գործունեության աշխատանքներում։ </w:t>
      </w:r>
    </w:p>
    <w:p w14:paraId="094409FB" w14:textId="77777777" w:rsidR="00D71EA0" w:rsidRPr="00BE1D6C" w:rsidRDefault="00D71EA0" w:rsidP="00D71EA0">
      <w:pPr>
        <w:widowControl w:val="0"/>
        <w:numPr>
          <w:ilvl w:val="0"/>
          <w:numId w:val="7"/>
        </w:numPr>
        <w:pBdr>
          <w:top w:val="nil"/>
          <w:left w:val="nil"/>
          <w:bottom w:val="nil"/>
          <w:right w:val="nil"/>
          <w:between w:val="nil"/>
        </w:pBdr>
        <w:spacing w:after="0" w:line="276" w:lineRule="auto"/>
        <w:ind w:left="709"/>
        <w:contextualSpacing/>
        <w:jc w:val="both"/>
        <w:rPr>
          <w:rFonts w:ascii="GHEA Grapalat" w:eastAsia="Calibri" w:hAnsi="GHEA Grapalat" w:cs="Times New Roman"/>
          <w:lang w:val="hy-AM"/>
        </w:rPr>
      </w:pPr>
      <w:r w:rsidRPr="00BE1D6C">
        <w:rPr>
          <w:rFonts w:ascii="GHEA Grapalat" w:eastAsia="Tahoma" w:hAnsi="GHEA Grapalat" w:cs="Tahoma"/>
          <w:b/>
          <w:bCs/>
          <w:lang w:val="hy-AM"/>
        </w:rPr>
        <w:t>Բռնության ենթարկված կանանց համար ճգնաժամային կենտրոնի բացակայություն,</w:t>
      </w:r>
      <w:r w:rsidRPr="00BE1D6C">
        <w:rPr>
          <w:rFonts w:ascii="GHEA Grapalat" w:eastAsia="Tahoma" w:hAnsi="GHEA Grapalat" w:cs="Tahoma"/>
          <w:lang w:val="hy-AM"/>
        </w:rPr>
        <w:t xml:space="preserve"> այս առումով խնդիրներ են առաջանում բռնարարին ընտանիքից առանձնացնելու, ինչպես նաև երեխային և մորը ապահով վայր տեղափոխելու հետ կապված։ </w:t>
      </w:r>
    </w:p>
    <w:p w14:paraId="55A00D61" w14:textId="0A6FBD01" w:rsidR="008D64B0" w:rsidRPr="009C05A1" w:rsidRDefault="00D71EA0" w:rsidP="008D64B0">
      <w:pPr>
        <w:widowControl w:val="0"/>
        <w:numPr>
          <w:ilvl w:val="0"/>
          <w:numId w:val="7"/>
        </w:numPr>
        <w:pBdr>
          <w:top w:val="nil"/>
          <w:left w:val="nil"/>
          <w:bottom w:val="nil"/>
          <w:right w:val="nil"/>
          <w:between w:val="nil"/>
        </w:pBdr>
        <w:spacing w:after="0" w:line="276" w:lineRule="auto"/>
        <w:ind w:left="709"/>
        <w:contextualSpacing/>
        <w:jc w:val="both"/>
        <w:rPr>
          <w:rFonts w:ascii="GHEA Grapalat" w:eastAsia="Calibri" w:hAnsi="GHEA Grapalat" w:cs="Times New Roman"/>
          <w:lang w:val="hy-AM"/>
        </w:rPr>
      </w:pPr>
      <w:r w:rsidRPr="009C05A1">
        <w:rPr>
          <w:rFonts w:ascii="GHEA Grapalat" w:eastAsia="Tahoma" w:hAnsi="GHEA Grapalat" w:cs="Tahoma"/>
          <w:b/>
          <w:bCs/>
          <w:lang w:val="hy-AM"/>
        </w:rPr>
        <w:t xml:space="preserve">Կարծրատիպային մտածելակերպ. </w:t>
      </w:r>
      <w:r w:rsidRPr="009C05A1">
        <w:rPr>
          <w:rFonts w:ascii="GHEA Grapalat" w:eastAsia="Tahoma" w:hAnsi="GHEA Grapalat" w:cs="Tahoma"/>
          <w:lang w:val="hy-AM"/>
        </w:rPr>
        <w:t xml:space="preserve">հաճախ կանայք մշակութային-սոցիալական կարծրատիպերի ազդեցության ներքո վախենում են իրենց նկատմամբ </w:t>
      </w:r>
      <w:r w:rsidR="009C05A1">
        <w:rPr>
          <w:rFonts w:ascii="GHEA Grapalat" w:eastAsia="Tahoma" w:hAnsi="GHEA Grapalat" w:cs="Tahoma"/>
          <w:lang w:val="hy-AM"/>
        </w:rPr>
        <w:t xml:space="preserve">կիրառված </w:t>
      </w:r>
      <w:r w:rsidRPr="009C05A1">
        <w:rPr>
          <w:rFonts w:ascii="GHEA Grapalat" w:eastAsia="Tahoma" w:hAnsi="GHEA Grapalat" w:cs="Tahoma"/>
          <w:lang w:val="hy-AM"/>
        </w:rPr>
        <w:t>բռնության մասին բարձրաձայնել կամ դիմել համապատասխան աջակցող կառույցների։</w:t>
      </w:r>
    </w:p>
    <w:p w14:paraId="2F3A74FA" w14:textId="77777777" w:rsidR="0062571B" w:rsidRPr="002B5252" w:rsidRDefault="0062571B" w:rsidP="008D64B0">
      <w:pPr>
        <w:widowControl w:val="0"/>
        <w:pBdr>
          <w:top w:val="nil"/>
          <w:left w:val="nil"/>
          <w:bottom w:val="nil"/>
          <w:right w:val="nil"/>
          <w:between w:val="nil"/>
        </w:pBdr>
        <w:spacing w:after="0" w:line="276" w:lineRule="auto"/>
        <w:contextualSpacing/>
        <w:jc w:val="both"/>
        <w:rPr>
          <w:rFonts w:ascii="GHEA Grapalat" w:eastAsia="Calibri" w:hAnsi="GHEA Grapalat" w:cs="Times New Roman"/>
          <w:lang w:val="hy-AM"/>
        </w:rPr>
      </w:pPr>
    </w:p>
    <w:p w14:paraId="1808A58D"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ՀԱՇՄԱՆԴԱՄՈՒԹՅՈՒՆ ՈՒՆԵՑՈՂ ԱՆՁԻՆՔ</w:t>
      </w:r>
    </w:p>
    <w:p w14:paraId="1EC3D2BD"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59785F32" w14:textId="77777777" w:rsidR="00D71EA0" w:rsidRPr="00BE1D6C" w:rsidRDefault="00D71EA0" w:rsidP="00D71EA0">
      <w:pPr>
        <w:widowControl w:val="0"/>
        <w:numPr>
          <w:ilvl w:val="0"/>
          <w:numId w:val="2"/>
        </w:numPr>
        <w:spacing w:after="0" w:line="276" w:lineRule="auto"/>
        <w:contextualSpacing/>
        <w:jc w:val="both"/>
        <w:rPr>
          <w:rFonts w:ascii="GHEA Grapalat" w:eastAsia="Calibri" w:hAnsi="GHEA Grapalat" w:cs="Times New Roman"/>
          <w:lang w:val="hy-AM"/>
        </w:rPr>
      </w:pPr>
      <w:r w:rsidRPr="00BE1D6C">
        <w:rPr>
          <w:rFonts w:ascii="GHEA Grapalat" w:eastAsia="Tahoma" w:hAnsi="GHEA Grapalat" w:cs="Tahoma"/>
          <w:b/>
          <w:bCs/>
          <w:lang w:val="hy-AM"/>
        </w:rPr>
        <w:t>Ֆիզիկական միջավայրի մատչելիության խնդիր.</w:t>
      </w:r>
      <w:r w:rsidRPr="00BE1D6C">
        <w:rPr>
          <w:rFonts w:ascii="GHEA Grapalat" w:eastAsia="Tahoma" w:hAnsi="GHEA Grapalat" w:cs="Tahoma"/>
          <w:lang w:val="hy-AM"/>
        </w:rPr>
        <w:t xml:space="preserve"> տեղաշարժման խնդիրներ ունեցող անձանց համար թեքահարթակները քիչ են, բացի այդ հենաշարժողական խնդիրներ ունեցող անձինք չեն կարողանում օգտվել տրանսպորտից կամ ազատ տեղաշարժվել համայնքում:</w:t>
      </w:r>
    </w:p>
    <w:p w14:paraId="79E8E664" w14:textId="77777777" w:rsidR="00D71EA0" w:rsidRPr="00BE1D6C" w:rsidRDefault="00D71EA0" w:rsidP="00D71EA0">
      <w:pPr>
        <w:widowControl w:val="0"/>
        <w:numPr>
          <w:ilvl w:val="0"/>
          <w:numId w:val="2"/>
        </w:numPr>
        <w:spacing w:after="0" w:line="276" w:lineRule="auto"/>
        <w:contextualSpacing/>
        <w:jc w:val="both"/>
        <w:rPr>
          <w:rFonts w:ascii="GHEA Grapalat" w:eastAsia="Calibri" w:hAnsi="GHEA Grapalat" w:cs="Times New Roman"/>
          <w:lang w:val="hy-AM"/>
        </w:rPr>
      </w:pPr>
      <w:r w:rsidRPr="00BE1D6C">
        <w:rPr>
          <w:rFonts w:ascii="GHEA Grapalat" w:eastAsia="Tahoma" w:hAnsi="GHEA Grapalat" w:cs="Tahoma"/>
          <w:b/>
          <w:bCs/>
          <w:lang w:val="hy-AM"/>
        </w:rPr>
        <w:t>Զբաղվածության խնդիր.</w:t>
      </w:r>
      <w:r w:rsidRPr="00BE1D6C">
        <w:rPr>
          <w:rFonts w:ascii="GHEA Grapalat" w:eastAsia="Tahoma" w:hAnsi="GHEA Grapalat" w:cs="Tahoma"/>
          <w:lang w:val="hy-AM"/>
        </w:rPr>
        <w:t xml:space="preserve"> գործատուները խուսափում են աշխատանք առաջարկել հաշմանդամություն ունեցող անձանց։ Այս խնդիրը լուրջ մարտահրավեր է նաև </w:t>
      </w:r>
      <w:r w:rsidRPr="00BE1D6C">
        <w:rPr>
          <w:rFonts w:ascii="GHEA Grapalat" w:eastAsia="Tahoma" w:hAnsi="GHEA Grapalat" w:cs="Tahoma"/>
          <w:bCs/>
          <w:lang w:val="hy-AM"/>
        </w:rPr>
        <w:t>մտավոր/հոգեկան առողջության խնդիրներ ունեցող անձանց համար։</w:t>
      </w:r>
    </w:p>
    <w:p w14:paraId="76DB7360" w14:textId="77777777" w:rsidR="00D71EA0" w:rsidRPr="00BE1D6C" w:rsidRDefault="00D71EA0" w:rsidP="00D71EA0">
      <w:pPr>
        <w:widowControl w:val="0"/>
        <w:numPr>
          <w:ilvl w:val="0"/>
          <w:numId w:val="2"/>
        </w:numPr>
        <w:spacing w:after="0" w:line="276" w:lineRule="auto"/>
        <w:contextualSpacing/>
        <w:jc w:val="both"/>
        <w:rPr>
          <w:rFonts w:ascii="GHEA Grapalat" w:eastAsia="Calibri" w:hAnsi="GHEA Grapalat" w:cs="Times New Roman"/>
          <w:lang w:val="hy-AM"/>
        </w:rPr>
      </w:pPr>
      <w:r w:rsidRPr="00BE1D6C">
        <w:rPr>
          <w:rFonts w:ascii="GHEA Grapalat" w:eastAsia="Tahoma" w:hAnsi="GHEA Grapalat" w:cs="Tahoma"/>
          <w:b/>
          <w:bCs/>
          <w:lang w:val="hy-AM"/>
        </w:rPr>
        <w:t>Ծառայությունների պակաս հաշմանդամություն ունեցող երեխաների/ անձանց</w:t>
      </w:r>
      <w:r w:rsidRPr="00BE1D6C">
        <w:rPr>
          <w:rFonts w:ascii="GHEA Grapalat" w:eastAsia="Tahoma" w:hAnsi="GHEA Grapalat" w:cs="Tahoma"/>
          <w:lang w:val="hy-AM"/>
        </w:rPr>
        <w:t xml:space="preserve">, </w:t>
      </w:r>
      <w:r w:rsidRPr="00BE1D6C">
        <w:rPr>
          <w:rFonts w:ascii="GHEA Grapalat" w:eastAsia="Tahoma" w:hAnsi="GHEA Grapalat" w:cs="Tahoma"/>
          <w:b/>
          <w:lang w:val="hy-AM"/>
        </w:rPr>
        <w:t>ինչպես նաև նրանց ծնողների համար.</w:t>
      </w:r>
      <w:r w:rsidRPr="00BE1D6C">
        <w:rPr>
          <w:rFonts w:ascii="GHEA Grapalat" w:eastAsia="Tahoma" w:hAnsi="GHEA Grapalat" w:cs="Tahoma"/>
          <w:lang w:val="hy-AM"/>
        </w:rPr>
        <w:t xml:space="preserve"> վերականգնողական և ցերեկային, այդ թվում </w:t>
      </w:r>
      <w:r w:rsidRPr="00BE1D6C">
        <w:rPr>
          <w:rFonts w:ascii="GHEA Grapalat" w:eastAsia="Tahoma" w:hAnsi="GHEA Grapalat" w:cs="Tahoma"/>
          <w:lang w:val="hy-AM"/>
        </w:rPr>
        <w:lastRenderedPageBreak/>
        <w:t>նաև սոցիալ-հոգեբանական  ծառայությունների պակաս։</w:t>
      </w:r>
    </w:p>
    <w:p w14:paraId="5BE61D30" w14:textId="77777777" w:rsidR="00D71EA0" w:rsidRPr="00BE1D6C" w:rsidRDefault="00D71EA0" w:rsidP="00D71EA0">
      <w:pPr>
        <w:widowControl w:val="0"/>
        <w:numPr>
          <w:ilvl w:val="0"/>
          <w:numId w:val="2"/>
        </w:numPr>
        <w:spacing w:after="0" w:line="276" w:lineRule="auto"/>
        <w:contextualSpacing/>
        <w:jc w:val="both"/>
        <w:rPr>
          <w:rFonts w:ascii="GHEA Grapalat" w:eastAsia="Calibri" w:hAnsi="GHEA Grapalat" w:cs="Times New Roman"/>
          <w:lang w:val="hy-AM"/>
        </w:rPr>
      </w:pPr>
      <w:r w:rsidRPr="00BE1D6C">
        <w:rPr>
          <w:rFonts w:ascii="GHEA Grapalat" w:eastAsia="Tahoma" w:hAnsi="GHEA Grapalat" w:cs="Tahoma"/>
          <w:b/>
          <w:bCs/>
          <w:lang w:val="hy-AM"/>
        </w:rPr>
        <w:t>Հասարակությունում ինտեգրման խնդիր՝</w:t>
      </w:r>
      <w:r w:rsidRPr="00BE1D6C">
        <w:rPr>
          <w:rFonts w:ascii="GHEA Grapalat" w:eastAsia="Tahoma" w:hAnsi="GHEA Grapalat" w:cs="Tahoma"/>
          <w:lang w:val="hy-AM"/>
        </w:rPr>
        <w:t xml:space="preserve"> ֆիզիկական միջավայրի անմատչելիության, ինչպես նաև հաշմանդամություն ունեցող անձանց նկատմամբ առկա անհանդուրժողականության, կարծրատիպերի, հաճախ նաև բուլլինգի պատճառով դժվարություններ են առաջանում հասարակությունում ինտեգրվելու  գործընթացում։ Երեխաները չեն կարողանում հաճախել մշակութային կենտրոններ։ Այս առումով առանձնահատուկ անհրաժեշտ է նշել կրթական իրավունքի իրացման խնդիրը։ Վերոնշյալ խնդիրները խոչընդոտում են հաշմանդամություն ունեցող երեխաների մուտքը մանկապարտեզներ և դպրոցներ, ինչպես նաև առաջացնում են դժվարություններ հետագա մասնագիտություն ընտրելու և ստանալու հարցում։</w:t>
      </w:r>
    </w:p>
    <w:p w14:paraId="216A510A" w14:textId="2CE363F2" w:rsidR="00F21F90" w:rsidRPr="009204DE" w:rsidRDefault="00D71EA0" w:rsidP="00D71EA0">
      <w:pPr>
        <w:widowControl w:val="0"/>
        <w:numPr>
          <w:ilvl w:val="0"/>
          <w:numId w:val="2"/>
        </w:numPr>
        <w:spacing w:after="0" w:line="276" w:lineRule="auto"/>
        <w:contextualSpacing/>
        <w:jc w:val="both"/>
        <w:rPr>
          <w:rFonts w:ascii="GHEA Grapalat" w:eastAsia="Calibri" w:hAnsi="GHEA Grapalat" w:cs="Times New Roman"/>
          <w:b/>
          <w:bCs/>
          <w:color w:val="4472C4"/>
          <w:lang w:val="hy-AM"/>
        </w:rPr>
      </w:pPr>
      <w:r w:rsidRPr="009204DE">
        <w:rPr>
          <w:rFonts w:ascii="GHEA Grapalat" w:eastAsia="Tahoma" w:hAnsi="GHEA Grapalat" w:cs="Tahoma"/>
          <w:b/>
          <w:bCs/>
          <w:lang w:val="hy-AM"/>
        </w:rPr>
        <w:t xml:space="preserve">Հատուկ մասնագետների պակաս. </w:t>
      </w:r>
      <w:r w:rsidRPr="009204DE">
        <w:rPr>
          <w:rFonts w:ascii="GHEA Grapalat" w:eastAsia="Tahoma" w:hAnsi="GHEA Grapalat" w:cs="Tahoma"/>
          <w:bCs/>
          <w:lang w:val="hy-AM"/>
        </w:rPr>
        <w:t xml:space="preserve">համայնքում առկա է </w:t>
      </w:r>
      <w:r w:rsidRPr="009204DE">
        <w:rPr>
          <w:rFonts w:ascii="GHEA Grapalat" w:eastAsia="Tahoma" w:hAnsi="GHEA Grapalat" w:cs="Tahoma"/>
          <w:b/>
          <w:bCs/>
          <w:lang w:val="hy-AM"/>
        </w:rPr>
        <w:t xml:space="preserve"> </w:t>
      </w:r>
      <w:r w:rsidRPr="009204DE">
        <w:rPr>
          <w:rFonts w:ascii="GHEA Grapalat" w:eastAsia="Tahoma" w:hAnsi="GHEA Grapalat" w:cs="Tahoma"/>
          <w:bCs/>
          <w:lang w:val="hy-AM"/>
        </w:rPr>
        <w:t>ե</w:t>
      </w:r>
      <w:r w:rsidRPr="009204DE">
        <w:rPr>
          <w:rFonts w:ascii="GHEA Grapalat" w:eastAsia="Tahoma" w:hAnsi="GHEA Grapalat" w:cs="Tahoma"/>
          <w:lang w:val="hy-AM"/>
        </w:rPr>
        <w:t xml:space="preserve">րեխաների հետ աշխատող հատուկ մասնագետների պակաս: </w:t>
      </w:r>
    </w:p>
    <w:p w14:paraId="2A7E13C8" w14:textId="77777777" w:rsidR="009204DE" w:rsidRPr="009204DE" w:rsidRDefault="009204DE" w:rsidP="009204DE">
      <w:pPr>
        <w:widowControl w:val="0"/>
        <w:spacing w:after="0" w:line="276" w:lineRule="auto"/>
        <w:ind w:left="643"/>
        <w:contextualSpacing/>
        <w:jc w:val="both"/>
        <w:rPr>
          <w:rFonts w:ascii="GHEA Grapalat" w:eastAsia="Calibri" w:hAnsi="GHEA Grapalat" w:cs="Times New Roman"/>
          <w:b/>
          <w:bCs/>
          <w:color w:val="4472C4"/>
          <w:lang w:val="hy-AM"/>
        </w:rPr>
      </w:pPr>
    </w:p>
    <w:p w14:paraId="48083501" w14:textId="77777777" w:rsidR="00D71EA0" w:rsidRPr="00BE1D6C" w:rsidRDefault="00D71EA0" w:rsidP="00D71EA0">
      <w:pPr>
        <w:widowControl w:val="0"/>
        <w:pBdr>
          <w:top w:val="nil"/>
          <w:left w:val="nil"/>
          <w:bottom w:val="nil"/>
          <w:right w:val="nil"/>
          <w:between w:val="nil"/>
        </w:pBdr>
        <w:spacing w:after="0" w:line="276" w:lineRule="auto"/>
        <w:ind w:left="720"/>
        <w:contextualSpacing/>
        <w:jc w:val="both"/>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ԱՆԱՊԱՀՈՎ</w:t>
      </w:r>
      <w:r w:rsidRPr="00BE1D6C">
        <w:rPr>
          <w:rFonts w:ascii="GHEA Grapalat" w:eastAsia="Calibri" w:hAnsi="GHEA Grapalat" w:cs="Times New Roman"/>
          <w:b/>
          <w:bCs/>
          <w:color w:val="4472C4"/>
        </w:rPr>
        <w:t xml:space="preserve"> </w:t>
      </w:r>
      <w:r w:rsidRPr="00BE1D6C">
        <w:rPr>
          <w:rFonts w:ascii="GHEA Grapalat" w:eastAsia="Calibri" w:hAnsi="GHEA Grapalat" w:cs="Times New Roman"/>
          <w:b/>
          <w:bCs/>
          <w:color w:val="4472C4"/>
          <w:lang w:val="hy-AM"/>
        </w:rPr>
        <w:t xml:space="preserve"> ԸՆՏԱՆԻՔՆԵՐ</w:t>
      </w:r>
    </w:p>
    <w:p w14:paraId="7DE651C2" w14:textId="4611F78B" w:rsidR="00D71EA0" w:rsidRPr="009204DE" w:rsidRDefault="009204DE" w:rsidP="009204DE">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07DB7CFC" w14:textId="77777777" w:rsidR="00D71EA0" w:rsidRPr="00BE1D6C" w:rsidRDefault="00D71EA0" w:rsidP="00A604C1">
      <w:pPr>
        <w:widowControl w:val="0"/>
        <w:numPr>
          <w:ilvl w:val="0"/>
          <w:numId w:val="19"/>
        </w:numPr>
        <w:pBdr>
          <w:top w:val="nil"/>
          <w:left w:val="nil"/>
          <w:bottom w:val="nil"/>
          <w:right w:val="nil"/>
          <w:between w:val="nil"/>
        </w:pBdr>
        <w:spacing w:after="0" w:line="276" w:lineRule="auto"/>
        <w:ind w:hanging="450"/>
        <w:contextualSpacing/>
        <w:jc w:val="both"/>
        <w:rPr>
          <w:rFonts w:ascii="GHEA Grapalat" w:eastAsia="Calibri" w:hAnsi="GHEA Grapalat" w:cs="Times New Roman"/>
          <w:lang w:val="hy-AM"/>
        </w:rPr>
      </w:pPr>
      <w:r w:rsidRPr="00BE1D6C">
        <w:rPr>
          <w:rFonts w:ascii="GHEA Grapalat" w:eastAsia="Tahoma" w:hAnsi="GHEA Grapalat" w:cs="Tahoma"/>
          <w:b/>
          <w:bCs/>
          <w:lang w:val="hy-AM"/>
        </w:rPr>
        <w:t>Բազմազավակ ընտանիքներ</w:t>
      </w:r>
      <w:r w:rsidRPr="00BE1D6C">
        <w:rPr>
          <w:rFonts w:ascii="GHEA Grapalat" w:eastAsia="Tahoma" w:hAnsi="GHEA Grapalat" w:cs="Tahoma"/>
          <w:lang w:val="hy-AM"/>
        </w:rPr>
        <w:t>. համայնքում բազմազավակ ընտանիքներն առավել անապահով ընտանիքների թվում են. հիմնականում չունեն միջոցներ կոմունալ վճարումների, վարձավճարների կատարման, երեխաների ժամանցի կազմակերպման կամ բարձրագույն կրթության հետ կապված խնդիրները լուծելու համար։</w:t>
      </w:r>
    </w:p>
    <w:p w14:paraId="355D3E4C" w14:textId="6505223A" w:rsidR="00D71EA0" w:rsidRPr="009204DE" w:rsidRDefault="00D71EA0" w:rsidP="00A604C1">
      <w:pPr>
        <w:widowControl w:val="0"/>
        <w:numPr>
          <w:ilvl w:val="0"/>
          <w:numId w:val="19"/>
        </w:numPr>
        <w:pBdr>
          <w:top w:val="nil"/>
          <w:left w:val="nil"/>
          <w:bottom w:val="nil"/>
          <w:right w:val="nil"/>
          <w:between w:val="nil"/>
        </w:pBdr>
        <w:spacing w:after="0" w:line="276" w:lineRule="auto"/>
        <w:ind w:left="540" w:hanging="450"/>
        <w:contextualSpacing/>
        <w:jc w:val="both"/>
        <w:rPr>
          <w:rFonts w:ascii="GHEA Grapalat" w:eastAsia="Calibri" w:hAnsi="GHEA Grapalat" w:cs="Times New Roman"/>
          <w:lang w:val="hy-AM"/>
        </w:rPr>
      </w:pPr>
      <w:r w:rsidRPr="009204DE">
        <w:rPr>
          <w:rFonts w:ascii="GHEA Grapalat" w:eastAsia="Tahoma" w:hAnsi="GHEA Grapalat" w:cs="Tahoma"/>
          <w:b/>
          <w:bCs/>
          <w:lang w:val="hy-AM"/>
        </w:rPr>
        <w:t xml:space="preserve">Նպաստառու ընտանիքները. </w:t>
      </w:r>
      <w:r w:rsidRPr="009204DE">
        <w:rPr>
          <w:rFonts w:ascii="GHEA Grapalat" w:eastAsia="Tahoma" w:hAnsi="GHEA Grapalat" w:cs="Tahoma"/>
          <w:lang w:val="hy-AM"/>
        </w:rPr>
        <w:t xml:space="preserve">նպաստառու ընտանիքների շրջանում նկատվում է  կախվածություն սոցիալական աջակցության ծրագրերից, այդ թվում զբաղվածության ծրագրերում ներգրավման մոտիվացիայի բացակայություն: Հիմնականում այս խմբի ընտանիքների մոտ տեսանելի են աղքատության մշակույթի դրսևորումներ, ընտանիքները նախընտրում են </w:t>
      </w:r>
      <w:r w:rsidRPr="009204DE">
        <w:rPr>
          <w:rFonts w:ascii="GHEA Grapalat" w:eastAsia="Calibri" w:hAnsi="GHEA Grapalat" w:cs="Times New Roman"/>
          <w:lang w:val="hy-AM"/>
        </w:rPr>
        <w:t>չաշխատել ու նպաստ ստանալ կամ ունենալ չգրանցված աշխատանք և զուգահեռ օգտվել պետական նպաստներից։</w:t>
      </w:r>
    </w:p>
    <w:p w14:paraId="552BCC97" w14:textId="77777777" w:rsidR="00D71EA0" w:rsidRPr="00BE1D6C" w:rsidRDefault="00D71EA0" w:rsidP="00D71EA0">
      <w:pPr>
        <w:spacing w:after="0" w:line="276" w:lineRule="auto"/>
        <w:ind w:firstLine="720"/>
        <w:jc w:val="both"/>
        <w:rPr>
          <w:rFonts w:ascii="GHEA Grapalat" w:eastAsia="Calibri" w:hAnsi="GHEA Grapalat" w:cs="Times New Roman"/>
          <w:b/>
          <w:bCs/>
          <w:i/>
          <w:iCs/>
          <w:lang w:val="hy-AM"/>
        </w:rPr>
      </w:pPr>
    </w:p>
    <w:p w14:paraId="0C5494AD" w14:textId="77777777" w:rsidR="00D71EA0" w:rsidRPr="00BE1D6C" w:rsidRDefault="00D71EA0" w:rsidP="00D71EA0">
      <w:pPr>
        <w:shd w:val="clear" w:color="auto" w:fill="1F4E79"/>
        <w:spacing w:after="0" w:line="276" w:lineRule="auto"/>
        <w:ind w:firstLine="720"/>
        <w:jc w:val="both"/>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ԼՐԱՑՈՒՑԻՉ ԿԱՐԻՔՆԵՐ</w:t>
      </w:r>
    </w:p>
    <w:p w14:paraId="23D85FD4" w14:textId="77777777" w:rsidR="00D71EA0" w:rsidRPr="00BE1D6C" w:rsidRDefault="00D71EA0" w:rsidP="00D71EA0">
      <w:pPr>
        <w:widowControl w:val="0"/>
        <w:spacing w:after="0" w:line="276" w:lineRule="auto"/>
        <w:jc w:val="both"/>
        <w:rPr>
          <w:rFonts w:ascii="GHEA Grapalat" w:eastAsia="Tahoma" w:hAnsi="GHEA Grapalat" w:cs="Tahoma"/>
          <w:lang w:val="hy-AM"/>
        </w:rPr>
      </w:pPr>
      <w:r w:rsidRPr="00BE1D6C">
        <w:rPr>
          <w:rFonts w:ascii="GHEA Grapalat" w:eastAsia="Tahoma" w:hAnsi="GHEA Grapalat" w:cs="Tahoma"/>
          <w:lang w:val="hy-AM"/>
        </w:rPr>
        <w:t xml:space="preserve">          </w:t>
      </w:r>
    </w:p>
    <w:p w14:paraId="3EE11D96" w14:textId="0296E3AE" w:rsidR="00D71EA0" w:rsidRPr="00BE1D6C" w:rsidRDefault="00D71EA0" w:rsidP="00D71EA0">
      <w:pPr>
        <w:widowControl w:val="0"/>
        <w:spacing w:after="0" w:line="276" w:lineRule="auto"/>
        <w:ind w:left="720"/>
        <w:contextualSpacing/>
        <w:jc w:val="both"/>
        <w:rPr>
          <w:rFonts w:ascii="GHEA Grapalat" w:eastAsia="Tahoma" w:hAnsi="GHEA Grapalat" w:cs="Tahoma"/>
          <w:lang w:val="hy-AM"/>
        </w:rPr>
      </w:pPr>
      <w:r w:rsidRPr="00BE1D6C">
        <w:rPr>
          <w:rFonts w:ascii="GHEA Grapalat" w:eastAsia="Tahoma" w:hAnsi="GHEA Grapalat" w:cs="Tahoma"/>
          <w:b/>
          <w:lang w:val="hy-AM"/>
        </w:rPr>
        <w:t>1</w:t>
      </w:r>
      <w:r w:rsidRPr="00BE1D6C">
        <w:rPr>
          <w:rFonts w:ascii="GHEA Grapalat" w:eastAsia="Tahoma" w:hAnsi="GHEA Grapalat" w:cs="Tahoma"/>
          <w:lang w:val="hy-AM"/>
        </w:rPr>
        <w:t>.Համայնքում առկա չեն</w:t>
      </w:r>
      <w:r w:rsidRPr="00BE1D6C">
        <w:rPr>
          <w:rFonts w:ascii="GHEA Grapalat" w:eastAsia="Tahoma" w:hAnsi="GHEA Grapalat" w:cs="Tahoma"/>
          <w:b/>
          <w:bCs/>
          <w:lang w:val="hy-AM"/>
        </w:rPr>
        <w:t xml:space="preserve"> ժամանակավոր </w:t>
      </w:r>
      <w:r w:rsidR="00EE4407">
        <w:rPr>
          <w:rFonts w:ascii="GHEA Grapalat" w:eastAsia="Tahoma" w:hAnsi="GHEA Grapalat" w:cs="Tahoma"/>
          <w:b/>
          <w:bCs/>
          <w:lang w:val="hy-AM"/>
        </w:rPr>
        <w:t>կացարաններ</w:t>
      </w:r>
      <w:r w:rsidRPr="00BE1D6C">
        <w:rPr>
          <w:rFonts w:ascii="GHEA Grapalat" w:eastAsia="Tahoma" w:hAnsi="GHEA Grapalat" w:cs="Tahoma"/>
          <w:lang w:val="hy-AM"/>
        </w:rPr>
        <w:t xml:space="preserve"> անօթևան մնացած անձանց համար։ Ավելին, նման կացարաններ չկան նաև հարակից համայնքներում, որոնցից Հրազդան համայնքը նույնպես կարող էր օգտվել:</w:t>
      </w:r>
    </w:p>
    <w:p w14:paraId="5D38C79A" w14:textId="28C14673" w:rsidR="00D71EA0" w:rsidRPr="00BE1D6C" w:rsidRDefault="00D71EA0" w:rsidP="00D71EA0">
      <w:pPr>
        <w:widowControl w:val="0"/>
        <w:spacing w:after="0" w:line="276" w:lineRule="auto"/>
        <w:ind w:left="720"/>
        <w:contextualSpacing/>
        <w:jc w:val="both"/>
        <w:rPr>
          <w:rFonts w:ascii="GHEA Grapalat" w:eastAsia="Tahoma" w:hAnsi="GHEA Grapalat" w:cs="Tahoma"/>
          <w:b/>
          <w:lang w:val="hy-AM"/>
        </w:rPr>
      </w:pPr>
      <w:r w:rsidRPr="00BE1D6C">
        <w:rPr>
          <w:rFonts w:ascii="GHEA Grapalat" w:eastAsia="Tahoma" w:hAnsi="GHEA Grapalat" w:cs="Tahoma"/>
          <w:b/>
          <w:lang w:val="hy-AM"/>
        </w:rPr>
        <w:t>2.</w:t>
      </w:r>
      <w:r w:rsidRPr="00BE1D6C">
        <w:rPr>
          <w:rFonts w:ascii="GHEA Grapalat" w:eastAsia="Tahoma" w:hAnsi="GHEA Grapalat" w:cs="Tahoma"/>
          <w:lang w:val="hy-AM"/>
        </w:rPr>
        <w:t xml:space="preserve">Անապահով ընտանիքների </w:t>
      </w:r>
      <w:r w:rsidR="00C92549">
        <w:rPr>
          <w:rFonts w:ascii="GHEA Grapalat" w:eastAsia="Tahoma" w:hAnsi="GHEA Grapalat" w:cs="Tahoma"/>
          <w:lang w:val="hy-AM"/>
        </w:rPr>
        <w:t xml:space="preserve">սոցիալական </w:t>
      </w:r>
      <w:r w:rsidRPr="00BE1D6C">
        <w:rPr>
          <w:rFonts w:ascii="GHEA Grapalat" w:eastAsia="Tahoma" w:hAnsi="GHEA Grapalat" w:cs="Tahoma"/>
          <w:b/>
          <w:bCs/>
          <w:lang w:val="hy-AM"/>
        </w:rPr>
        <w:t xml:space="preserve">ակտիվացման հնարավորությունների, զբաղվածության խթանման ծրագրերի պակաս </w:t>
      </w:r>
      <w:r w:rsidRPr="00BE1D6C">
        <w:rPr>
          <w:rFonts w:ascii="GHEA Grapalat" w:eastAsia="Tahoma" w:hAnsi="GHEA Grapalat" w:cs="Tahoma"/>
          <w:lang w:val="hy-AM"/>
        </w:rPr>
        <w:t>կա</w:t>
      </w:r>
      <w:r w:rsidRPr="00BE1D6C">
        <w:rPr>
          <w:rFonts w:ascii="GHEA Grapalat" w:eastAsia="Tahoma" w:hAnsi="GHEA Grapalat" w:cs="Tahoma"/>
          <w:b/>
          <w:bCs/>
          <w:lang w:val="hy-AM"/>
        </w:rPr>
        <w:t>։</w:t>
      </w:r>
    </w:p>
    <w:p w14:paraId="664E3D0E" w14:textId="77777777" w:rsidR="00D71EA0" w:rsidRPr="00BE1D6C" w:rsidRDefault="00D71EA0" w:rsidP="00D71EA0">
      <w:pPr>
        <w:rPr>
          <w:rFonts w:ascii="GHEA Grapalat" w:eastAsia="Calibri" w:hAnsi="GHEA Grapalat" w:cs="Times New Roman"/>
          <w:b/>
          <w:bCs/>
          <w:color w:val="4472C4"/>
          <w:lang w:val="hy-AM"/>
        </w:rPr>
      </w:pPr>
    </w:p>
    <w:p w14:paraId="62892151"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ՏԵՂԱՀԱՆՎԱԾՆԵՐ</w:t>
      </w:r>
    </w:p>
    <w:p w14:paraId="41D01B75"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67BA3B15" w14:textId="77777777" w:rsidR="00D71EA0" w:rsidRPr="00BE1D6C" w:rsidRDefault="00D71EA0" w:rsidP="00D71EA0">
      <w:pPr>
        <w:widowControl w:val="0"/>
        <w:numPr>
          <w:ilvl w:val="0"/>
          <w:numId w:val="8"/>
        </w:numPr>
        <w:pBdr>
          <w:top w:val="nil"/>
          <w:left w:val="nil"/>
          <w:bottom w:val="nil"/>
          <w:right w:val="nil"/>
          <w:between w:val="nil"/>
        </w:pBdr>
        <w:spacing w:after="0" w:line="276" w:lineRule="auto"/>
        <w:contextualSpacing/>
        <w:jc w:val="both"/>
        <w:rPr>
          <w:rFonts w:ascii="GHEA Grapalat" w:eastAsia="Calibri" w:hAnsi="GHEA Grapalat" w:cs="Times New Roman"/>
          <w:color w:val="FF0000"/>
          <w:lang w:val="hy-AM"/>
        </w:rPr>
      </w:pPr>
      <w:r w:rsidRPr="00BE1D6C">
        <w:rPr>
          <w:rFonts w:ascii="GHEA Grapalat" w:eastAsia="Tahoma" w:hAnsi="GHEA Grapalat" w:cs="Tahoma"/>
          <w:b/>
          <w:bCs/>
          <w:lang w:val="hy-AM"/>
        </w:rPr>
        <w:t>Ինտեգրման</w:t>
      </w:r>
      <w:r w:rsidRPr="00BE1D6C">
        <w:rPr>
          <w:rFonts w:ascii="GHEA Grapalat" w:eastAsia="Tahoma" w:hAnsi="GHEA Grapalat" w:cs="Tahoma"/>
          <w:lang w:val="hy-AM"/>
        </w:rPr>
        <w:t xml:space="preserve"> </w:t>
      </w:r>
      <w:r w:rsidRPr="00BE1D6C">
        <w:rPr>
          <w:rFonts w:ascii="GHEA Grapalat" w:eastAsia="Tahoma" w:hAnsi="GHEA Grapalat" w:cs="Tahoma"/>
          <w:b/>
          <w:bCs/>
          <w:lang w:val="hy-AM"/>
        </w:rPr>
        <w:t xml:space="preserve">խնդիրներ. </w:t>
      </w:r>
      <w:r w:rsidRPr="00BE1D6C">
        <w:rPr>
          <w:rFonts w:ascii="GHEA Grapalat" w:eastAsia="Tahoma" w:hAnsi="GHEA Grapalat" w:cs="Tahoma"/>
          <w:lang w:val="hy-AM"/>
        </w:rPr>
        <w:t xml:space="preserve">Արցախից բռնի տեղահանված բնակչությունը ամբողջությամբ ինտեգրված չէ համայնքում։ </w:t>
      </w:r>
    </w:p>
    <w:p w14:paraId="6E797DD3" w14:textId="18657B80" w:rsidR="00D71EA0" w:rsidRPr="00BE1D6C" w:rsidRDefault="00D71EA0" w:rsidP="00D71EA0">
      <w:pPr>
        <w:widowControl w:val="0"/>
        <w:numPr>
          <w:ilvl w:val="0"/>
          <w:numId w:val="8"/>
        </w:numPr>
        <w:pBdr>
          <w:top w:val="nil"/>
          <w:left w:val="nil"/>
          <w:bottom w:val="nil"/>
          <w:right w:val="nil"/>
          <w:between w:val="nil"/>
        </w:pBdr>
        <w:spacing w:after="0" w:line="276" w:lineRule="auto"/>
        <w:contextualSpacing/>
        <w:jc w:val="both"/>
        <w:rPr>
          <w:rFonts w:ascii="GHEA Grapalat" w:eastAsia="Calibri" w:hAnsi="GHEA Grapalat" w:cs="Times New Roman"/>
          <w:color w:val="FF0000"/>
          <w:lang w:val="hy-AM"/>
        </w:rPr>
      </w:pPr>
      <w:r w:rsidRPr="00BE1D6C">
        <w:rPr>
          <w:rFonts w:ascii="GHEA Grapalat" w:eastAsia="Tahoma" w:hAnsi="GHEA Grapalat" w:cs="Tahoma"/>
          <w:b/>
          <w:bCs/>
          <w:lang w:val="hy-AM"/>
        </w:rPr>
        <w:t xml:space="preserve">Բնակարանային ապահովման խնդիր. </w:t>
      </w:r>
      <w:r w:rsidRPr="00BE1D6C">
        <w:rPr>
          <w:rFonts w:ascii="GHEA Grapalat" w:eastAsia="Tahoma" w:hAnsi="GHEA Grapalat" w:cs="Tahoma"/>
          <w:lang w:val="hy-AM"/>
        </w:rPr>
        <w:t xml:space="preserve">տեղահանված անձանց համար հիմնական խնդիրներից է կացարանը, վարձով տների պարագայում բնակվարձերը հիմնականում </w:t>
      </w:r>
      <w:r w:rsidR="00C92549">
        <w:rPr>
          <w:rFonts w:ascii="GHEA Grapalat" w:eastAsia="Tahoma" w:hAnsi="GHEA Grapalat" w:cs="Tahoma"/>
          <w:lang w:val="hy-AM"/>
        </w:rPr>
        <w:lastRenderedPageBreak/>
        <w:t xml:space="preserve">բարձր </w:t>
      </w:r>
      <w:r w:rsidRPr="00BE1D6C">
        <w:rPr>
          <w:rFonts w:ascii="GHEA Grapalat" w:eastAsia="Tahoma" w:hAnsi="GHEA Grapalat" w:cs="Tahoma"/>
          <w:lang w:val="hy-AM"/>
        </w:rPr>
        <w:t>են։</w:t>
      </w:r>
    </w:p>
    <w:p w14:paraId="7DD841E0" w14:textId="7F199C14" w:rsidR="00F21F90" w:rsidRPr="0062571B" w:rsidRDefault="00D71EA0" w:rsidP="00D71EA0">
      <w:pPr>
        <w:widowControl w:val="0"/>
        <w:numPr>
          <w:ilvl w:val="0"/>
          <w:numId w:val="8"/>
        </w:numPr>
        <w:pBdr>
          <w:top w:val="nil"/>
          <w:left w:val="nil"/>
          <w:bottom w:val="nil"/>
          <w:right w:val="nil"/>
          <w:between w:val="nil"/>
        </w:pBdr>
        <w:spacing w:after="0" w:line="276" w:lineRule="auto"/>
        <w:contextualSpacing/>
        <w:jc w:val="both"/>
        <w:rPr>
          <w:rFonts w:ascii="GHEA Grapalat" w:eastAsia="Calibri" w:hAnsi="GHEA Grapalat" w:cs="Times New Roman"/>
          <w:lang w:val="hy-AM"/>
        </w:rPr>
      </w:pPr>
      <w:r w:rsidRPr="00BE1D6C">
        <w:rPr>
          <w:rFonts w:ascii="GHEA Grapalat" w:eastAsia="Tahoma" w:hAnsi="GHEA Grapalat" w:cs="Tahoma"/>
          <w:b/>
          <w:bCs/>
          <w:lang w:val="hy-AM"/>
        </w:rPr>
        <w:t>Աշխատանքի տեղավորման խնդիր.</w:t>
      </w:r>
      <w:r w:rsidRPr="00BE1D6C">
        <w:rPr>
          <w:rFonts w:ascii="GHEA Grapalat" w:eastAsia="Tahoma" w:hAnsi="GHEA Grapalat" w:cs="Tahoma"/>
          <w:lang w:val="hy-AM"/>
        </w:rPr>
        <w:t xml:space="preserve"> Արցախից բռնի տեղահանված անձինք, տեղի շուկայի պահանջարկին ծանոթ չլինելով, չեն կարողանում լուծել զբաղվածության խնդիրը։</w:t>
      </w:r>
    </w:p>
    <w:p w14:paraId="269C1B16" w14:textId="77777777" w:rsidR="0062571B" w:rsidRPr="002B5252" w:rsidRDefault="0062571B" w:rsidP="0062571B">
      <w:pPr>
        <w:widowControl w:val="0"/>
        <w:pBdr>
          <w:top w:val="nil"/>
          <w:left w:val="nil"/>
          <w:bottom w:val="nil"/>
          <w:right w:val="nil"/>
          <w:between w:val="nil"/>
        </w:pBdr>
        <w:spacing w:after="0" w:line="276" w:lineRule="auto"/>
        <w:contextualSpacing/>
        <w:jc w:val="both"/>
        <w:rPr>
          <w:rFonts w:ascii="GHEA Grapalat" w:eastAsia="Calibri" w:hAnsi="GHEA Grapalat" w:cs="Times New Roman"/>
          <w:lang w:val="hy-AM"/>
        </w:rPr>
      </w:pPr>
    </w:p>
    <w:p w14:paraId="34FCA734"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ՊԱՏԵՐԱԶՄԻ ՄԱՍՆԱԿԻՑՆԵՐ ԵՎ ՊԱՏԵՐԱԶՄԻ ՀԵՏԵՎԱՆՔՈՎ ԶՈՀ ՈՒՆԵՑՈՂ ԸՆՏԱՆԻՔՆԵՐ</w:t>
      </w:r>
    </w:p>
    <w:p w14:paraId="5BA73E1F"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3A0708FF" w14:textId="7FFA5F89" w:rsidR="00D71EA0" w:rsidRPr="00BE1D6C" w:rsidRDefault="00D71EA0" w:rsidP="00D71EA0">
      <w:pPr>
        <w:widowControl w:val="0"/>
        <w:numPr>
          <w:ilvl w:val="0"/>
          <w:numId w:val="9"/>
        </w:numPr>
        <w:pBdr>
          <w:top w:val="nil"/>
          <w:left w:val="nil"/>
          <w:bottom w:val="nil"/>
          <w:right w:val="nil"/>
          <w:between w:val="nil"/>
        </w:pBdr>
        <w:spacing w:after="0" w:line="276" w:lineRule="auto"/>
        <w:contextualSpacing/>
        <w:jc w:val="both"/>
        <w:rPr>
          <w:rFonts w:ascii="GHEA Grapalat" w:eastAsia="Calibri" w:hAnsi="GHEA Grapalat" w:cs="Times New Roman"/>
          <w:color w:val="0000FF"/>
          <w:lang w:val="hy-AM"/>
        </w:rPr>
      </w:pPr>
      <w:r w:rsidRPr="00BE1D6C">
        <w:rPr>
          <w:rFonts w:ascii="GHEA Grapalat" w:eastAsia="Tahoma" w:hAnsi="GHEA Grapalat" w:cs="Tahoma"/>
          <w:b/>
          <w:bCs/>
          <w:lang w:val="hy-AM"/>
        </w:rPr>
        <w:t>Զբաղվածության խնդիր</w:t>
      </w:r>
      <w:r w:rsidR="00196885" w:rsidRPr="00196885">
        <w:rPr>
          <w:rFonts w:ascii="GHEA Grapalat" w:eastAsia="Tahoma" w:hAnsi="GHEA Grapalat" w:cs="Tahoma"/>
          <w:b/>
          <w:bCs/>
          <w:lang w:val="hy-AM"/>
        </w:rPr>
        <w:t>.</w:t>
      </w:r>
      <w:r w:rsidRPr="00BE1D6C">
        <w:rPr>
          <w:rFonts w:ascii="GHEA Grapalat" w:eastAsia="Tahoma" w:hAnsi="GHEA Grapalat" w:cs="Tahoma"/>
          <w:lang w:val="hy-AM"/>
        </w:rPr>
        <w:t xml:space="preserve"> պատերազմական գործողություններին մասնակցած, հատկապես վիրավորում ստացած և հաշմանդամություն ձեռք բերած երիտասարդների մոտ զբաղվածությունը կարևոր խնդիր է: </w:t>
      </w:r>
    </w:p>
    <w:p w14:paraId="4ACF429A" w14:textId="14C552A0" w:rsidR="00D71EA0" w:rsidRPr="00C92549" w:rsidRDefault="00D71EA0" w:rsidP="00D71EA0">
      <w:pPr>
        <w:widowControl w:val="0"/>
        <w:numPr>
          <w:ilvl w:val="0"/>
          <w:numId w:val="9"/>
        </w:numPr>
        <w:pBdr>
          <w:top w:val="nil"/>
          <w:left w:val="nil"/>
          <w:bottom w:val="nil"/>
          <w:right w:val="nil"/>
          <w:between w:val="nil"/>
        </w:pBdr>
        <w:spacing w:after="0" w:line="276" w:lineRule="auto"/>
        <w:contextualSpacing/>
        <w:jc w:val="both"/>
        <w:rPr>
          <w:rFonts w:ascii="GHEA Grapalat" w:eastAsia="Calibri" w:hAnsi="GHEA Grapalat" w:cs="Times New Roman"/>
          <w:color w:val="0000FF"/>
          <w:lang w:val="hy-AM"/>
        </w:rPr>
      </w:pPr>
      <w:r w:rsidRPr="00C92549">
        <w:rPr>
          <w:rFonts w:ascii="GHEA Grapalat" w:eastAsia="Tahoma" w:hAnsi="GHEA Grapalat" w:cs="Tahoma"/>
          <w:lang w:val="hy-AM"/>
        </w:rPr>
        <w:t xml:space="preserve">Պատերազմական գործողությունների մասնակիցների համար </w:t>
      </w:r>
      <w:r w:rsidRPr="00C92549">
        <w:rPr>
          <w:rFonts w:ascii="GHEA Grapalat" w:eastAsia="Tahoma" w:hAnsi="GHEA Grapalat" w:cs="Tahoma"/>
          <w:b/>
          <w:lang w:val="hy-AM"/>
        </w:rPr>
        <w:t>սոցիալ-</w:t>
      </w:r>
      <w:r w:rsidRPr="00C92549">
        <w:rPr>
          <w:rFonts w:ascii="GHEA Grapalat" w:eastAsia="Tahoma" w:hAnsi="GHEA Grapalat" w:cs="Tahoma"/>
          <w:b/>
          <w:bCs/>
          <w:lang w:val="hy-AM"/>
        </w:rPr>
        <w:t xml:space="preserve">հոգեբանական աջակցության ծրագրերի </w:t>
      </w:r>
      <w:r w:rsidRPr="00C92549">
        <w:rPr>
          <w:rFonts w:ascii="GHEA Grapalat" w:eastAsia="Tahoma" w:hAnsi="GHEA Grapalat" w:cs="Tahoma"/>
          <w:bCs/>
          <w:lang w:val="hy-AM"/>
        </w:rPr>
        <w:t>ոչ գրավիչ լինելը</w:t>
      </w:r>
      <w:r w:rsidRPr="00C92549">
        <w:rPr>
          <w:rFonts w:ascii="GHEA Grapalat" w:eastAsia="Tahoma" w:hAnsi="GHEA Grapalat" w:cs="Tahoma"/>
          <w:b/>
          <w:bCs/>
          <w:lang w:val="hy-AM"/>
        </w:rPr>
        <w:t>։</w:t>
      </w:r>
    </w:p>
    <w:p w14:paraId="0C3AEFA8" w14:textId="77777777" w:rsidR="00D71EA0" w:rsidRPr="00BE1D6C" w:rsidRDefault="00D71EA0" w:rsidP="00D71EA0">
      <w:pPr>
        <w:spacing w:after="0" w:line="276" w:lineRule="auto"/>
        <w:ind w:firstLine="720"/>
        <w:jc w:val="both"/>
        <w:rPr>
          <w:rFonts w:ascii="GHEA Grapalat" w:eastAsia="Calibri" w:hAnsi="GHEA Grapalat" w:cs="Times New Roman"/>
          <w:b/>
          <w:bCs/>
          <w:i/>
          <w:iCs/>
          <w:lang w:val="hy-AM"/>
        </w:rPr>
      </w:pPr>
    </w:p>
    <w:p w14:paraId="4C08AE1D" w14:textId="77777777" w:rsidR="00D71EA0" w:rsidRPr="00BE1D6C" w:rsidRDefault="00D71EA0" w:rsidP="00D71EA0">
      <w:pPr>
        <w:rPr>
          <w:rFonts w:ascii="GHEA Grapalat" w:eastAsia="Calibri" w:hAnsi="GHEA Grapalat" w:cs="Times New Roman"/>
          <w:b/>
          <w:bCs/>
          <w:color w:val="4472C4"/>
          <w:lang w:val="hy-AM"/>
        </w:rPr>
      </w:pPr>
      <w:r w:rsidRPr="00BE1D6C">
        <w:rPr>
          <w:rFonts w:ascii="GHEA Grapalat" w:eastAsia="Calibri" w:hAnsi="GHEA Grapalat" w:cs="Times New Roman"/>
          <w:b/>
          <w:bCs/>
          <w:color w:val="4472C4"/>
          <w:lang w:val="hy-AM"/>
        </w:rPr>
        <w:t>ԸՆԴՀԱՆՈՒՐ ԿԱՐԻՔՆԵՐ/ ԽՆԴԻՐՆԵՐ</w:t>
      </w:r>
    </w:p>
    <w:p w14:paraId="040C5D37" w14:textId="77777777" w:rsidR="00D71EA0" w:rsidRPr="00BE1D6C" w:rsidRDefault="00D71EA0" w:rsidP="00D71EA0">
      <w:pPr>
        <w:shd w:val="clear" w:color="auto" w:fill="1F4E79"/>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ՀԻՄՆԱԿԱՆ ԿԱՐԻՔՆԵՐ</w:t>
      </w:r>
    </w:p>
    <w:p w14:paraId="6960AFD0" w14:textId="35340F99" w:rsidR="00D71EA0" w:rsidRPr="00BE1D6C" w:rsidRDefault="00D71EA0" w:rsidP="00D71EA0">
      <w:pPr>
        <w:widowControl w:val="0"/>
        <w:numPr>
          <w:ilvl w:val="0"/>
          <w:numId w:val="1"/>
        </w:numPr>
        <w:spacing w:after="0" w:line="276" w:lineRule="auto"/>
        <w:contextualSpacing/>
        <w:jc w:val="both"/>
        <w:rPr>
          <w:rFonts w:ascii="GHEA Grapalat" w:eastAsia="Calibri" w:hAnsi="GHEA Grapalat" w:cs="Times New Roman"/>
          <w:lang w:val="hy-AM"/>
        </w:rPr>
      </w:pPr>
      <w:r w:rsidRPr="00BE1D6C">
        <w:rPr>
          <w:rFonts w:ascii="GHEA Grapalat" w:eastAsia="Calibri" w:hAnsi="GHEA Grapalat" w:cs="Times New Roman"/>
          <w:b/>
          <w:bCs/>
          <w:lang w:val="hy-AM"/>
        </w:rPr>
        <w:t xml:space="preserve">Աշխատատեղերի սակավություն </w:t>
      </w:r>
      <w:r w:rsidR="00F13D45">
        <w:rPr>
          <w:rFonts w:ascii="GHEA Grapalat" w:eastAsia="Calibri" w:hAnsi="GHEA Grapalat" w:cs="Times New Roman"/>
          <w:b/>
          <w:bCs/>
          <w:lang w:val="hy-AM"/>
        </w:rPr>
        <w:t>Ջերմուկ</w:t>
      </w:r>
      <w:r w:rsidRPr="00BE1D6C">
        <w:rPr>
          <w:rFonts w:ascii="GHEA Grapalat" w:eastAsia="Calibri" w:hAnsi="GHEA Grapalat" w:cs="Times New Roman"/>
          <w:b/>
          <w:bCs/>
          <w:lang w:val="hy-AM"/>
        </w:rPr>
        <w:t xml:space="preserve"> </w:t>
      </w:r>
      <w:r w:rsidR="002F26ED">
        <w:rPr>
          <w:rFonts w:ascii="GHEA Grapalat" w:eastAsia="Calibri" w:hAnsi="GHEA Grapalat" w:cs="Times New Roman"/>
          <w:b/>
          <w:bCs/>
          <w:lang w:val="hy-AM"/>
        </w:rPr>
        <w:t>համայնքում</w:t>
      </w:r>
      <w:r w:rsidR="002F26ED">
        <w:rPr>
          <w:rFonts w:ascii="Cambria Math" w:eastAsia="Calibri" w:hAnsi="Cambria Math" w:cs="Times New Roman"/>
          <w:b/>
          <w:bCs/>
          <w:lang w:val="hy-AM"/>
        </w:rPr>
        <w:t>․</w:t>
      </w:r>
      <w:r w:rsidRPr="00BE1D6C">
        <w:rPr>
          <w:rFonts w:ascii="GHEA Grapalat" w:eastAsia="Calibri" w:hAnsi="GHEA Grapalat" w:cs="Times New Roman"/>
          <w:lang w:val="hy-AM"/>
        </w:rPr>
        <w:t xml:space="preserve"> համայնքի բնակիչները  աշխատատեղերի սակավության պատճառով աշխատանք են փնտրում Երևանում, որտեղ հնարավորություններն ավելի մեծ են։ Վերջին տարիներին գործազրկության մակարդակը նվազել է.</w:t>
      </w:r>
      <w:r w:rsidR="002F26ED">
        <w:rPr>
          <w:rFonts w:ascii="GHEA Grapalat" w:eastAsia="Calibri" w:hAnsi="GHEA Grapalat" w:cs="Times New Roman"/>
          <w:lang w:val="hy-AM"/>
        </w:rPr>
        <w:t xml:space="preserve"> </w:t>
      </w:r>
      <w:r w:rsidRPr="00BE1D6C">
        <w:rPr>
          <w:rFonts w:ascii="GHEA Grapalat" w:eastAsia="Calibri" w:hAnsi="GHEA Grapalat" w:cs="Times New Roman"/>
          <w:lang w:val="hy-AM"/>
        </w:rPr>
        <w:t xml:space="preserve">ՄՍԾ Զբաղվածության բաժինն առաջարկում է մի շարք ծրագրեր գործազուրկ անձանց: </w:t>
      </w:r>
    </w:p>
    <w:p w14:paraId="3D45BE8A" w14:textId="4DADA1EC" w:rsidR="00D71EA0" w:rsidRPr="00BE1D6C" w:rsidRDefault="00D71EA0" w:rsidP="00D71EA0">
      <w:pPr>
        <w:widowControl w:val="0"/>
        <w:numPr>
          <w:ilvl w:val="0"/>
          <w:numId w:val="1"/>
        </w:numPr>
        <w:spacing w:after="0" w:line="276" w:lineRule="auto"/>
        <w:contextualSpacing/>
        <w:jc w:val="both"/>
        <w:rPr>
          <w:rFonts w:ascii="GHEA Grapalat" w:eastAsia="Calibri" w:hAnsi="GHEA Grapalat" w:cs="Times New Roman"/>
          <w:lang w:val="hy-AM"/>
        </w:rPr>
      </w:pPr>
      <w:r w:rsidRPr="00BE1D6C">
        <w:rPr>
          <w:rFonts w:ascii="GHEA Grapalat" w:eastAsia="Calibri" w:hAnsi="GHEA Grapalat" w:cs="Times New Roman"/>
          <w:b/>
          <w:bCs/>
          <w:lang w:val="hy-AM"/>
        </w:rPr>
        <w:t xml:space="preserve">Թափառող շների </w:t>
      </w:r>
      <w:r w:rsidR="002F26ED">
        <w:rPr>
          <w:rFonts w:ascii="GHEA Grapalat" w:eastAsia="Calibri" w:hAnsi="GHEA Grapalat" w:cs="Times New Roman"/>
          <w:b/>
          <w:bCs/>
          <w:lang w:val="hy-AM"/>
        </w:rPr>
        <w:t>խնդիր</w:t>
      </w:r>
      <w:r w:rsidRPr="00BE1D6C">
        <w:rPr>
          <w:rFonts w:ascii="GHEA Grapalat" w:eastAsia="Calibri" w:hAnsi="GHEA Grapalat" w:cs="Times New Roman"/>
          <w:b/>
          <w:bCs/>
          <w:lang w:val="hy-AM"/>
        </w:rPr>
        <w:t xml:space="preserve">. </w:t>
      </w:r>
      <w:r w:rsidRPr="00BE1D6C">
        <w:rPr>
          <w:rFonts w:ascii="GHEA Grapalat" w:eastAsia="Calibri" w:hAnsi="GHEA Grapalat" w:cs="Times New Roman"/>
          <w:lang w:val="hy-AM"/>
        </w:rPr>
        <w:t>Թափառող շների ստերջացման ծառայությունների ձեռքբերումը ժամանակավոր լուծումներ է առաջարկում:</w:t>
      </w:r>
    </w:p>
    <w:p w14:paraId="37AB9744" w14:textId="411E24C3" w:rsidR="00D71EA0" w:rsidRPr="00BE1D6C" w:rsidRDefault="00D71EA0" w:rsidP="00F13D45">
      <w:pPr>
        <w:widowControl w:val="0"/>
        <w:spacing w:after="0" w:line="276" w:lineRule="auto"/>
        <w:ind w:left="720"/>
        <w:contextualSpacing/>
        <w:jc w:val="both"/>
        <w:rPr>
          <w:rFonts w:ascii="GHEA Grapalat" w:eastAsia="Calibri" w:hAnsi="GHEA Grapalat" w:cs="Times New Roman"/>
          <w:lang w:val="hy-AM"/>
        </w:rPr>
      </w:pPr>
    </w:p>
    <w:p w14:paraId="4CD6CB18" w14:textId="77777777" w:rsidR="00D71EA0" w:rsidRPr="00BE1D6C" w:rsidRDefault="00D71EA0" w:rsidP="00D71EA0">
      <w:pPr>
        <w:spacing w:after="0" w:line="276" w:lineRule="auto"/>
        <w:ind w:firstLine="720"/>
        <w:jc w:val="both"/>
        <w:rPr>
          <w:rFonts w:ascii="GHEA Grapalat" w:eastAsia="Calibri" w:hAnsi="GHEA Grapalat" w:cs="Times New Roman"/>
          <w:b/>
          <w:bCs/>
          <w:i/>
          <w:iCs/>
          <w:lang w:val="hy-AM"/>
        </w:rPr>
      </w:pPr>
    </w:p>
    <w:p w14:paraId="673A24D1" w14:textId="77777777" w:rsidR="00D71EA0" w:rsidRPr="00BE1D6C" w:rsidRDefault="00D71EA0" w:rsidP="00D71EA0">
      <w:pPr>
        <w:shd w:val="clear" w:color="auto" w:fill="1F4E79"/>
        <w:spacing w:after="0" w:line="276" w:lineRule="auto"/>
        <w:ind w:firstLine="720"/>
        <w:jc w:val="both"/>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ԼՐԱՑՈՒՑԻՉ ԿԱՐԻՔՆԵՐ</w:t>
      </w:r>
    </w:p>
    <w:p w14:paraId="3CA3629B" w14:textId="2C8D936D" w:rsidR="00D71EA0" w:rsidRPr="00BE1D6C" w:rsidRDefault="00D71EA0" w:rsidP="00D71EA0">
      <w:pPr>
        <w:widowControl w:val="0"/>
        <w:numPr>
          <w:ilvl w:val="0"/>
          <w:numId w:val="3"/>
        </w:numPr>
        <w:pBdr>
          <w:top w:val="nil"/>
          <w:left w:val="nil"/>
          <w:bottom w:val="nil"/>
          <w:right w:val="nil"/>
          <w:between w:val="nil"/>
        </w:pBdr>
        <w:spacing w:line="276" w:lineRule="auto"/>
        <w:contextualSpacing/>
        <w:jc w:val="both"/>
        <w:rPr>
          <w:rFonts w:ascii="GHEA Grapalat" w:eastAsia="Calibri" w:hAnsi="GHEA Grapalat" w:cs="Times New Roman"/>
          <w:lang w:val="hy-AM"/>
        </w:rPr>
      </w:pPr>
      <w:r w:rsidRPr="00BE1D6C">
        <w:rPr>
          <w:rFonts w:ascii="GHEA Grapalat" w:eastAsia="Tahoma" w:hAnsi="GHEA Grapalat" w:cs="Tahoma"/>
          <w:lang w:val="hy-AM"/>
        </w:rPr>
        <w:t xml:space="preserve">Համայնքապետարանի և ենթակա կառույցներում աշխատող մասնագետների համար </w:t>
      </w:r>
      <w:r w:rsidRPr="00BE1D6C">
        <w:rPr>
          <w:rFonts w:ascii="GHEA Grapalat" w:eastAsia="Tahoma" w:hAnsi="GHEA Grapalat" w:cs="Tahoma"/>
          <w:b/>
          <w:bCs/>
          <w:lang w:val="hy-AM"/>
        </w:rPr>
        <w:t>սոցիալական փաթեթների</w:t>
      </w:r>
      <w:r w:rsidRPr="00BE1D6C">
        <w:rPr>
          <w:rFonts w:ascii="GHEA Grapalat" w:eastAsia="Tahoma" w:hAnsi="GHEA Grapalat" w:cs="Tahoma"/>
          <w:lang w:val="hy-AM"/>
        </w:rPr>
        <w:t xml:space="preserve"> </w:t>
      </w:r>
      <w:r w:rsidR="002F26ED">
        <w:rPr>
          <w:rFonts w:ascii="GHEA Grapalat" w:eastAsia="Tahoma" w:hAnsi="GHEA Grapalat" w:cs="Tahoma"/>
          <w:lang w:val="hy-AM"/>
        </w:rPr>
        <w:t>բացակայություն</w:t>
      </w:r>
      <w:r w:rsidRPr="00BE1D6C">
        <w:rPr>
          <w:rFonts w:ascii="GHEA Grapalat" w:eastAsia="Tahoma" w:hAnsi="GHEA Grapalat" w:cs="Tahoma"/>
          <w:lang w:val="hy-AM"/>
        </w:rPr>
        <w:t>։</w:t>
      </w:r>
    </w:p>
    <w:p w14:paraId="54C7C802" w14:textId="74087EE5" w:rsidR="00D71EA0" w:rsidRPr="00694473" w:rsidRDefault="00D71EA0" w:rsidP="00E75314">
      <w:pPr>
        <w:widowControl w:val="0"/>
        <w:numPr>
          <w:ilvl w:val="0"/>
          <w:numId w:val="3"/>
        </w:numPr>
        <w:pBdr>
          <w:top w:val="nil"/>
          <w:left w:val="nil"/>
          <w:bottom w:val="nil"/>
          <w:right w:val="nil"/>
          <w:between w:val="nil"/>
        </w:pBdr>
        <w:spacing w:before="120" w:after="120" w:line="276" w:lineRule="auto"/>
        <w:ind w:left="789"/>
        <w:contextualSpacing/>
        <w:jc w:val="both"/>
        <w:rPr>
          <w:rFonts w:ascii="GHEA Grapalat" w:hAnsi="GHEA Grapalat"/>
          <w:lang w:val="hy-AM"/>
        </w:rPr>
      </w:pPr>
      <w:r w:rsidRPr="00694473">
        <w:rPr>
          <w:rFonts w:ascii="GHEA Grapalat" w:eastAsia="Tahoma" w:hAnsi="GHEA Grapalat" w:cs="Tahoma"/>
          <w:lang w:val="hy-AM"/>
        </w:rPr>
        <w:t>Սպասարկման ոլորտի</w:t>
      </w:r>
      <w:r w:rsidRPr="00694473">
        <w:rPr>
          <w:rFonts w:ascii="GHEA Grapalat" w:eastAsia="Tahoma" w:hAnsi="GHEA Grapalat" w:cs="Tahoma"/>
          <w:i/>
          <w:iCs/>
          <w:lang w:val="hy-AM"/>
        </w:rPr>
        <w:t xml:space="preserve"> </w:t>
      </w:r>
      <w:r w:rsidRPr="00694473">
        <w:rPr>
          <w:rFonts w:ascii="GHEA Grapalat" w:eastAsia="Tahoma" w:hAnsi="GHEA Grapalat" w:cs="Tahoma"/>
          <w:lang w:val="hy-AM"/>
        </w:rPr>
        <w:t xml:space="preserve">աշխատակիցների՝ բնակչության հետ հաղորդակցման </w:t>
      </w:r>
      <w:r w:rsidRPr="00694473">
        <w:rPr>
          <w:rFonts w:ascii="GHEA Grapalat" w:eastAsia="Tahoma" w:hAnsi="GHEA Grapalat" w:cs="Tahoma"/>
          <w:b/>
          <w:bCs/>
          <w:lang w:val="hy-AM"/>
        </w:rPr>
        <w:t>հմտությունների զարգացման անհ</w:t>
      </w:r>
      <w:r w:rsidR="002F26ED">
        <w:rPr>
          <w:rFonts w:ascii="GHEA Grapalat" w:eastAsia="Tahoma" w:hAnsi="GHEA Grapalat" w:cs="Tahoma"/>
          <w:b/>
          <w:bCs/>
          <w:lang w:val="hy-AM"/>
        </w:rPr>
        <w:t>րաժեշտություն</w:t>
      </w:r>
      <w:r w:rsidRPr="00694473">
        <w:rPr>
          <w:rFonts w:ascii="GHEA Grapalat" w:eastAsia="Tahoma" w:hAnsi="GHEA Grapalat" w:cs="Tahoma"/>
          <w:b/>
          <w:bCs/>
          <w:lang w:val="hy-AM"/>
        </w:rPr>
        <w:t>։</w:t>
      </w:r>
    </w:p>
    <w:p w14:paraId="5F81FC89" w14:textId="77777777" w:rsidR="00694473" w:rsidRPr="00694473" w:rsidRDefault="00694473" w:rsidP="00694473">
      <w:pPr>
        <w:widowControl w:val="0"/>
        <w:pBdr>
          <w:top w:val="nil"/>
          <w:left w:val="nil"/>
          <w:bottom w:val="nil"/>
          <w:right w:val="nil"/>
          <w:between w:val="nil"/>
        </w:pBdr>
        <w:spacing w:before="120" w:after="120" w:line="276" w:lineRule="auto"/>
        <w:ind w:left="789"/>
        <w:contextualSpacing/>
        <w:jc w:val="both"/>
        <w:rPr>
          <w:rFonts w:ascii="GHEA Grapalat" w:hAnsi="GHEA Grapalat"/>
          <w:lang w:val="hy-AM"/>
        </w:rPr>
      </w:pPr>
    </w:p>
    <w:p w14:paraId="1C454DC0" w14:textId="03F265DA" w:rsidR="00DD69E2" w:rsidRPr="00BE1D6C" w:rsidRDefault="00DD69E2" w:rsidP="00694473">
      <w:pPr>
        <w:keepNext/>
        <w:keepLines/>
        <w:spacing w:before="240" w:after="0"/>
        <w:outlineLvl w:val="0"/>
        <w:rPr>
          <w:rFonts w:ascii="GHEA Grapalat" w:eastAsia="Times New Roman" w:hAnsi="GHEA Grapalat" w:cs="Times New Roman"/>
          <w:b/>
          <w:bCs/>
          <w:color w:val="2F5496"/>
          <w:sz w:val="24"/>
          <w:szCs w:val="24"/>
          <w:lang w:val="hy-AM"/>
        </w:rPr>
      </w:pPr>
      <w:bookmarkStart w:id="7" w:name="_Toc198733408"/>
      <w:r w:rsidRPr="00BE1D6C">
        <w:rPr>
          <w:rFonts w:ascii="GHEA Grapalat" w:eastAsia="Times New Roman" w:hAnsi="GHEA Grapalat" w:cs="Times New Roman"/>
          <w:b/>
          <w:bCs/>
          <w:color w:val="2F5496"/>
          <w:sz w:val="24"/>
          <w:szCs w:val="24"/>
          <w:lang w:val="hy-AM"/>
        </w:rPr>
        <w:t>1.</w:t>
      </w:r>
      <w:r w:rsidR="004433D5">
        <w:rPr>
          <w:rFonts w:ascii="GHEA Grapalat" w:eastAsia="Times New Roman" w:hAnsi="GHEA Grapalat" w:cs="Times New Roman"/>
          <w:b/>
          <w:bCs/>
          <w:color w:val="2F5496"/>
          <w:sz w:val="24"/>
          <w:szCs w:val="24"/>
          <w:lang w:val="hy-AM"/>
        </w:rPr>
        <w:t>7</w:t>
      </w:r>
      <w:r w:rsidRPr="00BE1D6C">
        <w:rPr>
          <w:rFonts w:ascii="GHEA Grapalat" w:eastAsia="Times New Roman" w:hAnsi="GHEA Grapalat" w:cs="Times New Roman"/>
          <w:b/>
          <w:bCs/>
          <w:color w:val="2F5496"/>
          <w:sz w:val="24"/>
          <w:szCs w:val="24"/>
          <w:lang w:val="hy-AM"/>
        </w:rPr>
        <w:t>. Համայնքում առաջնահերթ արձագանքման ենթակա սոցիալական հիմնախնդիրները 2025-2026-թթ</w:t>
      </w:r>
      <w:r w:rsidRPr="00BE1D6C">
        <w:rPr>
          <w:rFonts w:ascii="Microsoft JhengHei" w:eastAsia="Microsoft JhengHei" w:hAnsi="Microsoft JhengHei" w:cs="Microsoft JhengHei" w:hint="eastAsia"/>
          <w:b/>
          <w:bCs/>
          <w:color w:val="2F5496"/>
          <w:sz w:val="24"/>
          <w:szCs w:val="24"/>
          <w:lang w:val="hy-AM"/>
        </w:rPr>
        <w:t>․</w:t>
      </w:r>
      <w:r w:rsidRPr="00BE1D6C">
        <w:rPr>
          <w:rFonts w:ascii="GHEA Grapalat" w:eastAsia="Times New Roman" w:hAnsi="GHEA Grapalat" w:cs="Times New Roman"/>
          <w:b/>
          <w:bCs/>
          <w:color w:val="2F5496"/>
          <w:sz w:val="24"/>
          <w:szCs w:val="24"/>
          <w:lang w:val="hy-AM"/>
        </w:rPr>
        <w:t xml:space="preserve"> ժամանակահատվածում</w:t>
      </w:r>
      <w:bookmarkEnd w:id="7"/>
    </w:p>
    <w:p w14:paraId="29C4913F" w14:textId="77777777" w:rsidR="00DD69E2" w:rsidRPr="00BE1D6C" w:rsidRDefault="00DD69E2" w:rsidP="00DD69E2">
      <w:pPr>
        <w:spacing w:after="0" w:line="276" w:lineRule="auto"/>
        <w:jc w:val="both"/>
        <w:rPr>
          <w:rFonts w:ascii="GHEA Grapalat" w:eastAsia="Calibri" w:hAnsi="GHEA Grapalat" w:cs="Times New Roman"/>
          <w:b/>
          <w:bCs/>
          <w:sz w:val="24"/>
          <w:szCs w:val="24"/>
          <w:lang w:val="hy-AM"/>
        </w:rPr>
      </w:pPr>
    </w:p>
    <w:p w14:paraId="7504F733" w14:textId="77777777" w:rsidR="00DD69E2" w:rsidRPr="00BE1D6C" w:rsidRDefault="00DD69E2" w:rsidP="00DD69E2">
      <w:pPr>
        <w:spacing w:after="0" w:line="276" w:lineRule="auto"/>
        <w:ind w:firstLine="720"/>
        <w:jc w:val="both"/>
        <w:rPr>
          <w:rFonts w:ascii="GHEA Grapalat" w:eastAsia="Calibri" w:hAnsi="GHEA Grapalat" w:cs="Times New Roman"/>
          <w:lang w:val="hy-AM"/>
        </w:rPr>
      </w:pPr>
      <w:r w:rsidRPr="00BE1D6C">
        <w:rPr>
          <w:rFonts w:ascii="GHEA Grapalat" w:eastAsia="Calibri" w:hAnsi="GHEA Grapalat" w:cs="Times New Roman"/>
          <w:lang w:val="hy-AM"/>
        </w:rPr>
        <w:t>Համայնքային քննարկումների ընթացքում համայնքի բնակչության կարիքների, ինչպես նաև դրանց լուծման հեռանկարների վերաբերյալ  առաջարկությունների քննարկումն իրականացվել է ըստ կոնկրետ խոցելի սոցիալական խմբի և իրականացվել է առաջնորդվելով նախորդ հատվածում բացահայտված և համաձայնեցված կարիքների լուծման հնարավորություններով:</w:t>
      </w:r>
    </w:p>
    <w:p w14:paraId="5A8C4D25" w14:textId="77777777" w:rsidR="00DD69E2" w:rsidRPr="00BE1D6C" w:rsidRDefault="00DD69E2" w:rsidP="00DD69E2">
      <w:pPr>
        <w:spacing w:after="0" w:line="276" w:lineRule="auto"/>
        <w:jc w:val="both"/>
        <w:rPr>
          <w:rFonts w:ascii="GHEA Grapalat" w:eastAsia="Calibri" w:hAnsi="GHEA Grapalat" w:cs="Times New Roman"/>
          <w:b/>
          <w:bCs/>
          <w:sz w:val="24"/>
          <w:szCs w:val="24"/>
          <w:lang w:val="hy-AM"/>
        </w:rPr>
      </w:pPr>
    </w:p>
    <w:tbl>
      <w:tblPr>
        <w:tblStyle w:val="TableGrid1"/>
        <w:tblW w:w="9634" w:type="dxa"/>
        <w:tblLook w:val="04A0" w:firstRow="1" w:lastRow="0" w:firstColumn="1" w:lastColumn="0" w:noHBand="0" w:noVBand="1"/>
      </w:tblPr>
      <w:tblGrid>
        <w:gridCol w:w="427"/>
        <w:gridCol w:w="4632"/>
        <w:gridCol w:w="4575"/>
      </w:tblGrid>
      <w:tr w:rsidR="00DD69E2" w:rsidRPr="00BE1D6C" w14:paraId="7BCE600E" w14:textId="77777777" w:rsidTr="00E32DF9">
        <w:tc>
          <w:tcPr>
            <w:tcW w:w="525" w:type="dxa"/>
            <w:shd w:val="clear" w:color="auto" w:fill="1F3864"/>
          </w:tcPr>
          <w:p w14:paraId="53787AC1" w14:textId="77777777" w:rsidR="00DD69E2" w:rsidRPr="00BE1D6C" w:rsidRDefault="00DD69E2" w:rsidP="00E32DF9">
            <w:pPr>
              <w:spacing w:line="276" w:lineRule="auto"/>
              <w:jc w:val="center"/>
              <w:rPr>
                <w:rFonts w:ascii="GHEA Grapalat" w:eastAsia="Calibri" w:hAnsi="GHEA Grapalat" w:cs="Times New Roman"/>
                <w:b/>
                <w:bCs/>
                <w:color w:val="FFFFFF"/>
                <w:sz w:val="24"/>
                <w:szCs w:val="24"/>
              </w:rPr>
            </w:pPr>
            <w:r w:rsidRPr="00BE1D6C">
              <w:rPr>
                <w:rFonts w:ascii="GHEA Grapalat" w:eastAsia="Calibri" w:hAnsi="GHEA Grapalat" w:cs="Times New Roman"/>
                <w:b/>
                <w:bCs/>
                <w:color w:val="FFFFFF"/>
                <w:sz w:val="24"/>
                <w:szCs w:val="24"/>
              </w:rPr>
              <w:t>N</w:t>
            </w:r>
          </w:p>
        </w:tc>
        <w:tc>
          <w:tcPr>
            <w:tcW w:w="2209" w:type="dxa"/>
            <w:shd w:val="clear" w:color="auto" w:fill="1F3864"/>
          </w:tcPr>
          <w:p w14:paraId="500A10AF" w14:textId="2ED85131" w:rsidR="00DD69E2" w:rsidRPr="00BE1D6C" w:rsidRDefault="00DD69E2" w:rsidP="00E32DF9">
            <w:pPr>
              <w:spacing w:line="276" w:lineRule="auto"/>
              <w:jc w:val="center"/>
              <w:rPr>
                <w:rFonts w:ascii="GHEA Grapalat" w:eastAsia="Calibri" w:hAnsi="GHEA Grapalat" w:cs="Times New Roman"/>
                <w:b/>
                <w:bCs/>
                <w:color w:val="FFFFFF"/>
                <w:lang w:val="hy-AM"/>
              </w:rPr>
            </w:pPr>
            <w:r w:rsidRPr="00BE1D6C">
              <w:rPr>
                <w:rFonts w:ascii="GHEA Grapalat" w:eastAsia="Calibri" w:hAnsi="GHEA Grapalat" w:cs="Times New Roman"/>
                <w:b/>
                <w:bCs/>
                <w:color w:val="FFFFFF"/>
                <w:lang w:val="hy-AM"/>
              </w:rPr>
              <w:t>Խումբ</w:t>
            </w:r>
            <w:r w:rsidR="00627B87">
              <w:rPr>
                <w:rFonts w:ascii="GHEA Grapalat" w:eastAsia="Calibri" w:hAnsi="GHEA Grapalat" w:cs="Times New Roman"/>
                <w:b/>
                <w:bCs/>
                <w:color w:val="FFFFFF"/>
                <w:lang w:val="hy-AM"/>
              </w:rPr>
              <w:t>/</w:t>
            </w:r>
            <w:r w:rsidR="000928C8">
              <w:rPr>
                <w:rFonts w:ascii="GHEA Grapalat" w:eastAsia="Calibri" w:hAnsi="GHEA Grapalat" w:cs="Times New Roman"/>
                <w:b/>
                <w:bCs/>
                <w:color w:val="FFFFFF"/>
                <w:lang w:val="hy-AM"/>
              </w:rPr>
              <w:t>Հիմնախնդիր</w:t>
            </w:r>
          </w:p>
        </w:tc>
        <w:tc>
          <w:tcPr>
            <w:tcW w:w="6900" w:type="dxa"/>
            <w:shd w:val="clear" w:color="auto" w:fill="1F3864"/>
          </w:tcPr>
          <w:p w14:paraId="2D2EE9DC" w14:textId="77777777" w:rsidR="00DD69E2" w:rsidRPr="00BE1D6C" w:rsidRDefault="00DD69E2" w:rsidP="00E32DF9">
            <w:pPr>
              <w:spacing w:line="276" w:lineRule="auto"/>
              <w:jc w:val="center"/>
              <w:rPr>
                <w:rFonts w:ascii="GHEA Grapalat" w:eastAsia="Calibri" w:hAnsi="GHEA Grapalat" w:cs="Times New Roman"/>
                <w:b/>
                <w:bCs/>
                <w:color w:val="FFFFFF"/>
                <w:sz w:val="24"/>
                <w:szCs w:val="24"/>
                <w:lang w:val="hy-AM"/>
              </w:rPr>
            </w:pPr>
            <w:r w:rsidRPr="00BE1D6C">
              <w:rPr>
                <w:rFonts w:ascii="GHEA Grapalat" w:eastAsia="Calibri" w:hAnsi="GHEA Grapalat" w:cs="Times New Roman"/>
                <w:b/>
                <w:bCs/>
                <w:color w:val="FFFFFF"/>
                <w:sz w:val="24"/>
                <w:szCs w:val="24"/>
                <w:lang w:val="hy-AM"/>
              </w:rPr>
              <w:t>Առաջարկություն</w:t>
            </w:r>
          </w:p>
        </w:tc>
      </w:tr>
      <w:tr w:rsidR="00DD69E2" w:rsidRPr="001759EA" w14:paraId="2A018282" w14:textId="77777777" w:rsidTr="00E32DF9">
        <w:tc>
          <w:tcPr>
            <w:tcW w:w="525" w:type="dxa"/>
          </w:tcPr>
          <w:p w14:paraId="3747EFB3" w14:textId="77777777" w:rsidR="00DD69E2" w:rsidRPr="00BE1D6C" w:rsidRDefault="00DD69E2" w:rsidP="00E32DF9">
            <w:pPr>
              <w:spacing w:line="276" w:lineRule="auto"/>
              <w:jc w:val="both"/>
              <w:rPr>
                <w:rFonts w:ascii="GHEA Grapalat" w:eastAsia="Calibri" w:hAnsi="GHEA Grapalat" w:cs="Times New Roman"/>
                <w:b/>
                <w:bCs/>
                <w:sz w:val="24"/>
                <w:szCs w:val="24"/>
                <w:lang w:val="hy-AM"/>
              </w:rPr>
            </w:pPr>
            <w:r w:rsidRPr="00BE1D6C">
              <w:rPr>
                <w:rFonts w:ascii="GHEA Grapalat" w:eastAsia="Calibri" w:hAnsi="GHEA Grapalat" w:cs="Times New Roman"/>
                <w:b/>
                <w:bCs/>
                <w:sz w:val="24"/>
                <w:szCs w:val="24"/>
                <w:lang w:val="hy-AM"/>
              </w:rPr>
              <w:t>1</w:t>
            </w:r>
          </w:p>
        </w:tc>
        <w:tc>
          <w:tcPr>
            <w:tcW w:w="2209" w:type="dxa"/>
          </w:tcPr>
          <w:p w14:paraId="5DC36E2F" w14:textId="10583808" w:rsidR="00DD69E2" w:rsidRPr="00BE1D6C" w:rsidRDefault="00DD69E2" w:rsidP="00E32DF9">
            <w:pPr>
              <w:spacing w:line="276" w:lineRule="auto"/>
              <w:rPr>
                <w:rFonts w:ascii="GHEA Grapalat" w:eastAsia="Calibri" w:hAnsi="GHEA Grapalat" w:cs="Times New Roman"/>
                <w:lang w:val="hy-AM"/>
              </w:rPr>
            </w:pPr>
            <w:r w:rsidRPr="00BE1D6C">
              <w:rPr>
                <w:rFonts w:ascii="GHEA Grapalat" w:eastAsia="Calibri" w:hAnsi="GHEA Grapalat" w:cs="Times New Roman"/>
                <w:lang w:val="hy-AM"/>
              </w:rPr>
              <w:t xml:space="preserve">Երեխաներ </w:t>
            </w:r>
            <w:r w:rsidR="000928C8">
              <w:rPr>
                <w:rFonts w:ascii="GHEA Grapalat" w:eastAsia="Calibri" w:hAnsi="GHEA Grapalat" w:cs="Times New Roman"/>
                <w:lang w:val="hy-AM"/>
              </w:rPr>
              <w:t>/ Խաղահրապարակների սակավություն,</w:t>
            </w:r>
            <w:r w:rsidR="00AD445C">
              <w:rPr>
                <w:rFonts w:ascii="GHEA Grapalat" w:eastAsia="Calibri" w:hAnsi="GHEA Grapalat" w:cs="Times New Roman"/>
                <w:lang w:val="hy-AM"/>
              </w:rPr>
              <w:t xml:space="preserve"> </w:t>
            </w:r>
            <w:r w:rsidR="000928C8">
              <w:rPr>
                <w:rFonts w:ascii="GHEA Grapalat" w:eastAsia="Calibri" w:hAnsi="GHEA Grapalat" w:cs="Times New Roman"/>
                <w:lang w:val="hy-AM"/>
              </w:rPr>
              <w:t>բակային ճամբարների բացակայություն,</w:t>
            </w:r>
            <w:r w:rsidR="00AD445C">
              <w:rPr>
                <w:rFonts w:ascii="GHEA Grapalat" w:eastAsia="Calibri" w:hAnsi="GHEA Grapalat" w:cs="Times New Roman"/>
                <w:lang w:val="hy-AM"/>
              </w:rPr>
              <w:t xml:space="preserve"> </w:t>
            </w:r>
            <w:r w:rsidR="00474DF4">
              <w:rPr>
                <w:rFonts w:ascii="GHEA Grapalat" w:eastAsia="Calibri" w:hAnsi="GHEA Grapalat" w:cs="Times New Roman"/>
                <w:lang w:val="hy-AM"/>
              </w:rPr>
              <w:t>դպրոցներում խմբակների սակավություն</w:t>
            </w:r>
          </w:p>
        </w:tc>
        <w:tc>
          <w:tcPr>
            <w:tcW w:w="6900" w:type="dxa"/>
          </w:tcPr>
          <w:p w14:paraId="2D66D7D8" w14:textId="236A3EFC" w:rsidR="00DD69E2" w:rsidRPr="00062162" w:rsidRDefault="00DD69E2" w:rsidP="00A604C1">
            <w:pPr>
              <w:widowControl w:val="0"/>
              <w:numPr>
                <w:ilvl w:val="0"/>
                <w:numId w:val="10"/>
              </w:numPr>
              <w:spacing w:line="276" w:lineRule="auto"/>
              <w:ind w:left="360"/>
              <w:jc w:val="both"/>
              <w:rPr>
                <w:rFonts w:ascii="GHEA Grapalat" w:eastAsia="Calibri" w:hAnsi="GHEA Grapalat" w:cs="Times New Roman"/>
                <w:i/>
                <w:iCs/>
                <w:lang w:val="hy-AM"/>
              </w:rPr>
            </w:pPr>
            <w:r w:rsidRPr="00062162">
              <w:rPr>
                <w:rFonts w:ascii="GHEA Grapalat" w:eastAsia="Tahoma" w:hAnsi="GHEA Grapalat" w:cs="Tahoma"/>
                <w:i/>
                <w:iCs/>
                <w:lang w:val="hy-AM"/>
              </w:rPr>
              <w:t>Խաղահրապարակների քանակի ավելացում</w:t>
            </w:r>
            <w:r w:rsidR="00062162" w:rsidRPr="00062162">
              <w:rPr>
                <w:rFonts w:ascii="GHEA Grapalat" w:eastAsia="Tahoma" w:hAnsi="GHEA Grapalat" w:cs="Tahoma"/>
                <w:i/>
                <w:iCs/>
                <w:lang w:val="hy-AM"/>
              </w:rPr>
              <w:t xml:space="preserve">, ինչպես նաև խաղահրապարակների  հարմարեցում հաշմանդամություն ունեցող </w:t>
            </w:r>
            <w:r w:rsidR="009018A6" w:rsidRPr="009018A6">
              <w:rPr>
                <w:rFonts w:ascii="GHEA Grapalat" w:eastAsia="Tahoma" w:hAnsi="GHEA Grapalat" w:cs="Tahoma"/>
                <w:i/>
                <w:iCs/>
                <w:lang w:val="hy-AM"/>
              </w:rPr>
              <w:t xml:space="preserve"> երեխաների կարիքներին և  խաղահրապարակներում երեխաների  սոցիալական ներառմանը և սոցիալական մեկուսացման  կանխարգելմանն ուղղված </w:t>
            </w:r>
            <w:r w:rsidR="00552C24" w:rsidRPr="00552C24">
              <w:rPr>
                <w:rFonts w:ascii="GHEA Grapalat" w:eastAsia="Tahoma" w:hAnsi="GHEA Grapalat" w:cs="Tahoma"/>
                <w:i/>
                <w:iCs/>
                <w:lang w:val="hy-AM"/>
              </w:rPr>
              <w:t xml:space="preserve"> մշակութային և սպորտային միջոցառումների  իրականացում</w:t>
            </w:r>
          </w:p>
          <w:p w14:paraId="28843B16" w14:textId="64D7CEE2" w:rsidR="00DD69E2" w:rsidRPr="000928C8" w:rsidRDefault="00DD69E2" w:rsidP="00A604C1">
            <w:pPr>
              <w:widowControl w:val="0"/>
              <w:numPr>
                <w:ilvl w:val="0"/>
                <w:numId w:val="10"/>
              </w:numPr>
              <w:spacing w:line="276" w:lineRule="auto"/>
              <w:ind w:left="360"/>
              <w:jc w:val="both"/>
              <w:rPr>
                <w:rFonts w:ascii="GHEA Grapalat" w:eastAsia="Calibri" w:hAnsi="GHEA Grapalat" w:cs="Times New Roman"/>
                <w:i/>
                <w:iCs/>
                <w:lang w:val="hy-AM"/>
              </w:rPr>
            </w:pPr>
            <w:r w:rsidRPr="009018A6">
              <w:rPr>
                <w:rFonts w:ascii="GHEA Grapalat" w:eastAsia="Tahoma" w:hAnsi="GHEA Grapalat" w:cs="Tahoma"/>
                <w:i/>
                <w:iCs/>
                <w:lang w:val="hy-AM"/>
              </w:rPr>
              <w:t>Հանրակրթական դ</w:t>
            </w:r>
            <w:r w:rsidRPr="00BE1D6C">
              <w:rPr>
                <w:rFonts w:ascii="GHEA Grapalat" w:eastAsia="Tahoma" w:hAnsi="GHEA Grapalat" w:cs="Tahoma"/>
                <w:i/>
                <w:iCs/>
                <w:lang w:val="hy-AM"/>
              </w:rPr>
              <w:t>պրոցներում</w:t>
            </w:r>
            <w:r w:rsidRPr="009018A6">
              <w:rPr>
                <w:rFonts w:ascii="GHEA Grapalat" w:eastAsia="Tahoma" w:hAnsi="GHEA Grapalat" w:cs="Tahoma"/>
                <w:i/>
                <w:iCs/>
                <w:lang w:val="hy-AM"/>
              </w:rPr>
              <w:t xml:space="preserve"> </w:t>
            </w:r>
            <w:r w:rsidRPr="00BE1D6C">
              <w:rPr>
                <w:rFonts w:ascii="GHEA Grapalat" w:eastAsia="Tahoma" w:hAnsi="GHEA Grapalat" w:cs="Tahoma"/>
                <w:i/>
                <w:iCs/>
                <w:lang w:val="hy-AM"/>
              </w:rPr>
              <w:t>խ</w:t>
            </w:r>
            <w:r w:rsidRPr="009018A6">
              <w:rPr>
                <w:rFonts w:ascii="GHEA Grapalat" w:eastAsia="Tahoma" w:hAnsi="GHEA Grapalat" w:cs="Tahoma"/>
                <w:i/>
                <w:iCs/>
                <w:lang w:val="hy-AM"/>
              </w:rPr>
              <w:t>մբակներ</w:t>
            </w:r>
            <w:r w:rsidRPr="00BE1D6C">
              <w:rPr>
                <w:rFonts w:ascii="GHEA Grapalat" w:eastAsia="Tahoma" w:hAnsi="GHEA Grapalat" w:cs="Tahoma"/>
                <w:i/>
                <w:iCs/>
                <w:lang w:val="hy-AM"/>
              </w:rPr>
              <w:t xml:space="preserve">ի </w:t>
            </w:r>
            <w:r w:rsidR="00AD445C">
              <w:rPr>
                <w:rFonts w:ascii="GHEA Grapalat" w:eastAsia="Tahoma" w:hAnsi="GHEA Grapalat" w:cs="Tahoma"/>
                <w:i/>
                <w:iCs/>
                <w:lang w:val="hy-AM"/>
              </w:rPr>
              <w:t>ստեղծման աջակցություն</w:t>
            </w:r>
            <w:r w:rsidRPr="00BE1D6C">
              <w:rPr>
                <w:rFonts w:ascii="GHEA Grapalat" w:eastAsia="Tahoma" w:hAnsi="GHEA Grapalat" w:cs="Tahoma"/>
                <w:i/>
                <w:iCs/>
                <w:lang w:val="hy-AM"/>
              </w:rPr>
              <w:t xml:space="preserve"> </w:t>
            </w:r>
            <w:r w:rsidRPr="009018A6">
              <w:rPr>
                <w:rFonts w:ascii="GHEA Grapalat" w:eastAsia="Tahoma" w:hAnsi="GHEA Grapalat" w:cs="Tahoma"/>
                <w:i/>
                <w:iCs/>
                <w:lang w:val="hy-AM"/>
              </w:rPr>
              <w:t>(</w:t>
            </w:r>
            <w:r w:rsidRPr="00BE1D6C">
              <w:rPr>
                <w:rFonts w:ascii="GHEA Grapalat" w:eastAsia="Tahoma" w:hAnsi="GHEA Grapalat" w:cs="Tahoma"/>
                <w:i/>
                <w:iCs/>
                <w:lang w:val="hy-AM"/>
              </w:rPr>
              <w:t xml:space="preserve">օր. սպորտային խմբակներ, որոնց միջոցով հնարավոր է կանխարգելել՝ երիտասարդների շրջանում ալկոհոլի և թմրանյութերի օգտագործումը)։ Անհրաժեշտություն կա </w:t>
            </w:r>
            <w:r w:rsidR="000E6523">
              <w:rPr>
                <w:rFonts w:ascii="GHEA Grapalat" w:eastAsia="Tahoma" w:hAnsi="GHEA Grapalat" w:cs="Tahoma"/>
                <w:i/>
                <w:iCs/>
                <w:lang w:val="hy-AM"/>
              </w:rPr>
              <w:t xml:space="preserve">համայնքային ենթակայության ուսումնական հաստատությունների </w:t>
            </w:r>
            <w:r w:rsidRPr="00BE1D6C">
              <w:rPr>
                <w:rFonts w:ascii="GHEA Grapalat" w:eastAsia="Tahoma" w:hAnsi="GHEA Grapalat" w:cs="Tahoma"/>
                <w:i/>
                <w:iCs/>
                <w:lang w:val="hy-AM"/>
              </w:rPr>
              <w:t>մասնագետների կազմում ներառել առնվազն 1 սոցիալական աշխատողի և հոգեբանի։</w:t>
            </w:r>
          </w:p>
          <w:p w14:paraId="45DEAF9C" w14:textId="77777777" w:rsidR="00DD69E2" w:rsidRPr="00BE1D6C" w:rsidRDefault="00DD69E2" w:rsidP="00A604C1">
            <w:pPr>
              <w:widowControl w:val="0"/>
              <w:numPr>
                <w:ilvl w:val="0"/>
                <w:numId w:val="10"/>
              </w:numPr>
              <w:spacing w:line="276" w:lineRule="auto"/>
              <w:ind w:left="360"/>
              <w:jc w:val="both"/>
              <w:rPr>
                <w:rFonts w:ascii="GHEA Grapalat" w:eastAsia="Calibri" w:hAnsi="GHEA Grapalat" w:cs="Times New Roman"/>
                <w:i/>
                <w:iCs/>
                <w:lang w:val="hy-AM"/>
              </w:rPr>
            </w:pPr>
            <w:r w:rsidRPr="00BE1D6C">
              <w:rPr>
                <w:rFonts w:ascii="GHEA Grapalat" w:eastAsia="Tahoma" w:hAnsi="GHEA Grapalat" w:cs="Tahoma"/>
                <w:i/>
                <w:iCs/>
                <w:lang w:val="hy-AM"/>
              </w:rPr>
              <w:t>Բակային ճամբարներ, արշավական ակումբների հիմնում, ռազմական պատրաստվածության ծրագրերի իրականացում։</w:t>
            </w:r>
          </w:p>
          <w:p w14:paraId="0B03C0A0" w14:textId="77777777" w:rsidR="00DD69E2" w:rsidRPr="00BE1D6C" w:rsidRDefault="00DD69E2" w:rsidP="00E32DF9">
            <w:pPr>
              <w:widowControl w:val="0"/>
              <w:spacing w:line="276" w:lineRule="auto"/>
              <w:ind w:left="360"/>
              <w:jc w:val="both"/>
              <w:rPr>
                <w:rFonts w:ascii="GHEA Grapalat" w:eastAsia="Calibri" w:hAnsi="GHEA Grapalat" w:cs="Times New Roman"/>
                <w:lang w:val="hy-AM"/>
              </w:rPr>
            </w:pPr>
          </w:p>
        </w:tc>
      </w:tr>
      <w:tr w:rsidR="00DD69E2" w:rsidRPr="001759EA" w14:paraId="4D4A6F9F" w14:textId="77777777" w:rsidTr="00E32DF9">
        <w:tc>
          <w:tcPr>
            <w:tcW w:w="525" w:type="dxa"/>
          </w:tcPr>
          <w:p w14:paraId="16F87A8A" w14:textId="77777777" w:rsidR="00DD69E2" w:rsidRPr="00BE1D6C" w:rsidRDefault="00DD69E2" w:rsidP="00E32DF9">
            <w:pPr>
              <w:spacing w:line="276" w:lineRule="auto"/>
              <w:jc w:val="both"/>
              <w:rPr>
                <w:rFonts w:ascii="GHEA Grapalat" w:eastAsia="Calibri" w:hAnsi="GHEA Grapalat" w:cs="Times New Roman"/>
                <w:b/>
                <w:bCs/>
                <w:sz w:val="24"/>
                <w:szCs w:val="24"/>
                <w:lang w:val="hy-AM"/>
              </w:rPr>
            </w:pPr>
            <w:r w:rsidRPr="00BE1D6C">
              <w:rPr>
                <w:rFonts w:ascii="GHEA Grapalat" w:eastAsia="Calibri" w:hAnsi="GHEA Grapalat" w:cs="Times New Roman"/>
                <w:b/>
                <w:bCs/>
                <w:sz w:val="24"/>
                <w:szCs w:val="24"/>
                <w:lang w:val="hy-AM"/>
              </w:rPr>
              <w:t>2</w:t>
            </w:r>
          </w:p>
        </w:tc>
        <w:tc>
          <w:tcPr>
            <w:tcW w:w="2209" w:type="dxa"/>
          </w:tcPr>
          <w:p w14:paraId="5581B448" w14:textId="02EBBD66" w:rsidR="00DD69E2" w:rsidRPr="00BE1D6C" w:rsidRDefault="00DD69E2" w:rsidP="00E32DF9">
            <w:pPr>
              <w:spacing w:line="276" w:lineRule="auto"/>
              <w:jc w:val="both"/>
              <w:rPr>
                <w:rFonts w:ascii="GHEA Grapalat" w:eastAsia="Calibri" w:hAnsi="GHEA Grapalat" w:cs="Times New Roman"/>
                <w:lang w:val="hy-AM"/>
              </w:rPr>
            </w:pPr>
            <w:r w:rsidRPr="00BE1D6C">
              <w:rPr>
                <w:rFonts w:ascii="GHEA Grapalat" w:eastAsia="Calibri" w:hAnsi="GHEA Grapalat" w:cs="Times New Roman"/>
                <w:lang w:val="hy-AM"/>
              </w:rPr>
              <w:t>Երիտասարդներ</w:t>
            </w:r>
            <w:r w:rsidR="00474DF4">
              <w:rPr>
                <w:rFonts w:ascii="GHEA Grapalat" w:eastAsia="Calibri" w:hAnsi="GHEA Grapalat" w:cs="Times New Roman"/>
                <w:lang w:val="hy-AM"/>
              </w:rPr>
              <w:t xml:space="preserve"> /</w:t>
            </w:r>
            <w:r w:rsidR="00E93569" w:rsidRPr="00E93569">
              <w:rPr>
                <w:rFonts w:ascii="GHEA Grapalat" w:eastAsia="Calibri" w:hAnsi="GHEA Grapalat" w:cs="Times New Roman"/>
                <w:lang w:val="hy-AM"/>
              </w:rPr>
              <w:t>մասնագիտական կողմնորոշման</w:t>
            </w:r>
            <w:r w:rsidR="00474DF4">
              <w:rPr>
                <w:rFonts w:ascii="GHEA Grapalat" w:eastAsia="Calibri" w:hAnsi="GHEA Grapalat" w:cs="Times New Roman"/>
                <w:lang w:val="hy-AM"/>
              </w:rPr>
              <w:t xml:space="preserve"> փորձի փոխանակման պակաս, պրակտիկայի </w:t>
            </w:r>
            <w:r w:rsidR="00C34096">
              <w:rPr>
                <w:rFonts w:ascii="GHEA Grapalat" w:eastAsia="Calibri" w:hAnsi="GHEA Grapalat" w:cs="Times New Roman"/>
                <w:lang w:val="hy-AM"/>
              </w:rPr>
              <w:t>պակաս</w:t>
            </w:r>
          </w:p>
        </w:tc>
        <w:tc>
          <w:tcPr>
            <w:tcW w:w="6900" w:type="dxa"/>
          </w:tcPr>
          <w:p w14:paraId="28227760" w14:textId="77777777" w:rsidR="00DD69E2" w:rsidRPr="00BE1D6C" w:rsidRDefault="00DD69E2" w:rsidP="007A0FA7">
            <w:pPr>
              <w:widowControl w:val="0"/>
              <w:spacing w:line="276" w:lineRule="auto"/>
              <w:ind w:left="284"/>
              <w:contextualSpacing/>
              <w:jc w:val="both"/>
              <w:rPr>
                <w:rFonts w:ascii="GHEA Grapalat" w:eastAsia="Calibri" w:hAnsi="GHEA Grapalat" w:cs="Times New Roman"/>
                <w:lang w:val="hy-AM"/>
              </w:rPr>
            </w:pPr>
            <w:r w:rsidRPr="00BE1D6C">
              <w:rPr>
                <w:rFonts w:ascii="GHEA Grapalat" w:eastAsia="Tahoma" w:hAnsi="GHEA Grapalat" w:cs="Tahoma"/>
                <w:i/>
                <w:iCs/>
                <w:lang w:val="hy-AM"/>
              </w:rPr>
              <w:t xml:space="preserve">Երիտասարդների համար փորձի փոխանակման, մասնագիտական կողմնորոշման, պրակտիկայի հնարավորությունների ձեռքբերման  (ներառյալ փորձառության ծրագրեր, լրացուցիչ կրթության կենտրոններ), որոնք կվերաբերեն նաև փափուկ հմտությունների (soft skills), ՏՏ գիտելիքների ուսուցմանը և կնպաստեն, որ երիտասարդները հեշտությամբ կարողանան անցնել աշխատանքի։  </w:t>
            </w:r>
          </w:p>
        </w:tc>
      </w:tr>
      <w:tr w:rsidR="00DD69E2" w:rsidRPr="001759EA" w14:paraId="6574F386" w14:textId="77777777" w:rsidTr="00E32DF9">
        <w:tc>
          <w:tcPr>
            <w:tcW w:w="525" w:type="dxa"/>
          </w:tcPr>
          <w:p w14:paraId="3BA9071F" w14:textId="77777777" w:rsidR="00DD69E2" w:rsidRPr="00BE1D6C" w:rsidRDefault="00DD69E2" w:rsidP="00E32DF9">
            <w:pPr>
              <w:spacing w:line="276" w:lineRule="auto"/>
              <w:jc w:val="both"/>
              <w:rPr>
                <w:rFonts w:ascii="GHEA Grapalat" w:eastAsia="Calibri" w:hAnsi="GHEA Grapalat" w:cs="Times New Roman"/>
                <w:b/>
                <w:bCs/>
                <w:sz w:val="24"/>
                <w:szCs w:val="24"/>
                <w:lang w:val="hy-AM"/>
              </w:rPr>
            </w:pPr>
            <w:r w:rsidRPr="00BE1D6C">
              <w:rPr>
                <w:rFonts w:ascii="GHEA Grapalat" w:eastAsia="Calibri" w:hAnsi="GHEA Grapalat" w:cs="Times New Roman"/>
                <w:b/>
                <w:bCs/>
                <w:sz w:val="24"/>
                <w:szCs w:val="24"/>
                <w:lang w:val="hy-AM"/>
              </w:rPr>
              <w:t>3</w:t>
            </w:r>
          </w:p>
        </w:tc>
        <w:tc>
          <w:tcPr>
            <w:tcW w:w="2209" w:type="dxa"/>
          </w:tcPr>
          <w:p w14:paraId="5E82FA5D" w14:textId="08E34847" w:rsidR="00DD69E2" w:rsidRPr="00E93569" w:rsidRDefault="00DD69E2" w:rsidP="00E93569">
            <w:pPr>
              <w:spacing w:line="276" w:lineRule="auto"/>
              <w:jc w:val="both"/>
              <w:rPr>
                <w:rFonts w:ascii="GHEA Grapalat" w:eastAsia="Calibri" w:hAnsi="GHEA Grapalat" w:cs="Times New Roman"/>
                <w:lang w:val="hy-AM"/>
              </w:rPr>
            </w:pPr>
            <w:r w:rsidRPr="00BE1D6C">
              <w:rPr>
                <w:rFonts w:ascii="GHEA Grapalat" w:eastAsia="Calibri" w:hAnsi="GHEA Grapalat" w:cs="Times New Roman"/>
                <w:lang w:val="hy-AM"/>
              </w:rPr>
              <w:t>Տարեցներ</w:t>
            </w:r>
            <w:r w:rsidR="00C34096">
              <w:rPr>
                <w:rFonts w:ascii="GHEA Grapalat" w:eastAsia="Calibri" w:hAnsi="GHEA Grapalat" w:cs="Times New Roman"/>
                <w:lang w:val="hy-AM"/>
              </w:rPr>
              <w:t xml:space="preserve"> / ցերեկային ծառայությունների </w:t>
            </w:r>
            <w:r w:rsidR="00C34096">
              <w:rPr>
                <w:rFonts w:ascii="GHEA Grapalat" w:eastAsia="Calibri" w:hAnsi="GHEA Grapalat" w:cs="Times New Roman"/>
                <w:lang w:val="hy-AM"/>
              </w:rPr>
              <w:lastRenderedPageBreak/>
              <w:t xml:space="preserve">բացակայություն, </w:t>
            </w:r>
            <w:r w:rsidR="00E93569" w:rsidRPr="00E93569">
              <w:rPr>
                <w:rFonts w:ascii="GHEA Grapalat" w:eastAsia="Calibri" w:hAnsi="GHEA Grapalat" w:cs="Times New Roman"/>
                <w:lang w:val="hy-AM"/>
              </w:rPr>
              <w:t>զբաղվածության ապահովման կարևորություն</w:t>
            </w:r>
          </w:p>
        </w:tc>
        <w:tc>
          <w:tcPr>
            <w:tcW w:w="6900" w:type="dxa"/>
          </w:tcPr>
          <w:p w14:paraId="61CBB446" w14:textId="275B8003" w:rsidR="00DD69E2" w:rsidRPr="00A23514" w:rsidRDefault="00DD69E2" w:rsidP="00A604C1">
            <w:pPr>
              <w:widowControl w:val="0"/>
              <w:numPr>
                <w:ilvl w:val="0"/>
                <w:numId w:val="12"/>
              </w:numPr>
              <w:spacing w:line="276" w:lineRule="auto"/>
              <w:ind w:left="284"/>
              <w:contextualSpacing/>
              <w:jc w:val="both"/>
              <w:rPr>
                <w:rFonts w:ascii="GHEA Grapalat" w:eastAsia="Calibri" w:hAnsi="GHEA Grapalat" w:cs="Times New Roman"/>
                <w:i/>
                <w:iCs/>
                <w:lang w:val="hy-AM"/>
              </w:rPr>
            </w:pPr>
            <w:r w:rsidRPr="00BE1D6C">
              <w:rPr>
                <w:rFonts w:ascii="GHEA Grapalat" w:eastAsia="Tahoma" w:hAnsi="GHEA Grapalat" w:cs="Tahoma"/>
                <w:i/>
                <w:iCs/>
                <w:lang w:val="hy-AM"/>
              </w:rPr>
              <w:lastRenderedPageBreak/>
              <w:t xml:space="preserve">Ցերեկային ծառայությունների </w:t>
            </w:r>
            <w:r w:rsidRPr="00BE1D6C">
              <w:rPr>
                <w:rFonts w:ascii="GHEA Grapalat" w:eastAsia="Tahoma" w:hAnsi="GHEA Grapalat" w:cs="Tahoma"/>
                <w:i/>
                <w:iCs/>
                <w:lang w:val="hy-AM"/>
              </w:rPr>
              <w:lastRenderedPageBreak/>
              <w:t>մատուցում, ներառյալ տնային սպասարկման ծառայությունը, ինչպես նաև տարեցների համար</w:t>
            </w:r>
            <w:r w:rsidR="007A0FA7">
              <w:rPr>
                <w:rFonts w:ascii="GHEA Grapalat" w:eastAsia="Tahoma" w:hAnsi="GHEA Grapalat" w:cs="Tahoma"/>
                <w:i/>
                <w:iCs/>
                <w:lang w:val="hy-AM"/>
              </w:rPr>
              <w:t xml:space="preserve"> </w:t>
            </w:r>
            <w:r w:rsidR="00E93569" w:rsidRPr="00E93569">
              <w:rPr>
                <w:rFonts w:ascii="GHEA Grapalat" w:eastAsia="Tahoma" w:hAnsi="GHEA Grapalat" w:cs="Tahoma"/>
                <w:i/>
                <w:iCs/>
                <w:lang w:val="hy-AM"/>
              </w:rPr>
              <w:t>զբաղվածության խթանման</w:t>
            </w:r>
            <w:r w:rsidRPr="00BE1D6C">
              <w:rPr>
                <w:rFonts w:ascii="GHEA Grapalat" w:eastAsia="Tahoma" w:hAnsi="GHEA Grapalat" w:cs="Tahoma"/>
                <w:i/>
                <w:iCs/>
                <w:lang w:val="hy-AM"/>
              </w:rPr>
              <w:t xml:space="preserve"> առողջապահական, մշակութային, ժամանցային հնարավորությունների ապահովում։ Նշված ծառայությունը կարող է ներառել նաև ճաշարան, շրջիկ կամ մոբիլ ծառայություններ։</w:t>
            </w:r>
          </w:p>
          <w:p w14:paraId="48B05833" w14:textId="77777777" w:rsidR="00A23514" w:rsidRPr="00BE1D6C" w:rsidRDefault="00A23514" w:rsidP="00A604C1">
            <w:pPr>
              <w:widowControl w:val="0"/>
              <w:numPr>
                <w:ilvl w:val="0"/>
                <w:numId w:val="12"/>
              </w:numPr>
              <w:spacing w:line="276" w:lineRule="auto"/>
              <w:ind w:left="284"/>
              <w:contextualSpacing/>
              <w:jc w:val="both"/>
              <w:rPr>
                <w:rFonts w:ascii="GHEA Grapalat" w:eastAsia="Calibri" w:hAnsi="GHEA Grapalat" w:cs="Times New Roman"/>
                <w:i/>
                <w:iCs/>
                <w:lang w:val="hy-AM"/>
              </w:rPr>
            </w:pPr>
            <w:r>
              <w:rPr>
                <w:rFonts w:ascii="GHEA Grapalat" w:eastAsia="Tahoma" w:hAnsi="GHEA Grapalat" w:cs="Tahoma"/>
                <w:i/>
                <w:iCs/>
                <w:lang w:val="hy-AM"/>
              </w:rPr>
              <w:t xml:space="preserve">Զբաղվածության խթանման ծրագրերի շրջանակում կարող են կազմակերպվել ձեռագործության խմբակներ և ստացված արտադրանքի իրացման համար նախատեսվում է ստեղծել </w:t>
            </w:r>
          </w:p>
          <w:p w14:paraId="5ECFD03F" w14:textId="760A0772" w:rsidR="00DD69E2" w:rsidRPr="005805AA" w:rsidRDefault="00A23514" w:rsidP="00A23514">
            <w:pPr>
              <w:widowControl w:val="0"/>
              <w:spacing w:line="276" w:lineRule="auto"/>
              <w:ind w:left="284"/>
              <w:contextualSpacing/>
              <w:jc w:val="both"/>
              <w:rPr>
                <w:rFonts w:ascii="GHEA Grapalat" w:eastAsia="Calibri" w:hAnsi="GHEA Grapalat" w:cs="Times New Roman"/>
                <w:i/>
                <w:iCs/>
                <w:lang w:val="hy-AM"/>
              </w:rPr>
            </w:pPr>
            <w:r w:rsidRPr="00A23514">
              <w:rPr>
                <w:rFonts w:ascii="GHEA Grapalat" w:eastAsia="Tahoma" w:hAnsi="GHEA Grapalat" w:cs="Tahoma"/>
                <w:i/>
                <w:iCs/>
                <w:lang w:val="hy-AM"/>
              </w:rPr>
              <w:t>տ</w:t>
            </w:r>
            <w:r w:rsidR="00DD69E2" w:rsidRPr="00A23514">
              <w:rPr>
                <w:rFonts w:ascii="GHEA Grapalat" w:eastAsia="Tahoma" w:hAnsi="GHEA Grapalat" w:cs="Tahoma"/>
                <w:i/>
                <w:iCs/>
                <w:lang w:val="hy-AM"/>
              </w:rPr>
              <w:t xml:space="preserve">արեցների կողմից պատրաստված ձեռագործ աշխատանքների  իրացման </w:t>
            </w:r>
            <w:r>
              <w:rPr>
                <w:rFonts w:ascii="GHEA Grapalat" w:eastAsia="Tahoma" w:hAnsi="GHEA Grapalat" w:cs="Tahoma"/>
                <w:i/>
                <w:iCs/>
                <w:lang w:val="hy-AM"/>
              </w:rPr>
              <w:t>կետ</w:t>
            </w:r>
          </w:p>
        </w:tc>
      </w:tr>
      <w:tr w:rsidR="00DD69E2" w:rsidRPr="001759EA" w14:paraId="65DC627B" w14:textId="77777777" w:rsidTr="00E32DF9">
        <w:tc>
          <w:tcPr>
            <w:tcW w:w="525" w:type="dxa"/>
          </w:tcPr>
          <w:p w14:paraId="52AF586F" w14:textId="77777777" w:rsidR="00DD69E2" w:rsidRPr="00BE1D6C" w:rsidRDefault="00DD69E2" w:rsidP="00E32DF9">
            <w:pPr>
              <w:spacing w:line="276" w:lineRule="auto"/>
              <w:jc w:val="both"/>
              <w:rPr>
                <w:rFonts w:ascii="GHEA Grapalat" w:eastAsia="Calibri" w:hAnsi="GHEA Grapalat" w:cs="Times New Roman"/>
                <w:b/>
                <w:bCs/>
                <w:sz w:val="24"/>
                <w:szCs w:val="24"/>
              </w:rPr>
            </w:pPr>
            <w:r w:rsidRPr="00BE1D6C">
              <w:rPr>
                <w:rFonts w:ascii="GHEA Grapalat" w:eastAsia="Calibri" w:hAnsi="GHEA Grapalat" w:cs="Times New Roman"/>
                <w:b/>
                <w:bCs/>
                <w:sz w:val="24"/>
                <w:szCs w:val="24"/>
              </w:rPr>
              <w:lastRenderedPageBreak/>
              <w:t>4</w:t>
            </w:r>
          </w:p>
        </w:tc>
        <w:tc>
          <w:tcPr>
            <w:tcW w:w="2209" w:type="dxa"/>
          </w:tcPr>
          <w:p w14:paraId="2BE084B9" w14:textId="0007CD0E" w:rsidR="00DD69E2" w:rsidRPr="001A6CE9" w:rsidRDefault="00DD69E2" w:rsidP="007A0FA7">
            <w:pPr>
              <w:spacing w:line="276" w:lineRule="auto"/>
              <w:rPr>
                <w:rFonts w:ascii="GHEA Grapalat" w:eastAsia="Calibri" w:hAnsi="GHEA Grapalat" w:cs="Times New Roman"/>
              </w:rPr>
            </w:pPr>
            <w:r w:rsidRPr="00BE1D6C">
              <w:rPr>
                <w:rFonts w:ascii="GHEA Grapalat" w:eastAsia="Calibri" w:hAnsi="GHEA Grapalat" w:cs="Times New Roman"/>
                <w:lang w:val="hy-AM"/>
              </w:rPr>
              <w:t xml:space="preserve">Հաշմանդամություն ունեցող </w:t>
            </w:r>
            <w:r w:rsidR="001A6CE9">
              <w:rPr>
                <w:rFonts w:ascii="GHEA Grapalat" w:eastAsia="Calibri" w:hAnsi="GHEA Grapalat" w:cs="Times New Roman"/>
                <w:lang w:val="hy-AM"/>
              </w:rPr>
              <w:t>անձ</w:t>
            </w:r>
            <w:r w:rsidR="007A0FA7">
              <w:rPr>
                <w:rFonts w:ascii="GHEA Grapalat" w:eastAsia="Calibri" w:hAnsi="GHEA Grapalat" w:cs="Times New Roman"/>
                <w:lang w:val="hy-AM"/>
              </w:rPr>
              <w:t>ինք</w:t>
            </w:r>
            <w:r w:rsidR="00FF12A9">
              <w:rPr>
                <w:rFonts w:ascii="GHEA Grapalat" w:eastAsia="Calibri" w:hAnsi="GHEA Grapalat" w:cs="Times New Roman"/>
                <w:lang w:val="hy-AM"/>
              </w:rPr>
              <w:t xml:space="preserve"> / </w:t>
            </w:r>
            <w:r w:rsidR="001A6CE9" w:rsidRPr="001A6CE9">
              <w:rPr>
                <w:rFonts w:ascii="GHEA Grapalat" w:hAnsi="GHEA Grapalat"/>
                <w:lang w:val="hy-AM"/>
              </w:rPr>
              <w:t>մասնագիտական ուսուցման, վերապատրաստումների, ինչպես նաև զբաղվածության ապահովման անհրաժեշտություն</w:t>
            </w:r>
            <w:r w:rsidR="00FF12A9" w:rsidRPr="001A6CE9">
              <w:rPr>
                <w:rFonts w:ascii="GHEA Grapalat" w:eastAsia="Calibri" w:hAnsi="GHEA Grapalat" w:cs="Times New Roman"/>
                <w:lang w:val="hy-AM"/>
              </w:rPr>
              <w:t xml:space="preserve"> խմբակների բացակայություն, տնային խնամք</w:t>
            </w:r>
            <w:r w:rsidR="001A6CE9">
              <w:rPr>
                <w:rFonts w:ascii="GHEA Grapalat" w:eastAsia="Calibri" w:hAnsi="GHEA Grapalat" w:cs="Times New Roman"/>
              </w:rPr>
              <w:t>ի</w:t>
            </w:r>
            <w:r w:rsidR="00FF12A9" w:rsidRPr="001A6CE9">
              <w:rPr>
                <w:rFonts w:ascii="GHEA Grapalat" w:eastAsia="Calibri" w:hAnsi="GHEA Grapalat" w:cs="Times New Roman"/>
                <w:lang w:val="hy-AM"/>
              </w:rPr>
              <w:t>,</w:t>
            </w:r>
            <w:r w:rsidR="007A0FA7">
              <w:rPr>
                <w:rFonts w:ascii="GHEA Grapalat" w:eastAsia="Calibri" w:hAnsi="GHEA Grapalat" w:cs="Times New Roman"/>
                <w:lang w:val="hy-AM"/>
              </w:rPr>
              <w:t xml:space="preserve"> </w:t>
            </w:r>
            <w:r w:rsidR="00FF12A9" w:rsidRPr="001A6CE9">
              <w:rPr>
                <w:rFonts w:ascii="GHEA Grapalat" w:eastAsia="Calibri" w:hAnsi="GHEA Grapalat" w:cs="Times New Roman"/>
                <w:lang w:val="hy-AM"/>
              </w:rPr>
              <w:t xml:space="preserve">զբաղվածության </w:t>
            </w:r>
            <w:r w:rsidR="001A6CE9">
              <w:rPr>
                <w:rFonts w:ascii="GHEA Grapalat" w:eastAsia="Calibri" w:hAnsi="GHEA Grapalat" w:cs="Times New Roman"/>
                <w:lang w:val="hy-AM"/>
              </w:rPr>
              <w:t>ապահով</w:t>
            </w:r>
            <w:r w:rsidR="001A6CE9">
              <w:rPr>
                <w:rFonts w:ascii="GHEA Grapalat" w:eastAsia="Calibri" w:hAnsi="GHEA Grapalat" w:cs="Times New Roman"/>
              </w:rPr>
              <w:t>ման կարիք</w:t>
            </w:r>
            <w:r w:rsidR="00CC7398" w:rsidRPr="001A6CE9">
              <w:rPr>
                <w:rFonts w:ascii="GHEA Grapalat" w:eastAsia="Calibri" w:hAnsi="GHEA Grapalat" w:cs="Times New Roman"/>
                <w:lang w:val="hy-AM"/>
              </w:rPr>
              <w:t>, հարմարեցված ենթակառուցվածքների սակավություն</w:t>
            </w:r>
            <w:r w:rsidR="007A0FA7">
              <w:rPr>
                <w:rFonts w:ascii="GHEA Grapalat" w:eastAsia="Calibri" w:hAnsi="GHEA Grapalat" w:cs="Times New Roman"/>
                <w:lang w:val="hy-AM"/>
              </w:rPr>
              <w:t>, ի</w:t>
            </w:r>
            <w:r w:rsidR="001A6CE9">
              <w:rPr>
                <w:rFonts w:ascii="GHEA Grapalat" w:eastAsia="Calibri" w:hAnsi="GHEA Grapalat" w:cs="Times New Roman"/>
                <w:lang w:val="hy-AM"/>
              </w:rPr>
              <w:t>նչպես նաև հաշմանդամություն ունեցող անձանց սոցիալական ներառման ապահովման նպատակով սոցիալական միջավայրի հարմարեցման կարիք</w:t>
            </w:r>
          </w:p>
        </w:tc>
        <w:tc>
          <w:tcPr>
            <w:tcW w:w="6900" w:type="dxa"/>
          </w:tcPr>
          <w:p w14:paraId="5F508459" w14:textId="77777777" w:rsidR="00DD69E2" w:rsidRPr="00BE1D6C" w:rsidRDefault="00DD69E2" w:rsidP="00A604C1">
            <w:pPr>
              <w:widowControl w:val="0"/>
              <w:numPr>
                <w:ilvl w:val="0"/>
                <w:numId w:val="11"/>
              </w:numPr>
              <w:spacing w:line="276" w:lineRule="auto"/>
              <w:ind w:left="284"/>
              <w:contextualSpacing/>
              <w:rPr>
                <w:rFonts w:ascii="GHEA Grapalat" w:eastAsia="Calibri" w:hAnsi="GHEA Grapalat" w:cs="Times New Roman"/>
                <w:i/>
                <w:iCs/>
                <w:lang w:val="hy-AM"/>
              </w:rPr>
            </w:pPr>
            <w:r w:rsidRPr="00BE1D6C">
              <w:rPr>
                <w:rFonts w:ascii="GHEA Grapalat" w:eastAsia="Tahoma" w:hAnsi="GHEA Grapalat" w:cs="Tahoma"/>
                <w:i/>
                <w:iCs/>
                <w:lang w:val="hy-AM"/>
              </w:rPr>
              <w:t>Ցերեկային ծառայություն հաշմանդամություն ունեցող անձանց համար, որը կներառի արհեստագործական խմբակներ՝ ինքնազբաղվածության հնարավորությունների ստեղծման նպատակով։</w:t>
            </w:r>
          </w:p>
          <w:p w14:paraId="2EF22DB0" w14:textId="77777777" w:rsidR="00DD69E2" w:rsidRPr="00BE1D6C" w:rsidRDefault="00DD69E2" w:rsidP="00A604C1">
            <w:pPr>
              <w:widowControl w:val="0"/>
              <w:numPr>
                <w:ilvl w:val="0"/>
                <w:numId w:val="11"/>
              </w:numPr>
              <w:spacing w:line="276" w:lineRule="auto"/>
              <w:ind w:left="284"/>
              <w:contextualSpacing/>
              <w:jc w:val="both"/>
              <w:rPr>
                <w:rFonts w:ascii="GHEA Grapalat" w:eastAsia="Calibri" w:hAnsi="GHEA Grapalat" w:cs="Times New Roman"/>
                <w:i/>
                <w:iCs/>
                <w:lang w:val="hy-AM"/>
              </w:rPr>
            </w:pPr>
            <w:r w:rsidRPr="00BE1D6C">
              <w:rPr>
                <w:rFonts w:ascii="GHEA Grapalat" w:eastAsia="Tahoma" w:hAnsi="GHEA Grapalat" w:cs="Tahoma"/>
                <w:i/>
                <w:iCs/>
                <w:lang w:val="hy-AM"/>
              </w:rPr>
              <w:t>Վերականգնողական ծառայություն հաշմանդամություն ունեցող անձանց համար, ներառյալ տնային խնամքի, պատրոնաժի ծառայություն։</w:t>
            </w:r>
          </w:p>
          <w:p w14:paraId="1BCF8D3C" w14:textId="77777777" w:rsidR="00DD69E2" w:rsidRPr="00BE1D6C" w:rsidRDefault="00DD69E2" w:rsidP="00A604C1">
            <w:pPr>
              <w:widowControl w:val="0"/>
              <w:numPr>
                <w:ilvl w:val="0"/>
                <w:numId w:val="11"/>
              </w:numPr>
              <w:spacing w:line="276" w:lineRule="auto"/>
              <w:ind w:left="284"/>
              <w:contextualSpacing/>
              <w:jc w:val="both"/>
              <w:rPr>
                <w:rFonts w:ascii="GHEA Grapalat" w:eastAsia="Calibri" w:hAnsi="GHEA Grapalat" w:cs="Times New Roman"/>
                <w:i/>
                <w:iCs/>
                <w:lang w:val="hy-AM"/>
              </w:rPr>
            </w:pPr>
            <w:r w:rsidRPr="00BE1D6C">
              <w:rPr>
                <w:rFonts w:ascii="GHEA Grapalat" w:eastAsia="Calibri" w:hAnsi="GHEA Grapalat" w:cs="Times New Roman"/>
                <w:i/>
                <w:iCs/>
                <w:lang w:val="hy-AM"/>
              </w:rPr>
              <w:t>Հաշմանդամություն ունեցող անձանց զբաղվածության ապահովման հնարավորությունների ստեղծում։</w:t>
            </w:r>
          </w:p>
          <w:p w14:paraId="0469F78A" w14:textId="77777777" w:rsidR="00DD69E2" w:rsidRPr="00BE1D6C" w:rsidRDefault="00DD69E2" w:rsidP="00A604C1">
            <w:pPr>
              <w:widowControl w:val="0"/>
              <w:numPr>
                <w:ilvl w:val="0"/>
                <w:numId w:val="11"/>
              </w:numPr>
              <w:spacing w:line="276" w:lineRule="auto"/>
              <w:ind w:left="284"/>
              <w:contextualSpacing/>
              <w:jc w:val="both"/>
              <w:rPr>
                <w:rFonts w:ascii="GHEA Grapalat" w:eastAsia="Calibri" w:hAnsi="GHEA Grapalat" w:cs="Times New Roman"/>
                <w:i/>
                <w:iCs/>
                <w:lang w:val="hy-AM"/>
              </w:rPr>
            </w:pPr>
            <w:r w:rsidRPr="00BE1D6C">
              <w:rPr>
                <w:rFonts w:ascii="GHEA Grapalat" w:eastAsia="Calibri" w:hAnsi="GHEA Grapalat" w:cs="Times New Roman"/>
                <w:i/>
                <w:iCs/>
                <w:lang w:val="hy-AM"/>
              </w:rPr>
              <w:t xml:space="preserve">Հարմարեցված ենթակառուցվածքներ, թեքահարթակների հարմարեցում, </w:t>
            </w:r>
            <w:r w:rsidRPr="00BE1D6C">
              <w:rPr>
                <w:rFonts w:ascii="GHEA Grapalat" w:eastAsia="Tahoma" w:hAnsi="GHEA Grapalat" w:cs="Tahoma"/>
                <w:i/>
                <w:iCs/>
                <w:lang w:val="hy-AM"/>
              </w:rPr>
              <w:t>լուսացույցերի ձայնային ազդանշաններ տեսողական խնդիր ունեցող անձանց համար և այլն։</w:t>
            </w:r>
          </w:p>
          <w:p w14:paraId="704A1A35" w14:textId="232F3001" w:rsidR="00DD69E2" w:rsidRPr="00BE1D6C" w:rsidRDefault="00DD69E2" w:rsidP="00CC7398">
            <w:pPr>
              <w:widowControl w:val="0"/>
              <w:spacing w:line="276" w:lineRule="auto"/>
              <w:ind w:left="284"/>
              <w:contextualSpacing/>
              <w:jc w:val="both"/>
              <w:rPr>
                <w:rFonts w:ascii="GHEA Grapalat" w:eastAsia="Calibri" w:hAnsi="GHEA Grapalat" w:cs="Times New Roman"/>
                <w:i/>
                <w:iCs/>
                <w:lang w:val="hy-AM"/>
              </w:rPr>
            </w:pPr>
          </w:p>
        </w:tc>
      </w:tr>
      <w:tr w:rsidR="00DD69E2" w:rsidRPr="001759EA" w14:paraId="67AF9279" w14:textId="77777777" w:rsidTr="00E32DF9">
        <w:tc>
          <w:tcPr>
            <w:tcW w:w="525" w:type="dxa"/>
          </w:tcPr>
          <w:p w14:paraId="52BAF302" w14:textId="77777777" w:rsidR="00DD69E2" w:rsidRPr="00BE1D6C" w:rsidRDefault="00DD69E2" w:rsidP="00E32DF9">
            <w:pPr>
              <w:spacing w:line="276" w:lineRule="auto"/>
              <w:jc w:val="both"/>
              <w:rPr>
                <w:rFonts w:ascii="GHEA Grapalat" w:eastAsia="Calibri" w:hAnsi="GHEA Grapalat" w:cs="Times New Roman"/>
                <w:b/>
                <w:bCs/>
                <w:sz w:val="24"/>
                <w:szCs w:val="24"/>
              </w:rPr>
            </w:pPr>
            <w:r w:rsidRPr="00BE1D6C">
              <w:rPr>
                <w:rFonts w:ascii="GHEA Grapalat" w:eastAsia="Calibri" w:hAnsi="GHEA Grapalat" w:cs="Times New Roman"/>
                <w:b/>
                <w:bCs/>
                <w:sz w:val="24"/>
                <w:szCs w:val="24"/>
              </w:rPr>
              <w:t>5</w:t>
            </w:r>
          </w:p>
        </w:tc>
        <w:tc>
          <w:tcPr>
            <w:tcW w:w="2209" w:type="dxa"/>
          </w:tcPr>
          <w:p w14:paraId="690963E6" w14:textId="42B21576" w:rsidR="00DD69E2" w:rsidRPr="00BE1D6C" w:rsidRDefault="00DD69E2" w:rsidP="008534BA">
            <w:pPr>
              <w:spacing w:line="276" w:lineRule="auto"/>
              <w:rPr>
                <w:rFonts w:ascii="GHEA Grapalat" w:eastAsia="Calibri" w:hAnsi="GHEA Grapalat" w:cs="Times New Roman"/>
                <w:lang w:val="hy-AM"/>
              </w:rPr>
            </w:pPr>
            <w:r w:rsidRPr="00BE1D6C">
              <w:rPr>
                <w:rFonts w:ascii="GHEA Grapalat" w:eastAsia="Calibri" w:hAnsi="GHEA Grapalat" w:cs="Times New Roman"/>
              </w:rPr>
              <w:t>Ա</w:t>
            </w:r>
            <w:r w:rsidRPr="00BE1D6C">
              <w:rPr>
                <w:rFonts w:ascii="GHEA Grapalat" w:eastAsia="Calibri" w:hAnsi="GHEA Grapalat" w:cs="Times New Roman"/>
                <w:lang w:val="hy-AM"/>
              </w:rPr>
              <w:t>նապահով ընտանիքներ</w:t>
            </w:r>
            <w:r w:rsidR="00CC7398">
              <w:rPr>
                <w:rFonts w:ascii="GHEA Grapalat" w:eastAsia="Calibri" w:hAnsi="GHEA Grapalat" w:cs="Times New Roman"/>
                <w:lang w:val="hy-AM"/>
              </w:rPr>
              <w:t xml:space="preserve"> / մասնագիտական վերապատրաստում,ինքնազբաղվածության խթանում</w:t>
            </w:r>
            <w:r w:rsidR="0015009B">
              <w:rPr>
                <w:rFonts w:ascii="GHEA Grapalat" w:eastAsia="Calibri" w:hAnsi="GHEA Grapalat" w:cs="Times New Roman"/>
                <w:lang w:val="hy-AM"/>
              </w:rPr>
              <w:t xml:space="preserve">,բնակարանային ֆոնդի </w:t>
            </w:r>
            <w:r w:rsidR="0015009B">
              <w:rPr>
                <w:rFonts w:ascii="GHEA Grapalat" w:eastAsia="Calibri" w:hAnsi="GHEA Grapalat" w:cs="Times New Roman"/>
                <w:lang w:val="hy-AM"/>
              </w:rPr>
              <w:lastRenderedPageBreak/>
              <w:t>բացակայություն</w:t>
            </w:r>
          </w:p>
        </w:tc>
        <w:tc>
          <w:tcPr>
            <w:tcW w:w="6900" w:type="dxa"/>
          </w:tcPr>
          <w:p w14:paraId="284A5608" w14:textId="77777777" w:rsidR="00DD69E2" w:rsidRPr="00BE1D6C" w:rsidRDefault="00DD69E2" w:rsidP="00A604C1">
            <w:pPr>
              <w:widowControl w:val="0"/>
              <w:numPr>
                <w:ilvl w:val="0"/>
                <w:numId w:val="20"/>
              </w:numPr>
              <w:spacing w:line="276" w:lineRule="auto"/>
              <w:contextualSpacing/>
              <w:jc w:val="both"/>
              <w:rPr>
                <w:rFonts w:ascii="GHEA Grapalat" w:eastAsia="Tahoma" w:hAnsi="GHEA Grapalat" w:cs="Tahoma"/>
                <w:i/>
                <w:iCs/>
                <w:lang w:val="hy-AM"/>
              </w:rPr>
            </w:pPr>
            <w:r w:rsidRPr="00BE1D6C">
              <w:rPr>
                <w:rFonts w:ascii="GHEA Grapalat" w:eastAsia="Tahoma" w:hAnsi="GHEA Grapalat" w:cs="Tahoma"/>
                <w:i/>
                <w:iCs/>
                <w:lang w:val="hy-AM"/>
              </w:rPr>
              <w:lastRenderedPageBreak/>
              <w:t>Մասնագիտական վերապատրաստման ծառայություններ՝ զբաղվածության ապահովման նպատակով։</w:t>
            </w:r>
          </w:p>
          <w:p w14:paraId="46D344D3" w14:textId="77777777" w:rsidR="00DD69E2" w:rsidRPr="00BE1D6C" w:rsidRDefault="00DD69E2" w:rsidP="00A604C1">
            <w:pPr>
              <w:widowControl w:val="0"/>
              <w:numPr>
                <w:ilvl w:val="0"/>
                <w:numId w:val="20"/>
              </w:numPr>
              <w:spacing w:line="276" w:lineRule="auto"/>
              <w:contextualSpacing/>
              <w:rPr>
                <w:rFonts w:ascii="GHEA Grapalat" w:eastAsia="Tahoma" w:hAnsi="GHEA Grapalat" w:cs="Tahoma"/>
                <w:i/>
                <w:iCs/>
                <w:lang w:val="hy-AM"/>
              </w:rPr>
            </w:pPr>
            <w:r w:rsidRPr="00BE1D6C">
              <w:rPr>
                <w:rFonts w:ascii="GHEA Grapalat" w:eastAsia="Tahoma" w:hAnsi="GHEA Grapalat" w:cs="Tahoma"/>
                <w:i/>
                <w:iCs/>
                <w:lang w:val="hy-AM"/>
              </w:rPr>
              <w:lastRenderedPageBreak/>
              <w:t>Ինքնազբաղվածության խթանման ծրագրեր՝ համատեղելով անհրաժեշտ գործիքների տրամադրումը (վարսահարդարման, մատնահարդարման և այլն)՝ ընտանեկան նպաստ համակարգից հրաժարվելու նախապայմանով։</w:t>
            </w:r>
          </w:p>
          <w:p w14:paraId="32043D47" w14:textId="12DC5E4A" w:rsidR="00DD69E2" w:rsidRPr="00BE1D6C" w:rsidRDefault="00DD69E2" w:rsidP="001A6CE9">
            <w:pPr>
              <w:widowControl w:val="0"/>
              <w:spacing w:line="276" w:lineRule="auto"/>
              <w:ind w:left="630"/>
              <w:contextualSpacing/>
              <w:jc w:val="both"/>
              <w:rPr>
                <w:rFonts w:ascii="GHEA Grapalat" w:eastAsia="Tahoma" w:hAnsi="GHEA Grapalat" w:cs="Tahoma"/>
                <w:i/>
                <w:iCs/>
                <w:lang w:val="hy-AM"/>
              </w:rPr>
            </w:pPr>
          </w:p>
        </w:tc>
      </w:tr>
      <w:tr w:rsidR="00DD69E2" w:rsidRPr="001759EA" w14:paraId="58BA0484" w14:textId="77777777" w:rsidTr="00E32DF9">
        <w:tc>
          <w:tcPr>
            <w:tcW w:w="525" w:type="dxa"/>
          </w:tcPr>
          <w:p w14:paraId="55932950" w14:textId="77777777" w:rsidR="00DD69E2" w:rsidRPr="00BE1D6C" w:rsidRDefault="00DD69E2" w:rsidP="00E32DF9">
            <w:pPr>
              <w:spacing w:line="276" w:lineRule="auto"/>
              <w:jc w:val="both"/>
              <w:rPr>
                <w:rFonts w:ascii="GHEA Grapalat" w:eastAsia="Calibri" w:hAnsi="GHEA Grapalat" w:cs="Times New Roman"/>
                <w:b/>
                <w:bCs/>
                <w:sz w:val="24"/>
                <w:szCs w:val="24"/>
              </w:rPr>
            </w:pPr>
            <w:r w:rsidRPr="00BE1D6C">
              <w:rPr>
                <w:rFonts w:ascii="GHEA Grapalat" w:eastAsia="Calibri" w:hAnsi="GHEA Grapalat" w:cs="Times New Roman"/>
                <w:b/>
                <w:bCs/>
                <w:sz w:val="24"/>
                <w:szCs w:val="24"/>
              </w:rPr>
              <w:lastRenderedPageBreak/>
              <w:t>6</w:t>
            </w:r>
          </w:p>
        </w:tc>
        <w:tc>
          <w:tcPr>
            <w:tcW w:w="2209" w:type="dxa"/>
          </w:tcPr>
          <w:p w14:paraId="09A4B77C" w14:textId="3C281E49" w:rsidR="00DD69E2" w:rsidRPr="00BE1D6C" w:rsidRDefault="00DD69E2" w:rsidP="00E32DF9">
            <w:pPr>
              <w:spacing w:line="276" w:lineRule="auto"/>
              <w:rPr>
                <w:rFonts w:ascii="GHEA Grapalat" w:eastAsia="Calibri" w:hAnsi="GHEA Grapalat" w:cs="Times New Roman"/>
                <w:lang w:val="hy-AM"/>
              </w:rPr>
            </w:pPr>
            <w:r w:rsidRPr="00BE1D6C">
              <w:rPr>
                <w:rFonts w:ascii="GHEA Grapalat" w:eastAsia="Calibri" w:hAnsi="GHEA Grapalat" w:cs="Times New Roman"/>
                <w:lang w:val="hy-AM"/>
              </w:rPr>
              <w:t>Պատերազմի մասնակիցներ և պատերազմի հետևանքով զոհ ունեցող ընտանիքներ</w:t>
            </w:r>
            <w:r w:rsidR="0015009B">
              <w:rPr>
                <w:rFonts w:ascii="GHEA Grapalat" w:eastAsia="Calibri" w:hAnsi="GHEA Grapalat" w:cs="Times New Roman"/>
                <w:lang w:val="hy-AM"/>
              </w:rPr>
              <w:t xml:space="preserve"> / մասնագիտական վերապատրաստում, ինքնազբաղվածության խթանում</w:t>
            </w:r>
          </w:p>
        </w:tc>
        <w:tc>
          <w:tcPr>
            <w:tcW w:w="6900" w:type="dxa"/>
          </w:tcPr>
          <w:p w14:paraId="0F1FC639" w14:textId="7CABA427" w:rsidR="00DD69E2" w:rsidRPr="00BE1D6C" w:rsidRDefault="00DD69E2" w:rsidP="0015009B">
            <w:pPr>
              <w:widowControl w:val="0"/>
              <w:spacing w:line="276" w:lineRule="auto"/>
              <w:contextualSpacing/>
              <w:jc w:val="both"/>
              <w:rPr>
                <w:rFonts w:ascii="GHEA Grapalat" w:eastAsia="Calibri" w:hAnsi="GHEA Grapalat" w:cs="Times New Roman"/>
                <w:b/>
                <w:i/>
                <w:lang w:val="hy-AM"/>
              </w:rPr>
            </w:pPr>
          </w:p>
          <w:p w14:paraId="510438B2" w14:textId="77777777" w:rsidR="00DD69E2" w:rsidRPr="00BE1D6C" w:rsidRDefault="00DD69E2" w:rsidP="00A604C1">
            <w:pPr>
              <w:widowControl w:val="0"/>
              <w:numPr>
                <w:ilvl w:val="0"/>
                <w:numId w:val="13"/>
              </w:numPr>
              <w:spacing w:line="276" w:lineRule="auto"/>
              <w:ind w:left="284"/>
              <w:contextualSpacing/>
              <w:jc w:val="both"/>
              <w:rPr>
                <w:rFonts w:ascii="GHEA Grapalat" w:eastAsia="Calibri" w:hAnsi="GHEA Grapalat" w:cs="Times New Roman"/>
                <w:i/>
                <w:lang w:val="hy-AM"/>
              </w:rPr>
            </w:pPr>
            <w:r w:rsidRPr="00BE1D6C">
              <w:rPr>
                <w:rFonts w:ascii="GHEA Grapalat" w:eastAsia="Tahoma" w:hAnsi="GHEA Grapalat" w:cs="Tahoma"/>
                <w:i/>
                <w:lang w:val="hy-AM"/>
              </w:rPr>
              <w:t>Մասնագիտական վերապատրաստման ծառայություններ՝ զբաղվածության ապահովման նպատակով։</w:t>
            </w:r>
          </w:p>
          <w:p w14:paraId="29FFE326" w14:textId="77777777" w:rsidR="00DD69E2" w:rsidRPr="00BE1D6C" w:rsidRDefault="00DD69E2" w:rsidP="00A604C1">
            <w:pPr>
              <w:widowControl w:val="0"/>
              <w:numPr>
                <w:ilvl w:val="0"/>
                <w:numId w:val="13"/>
              </w:numPr>
              <w:spacing w:line="276" w:lineRule="auto"/>
              <w:ind w:left="284"/>
              <w:contextualSpacing/>
              <w:jc w:val="both"/>
              <w:rPr>
                <w:rFonts w:ascii="GHEA Grapalat" w:eastAsia="Calibri" w:hAnsi="GHEA Grapalat" w:cs="Times New Roman"/>
                <w:b/>
                <w:i/>
                <w:color w:val="FF0000"/>
                <w:lang w:val="hy-AM"/>
              </w:rPr>
            </w:pPr>
            <w:r w:rsidRPr="00BE1D6C">
              <w:rPr>
                <w:rFonts w:ascii="GHEA Grapalat" w:eastAsia="Tahoma" w:hAnsi="GHEA Grapalat" w:cs="Tahoma"/>
                <w:i/>
                <w:lang w:val="hy-AM"/>
              </w:rPr>
              <w:t>Ինքնազբաղվածության խթանման ծրագրեր՝ համատեղելով անհրաժեշտ գործիքների, նյութերի տրամադրումը (ընտանի կենդանիներ, մեղուներ և այլն)։</w:t>
            </w:r>
          </w:p>
        </w:tc>
      </w:tr>
      <w:tr w:rsidR="00DD69E2" w:rsidRPr="001759EA" w14:paraId="057D9CF5" w14:textId="77777777" w:rsidTr="00E32DF9">
        <w:tc>
          <w:tcPr>
            <w:tcW w:w="525" w:type="dxa"/>
          </w:tcPr>
          <w:p w14:paraId="734C2261" w14:textId="77777777" w:rsidR="00DD69E2" w:rsidRPr="00BE1D6C" w:rsidRDefault="00DD69E2" w:rsidP="00E32DF9">
            <w:pPr>
              <w:spacing w:line="276" w:lineRule="auto"/>
              <w:jc w:val="both"/>
              <w:rPr>
                <w:rFonts w:ascii="GHEA Grapalat" w:eastAsia="Calibri" w:hAnsi="GHEA Grapalat" w:cs="Times New Roman"/>
                <w:b/>
                <w:bCs/>
                <w:sz w:val="24"/>
                <w:szCs w:val="24"/>
              </w:rPr>
            </w:pPr>
            <w:r w:rsidRPr="00BE1D6C">
              <w:rPr>
                <w:rFonts w:ascii="GHEA Grapalat" w:eastAsia="Calibri" w:hAnsi="GHEA Grapalat" w:cs="Times New Roman"/>
                <w:b/>
                <w:bCs/>
                <w:sz w:val="24"/>
                <w:szCs w:val="24"/>
              </w:rPr>
              <w:t>7</w:t>
            </w:r>
          </w:p>
        </w:tc>
        <w:tc>
          <w:tcPr>
            <w:tcW w:w="2209" w:type="dxa"/>
          </w:tcPr>
          <w:p w14:paraId="4ACFC8B1" w14:textId="3A3387C8" w:rsidR="00DD69E2" w:rsidRPr="00BE1D6C" w:rsidRDefault="00DD69E2" w:rsidP="00E32DF9">
            <w:pPr>
              <w:spacing w:line="276" w:lineRule="auto"/>
              <w:jc w:val="both"/>
              <w:rPr>
                <w:rFonts w:ascii="GHEA Grapalat" w:eastAsia="Calibri" w:hAnsi="GHEA Grapalat" w:cs="Times New Roman"/>
                <w:lang w:val="hy-AM"/>
              </w:rPr>
            </w:pPr>
            <w:r w:rsidRPr="00BE1D6C">
              <w:rPr>
                <w:rFonts w:ascii="GHEA Grapalat" w:eastAsia="Calibri" w:hAnsi="GHEA Grapalat" w:cs="Times New Roman"/>
                <w:lang w:val="hy-AM"/>
              </w:rPr>
              <w:t>Լրացուցիչ կարիքներ</w:t>
            </w:r>
            <w:r w:rsidR="00477F31">
              <w:rPr>
                <w:rFonts w:ascii="GHEA Grapalat" w:eastAsia="Calibri" w:hAnsi="GHEA Grapalat" w:cs="Times New Roman"/>
                <w:lang w:val="hy-AM"/>
              </w:rPr>
              <w:t xml:space="preserve"> / մասնագիտական հմտությունների զարգացում</w:t>
            </w:r>
          </w:p>
        </w:tc>
        <w:tc>
          <w:tcPr>
            <w:tcW w:w="6900" w:type="dxa"/>
          </w:tcPr>
          <w:p w14:paraId="2C1BA25F" w14:textId="77777777" w:rsidR="00DD69E2" w:rsidRPr="00BE1D6C" w:rsidRDefault="00DD69E2" w:rsidP="00A604C1">
            <w:pPr>
              <w:widowControl w:val="0"/>
              <w:numPr>
                <w:ilvl w:val="0"/>
                <w:numId w:val="14"/>
              </w:numPr>
              <w:spacing w:line="276" w:lineRule="auto"/>
              <w:ind w:left="284"/>
              <w:contextualSpacing/>
              <w:jc w:val="both"/>
              <w:rPr>
                <w:rFonts w:ascii="GHEA Grapalat" w:eastAsia="Calibri" w:hAnsi="GHEA Grapalat" w:cs="Times New Roman"/>
                <w:bCs/>
                <w:i/>
                <w:iCs/>
                <w:lang w:val="hy-AM"/>
              </w:rPr>
            </w:pPr>
            <w:r w:rsidRPr="00BE1D6C">
              <w:rPr>
                <w:rFonts w:ascii="GHEA Grapalat" w:eastAsia="Calibri" w:hAnsi="GHEA Grapalat" w:cs="Times New Roman"/>
                <w:bCs/>
                <w:i/>
                <w:iCs/>
                <w:lang w:val="hy-AM"/>
              </w:rPr>
              <w:t>Շարունակական հմտությունների զարգացման դասընթացներ օգնող մասնագետների համար։</w:t>
            </w:r>
          </w:p>
          <w:p w14:paraId="294CE1C2" w14:textId="3A00DC8F" w:rsidR="00DD69E2" w:rsidRPr="003D7D83" w:rsidRDefault="00DD69E2" w:rsidP="00A604C1">
            <w:pPr>
              <w:widowControl w:val="0"/>
              <w:numPr>
                <w:ilvl w:val="0"/>
                <w:numId w:val="14"/>
              </w:numPr>
              <w:spacing w:line="276" w:lineRule="auto"/>
              <w:ind w:left="284"/>
              <w:contextualSpacing/>
              <w:jc w:val="both"/>
              <w:rPr>
                <w:rFonts w:ascii="GHEA Grapalat" w:eastAsia="Calibri" w:hAnsi="GHEA Grapalat" w:cs="Times New Roman"/>
                <w:bCs/>
                <w:i/>
                <w:iCs/>
                <w:lang w:val="hy-AM"/>
              </w:rPr>
            </w:pPr>
            <w:r w:rsidRPr="00BE1D6C">
              <w:rPr>
                <w:rFonts w:ascii="GHEA Grapalat" w:eastAsia="Calibri" w:hAnsi="GHEA Grapalat" w:cs="Times New Roman"/>
                <w:bCs/>
                <w:i/>
                <w:iCs/>
                <w:lang w:val="hy-AM"/>
              </w:rPr>
              <w:t>Արտակարգ իրավիճակների պատրաստվածության դասընթացներ համայնքի բնակիչների համար։</w:t>
            </w:r>
          </w:p>
        </w:tc>
      </w:tr>
    </w:tbl>
    <w:p w14:paraId="3EFB0F70" w14:textId="77777777" w:rsidR="00DD69E2" w:rsidRPr="00BE1D6C" w:rsidRDefault="00DD69E2" w:rsidP="00DD69E2">
      <w:pPr>
        <w:rPr>
          <w:rFonts w:ascii="GHEA Grapalat" w:eastAsia="Calibri" w:hAnsi="GHEA Grapalat" w:cs="Times New Roman"/>
          <w:lang w:val="hy-AM"/>
        </w:rPr>
      </w:pPr>
    </w:p>
    <w:p w14:paraId="408C0A83" w14:textId="2E0F1AC1" w:rsidR="00DD69E2" w:rsidRPr="00BE1D6C" w:rsidRDefault="00EB48FC" w:rsidP="00DD69E2">
      <w:pPr>
        <w:spacing w:after="0" w:line="276" w:lineRule="auto"/>
        <w:jc w:val="both"/>
        <w:rPr>
          <w:rFonts w:ascii="GHEA Grapalat" w:eastAsia="Calibri" w:hAnsi="GHEA Grapalat" w:cs="Times New Roman"/>
          <w:lang w:val="hy-AM"/>
        </w:rPr>
      </w:pPr>
      <w:r>
        <w:rPr>
          <w:rFonts w:ascii="GHEA Grapalat" w:eastAsia="Calibri" w:hAnsi="GHEA Grapalat" w:cs="Times New Roman"/>
          <w:lang w:val="hy-AM"/>
        </w:rPr>
        <w:t>Վերոշարադրյալ</w:t>
      </w:r>
      <w:r w:rsidR="00DD69E2" w:rsidRPr="00BE1D6C">
        <w:rPr>
          <w:rFonts w:ascii="GHEA Grapalat" w:eastAsia="Calibri" w:hAnsi="GHEA Grapalat" w:cs="Times New Roman"/>
          <w:lang w:val="hy-AM"/>
        </w:rPr>
        <w:t xml:space="preserve"> սոցիալական հիմնախնդիրների շարքը, որոնց բախվում են </w:t>
      </w:r>
      <w:r w:rsidR="000C2646">
        <w:rPr>
          <w:rFonts w:ascii="GHEA Grapalat" w:eastAsia="Calibri" w:hAnsi="GHEA Grapalat" w:cs="Times New Roman"/>
          <w:lang w:val="hy-AM"/>
        </w:rPr>
        <w:t>Ջերմուկ</w:t>
      </w:r>
      <w:r w:rsidR="00DD69E2" w:rsidRPr="00BE1D6C">
        <w:rPr>
          <w:rFonts w:ascii="GHEA Grapalat" w:eastAsia="Calibri" w:hAnsi="GHEA Grapalat" w:cs="Times New Roman"/>
          <w:lang w:val="hy-AM"/>
        </w:rPr>
        <w:t xml:space="preserve"> համայնքի բնակիչները, բավականին լայն է։ Ըստ այդմ, հաշվի առնելով սոցիալական հիմնախնդիրների արձագանքման ռեսուրսների սահմանափակությունը </w:t>
      </w:r>
      <w:r w:rsidR="00DD69E2" w:rsidRPr="00BE1D6C">
        <w:rPr>
          <w:rFonts w:ascii="GHEA Grapalat" w:eastAsia="Calibri" w:hAnsi="GHEA Grapalat" w:cs="Times New Roman"/>
          <w:i/>
          <w:iCs/>
          <w:lang w:val="hy-AM"/>
        </w:rPr>
        <w:t>(ինչպես նյութական, այնպես էլ մարդկային</w:t>
      </w:r>
      <w:r w:rsidR="00DD69E2" w:rsidRPr="00BE1D6C">
        <w:rPr>
          <w:rFonts w:ascii="GHEA Grapalat" w:eastAsia="Calibri" w:hAnsi="GHEA Grapalat" w:cs="Times New Roman"/>
          <w:lang w:val="hy-AM"/>
        </w:rPr>
        <w:t xml:space="preserve">) որդեգրվել է սոցիալական հիմնախնդիրների արձագանքման աստիճանական մոտեցում, ինչը ենթադրում է սոցիալական հիմնախնդիրների սահմանում՝ ըստ առաջնահերթության։ </w:t>
      </w:r>
    </w:p>
    <w:p w14:paraId="1C823C07" w14:textId="00928ADF" w:rsidR="00BC1723" w:rsidRDefault="00DD69E2" w:rsidP="00BC1723">
      <w:pPr>
        <w:spacing w:after="0" w:line="276" w:lineRule="auto"/>
        <w:jc w:val="both"/>
        <w:rPr>
          <w:rFonts w:ascii="GHEA Grapalat" w:eastAsia="Calibri" w:hAnsi="GHEA Grapalat" w:cs="Times New Roman"/>
          <w:lang w:val="hy-AM"/>
        </w:rPr>
      </w:pPr>
      <w:r w:rsidRPr="00BE1D6C">
        <w:rPr>
          <w:rFonts w:ascii="GHEA Grapalat" w:eastAsia="Calibri" w:hAnsi="GHEA Grapalat" w:cs="Times New Roman"/>
          <w:lang w:val="hy-AM"/>
        </w:rPr>
        <w:t>2025-2026 թթ</w:t>
      </w:r>
      <w:r w:rsidRPr="00BE1D6C">
        <w:rPr>
          <w:rFonts w:ascii="Microsoft JhengHei" w:eastAsia="Microsoft JhengHei" w:hAnsi="Microsoft JhengHei" w:cs="Microsoft JhengHei" w:hint="eastAsia"/>
          <w:lang w:val="hy-AM"/>
        </w:rPr>
        <w:t>․</w:t>
      </w:r>
      <w:r w:rsidRPr="00BE1D6C">
        <w:rPr>
          <w:rFonts w:ascii="GHEA Grapalat" w:eastAsia="Calibri" w:hAnsi="GHEA Grapalat" w:cs="Cambria Math"/>
          <w:lang w:val="hy-AM"/>
        </w:rPr>
        <w:t xml:space="preserve"> ընկած</w:t>
      </w:r>
      <w:r w:rsidRPr="00BE1D6C">
        <w:rPr>
          <w:rFonts w:ascii="GHEA Grapalat" w:eastAsia="Calibri" w:hAnsi="GHEA Grapalat" w:cs="Times New Roman"/>
          <w:lang w:val="hy-AM"/>
        </w:rPr>
        <w:t xml:space="preserve"> ժամանակահատվածում առավել առաջնահերթ է </w:t>
      </w:r>
      <w:r w:rsidR="007B5550">
        <w:rPr>
          <w:rFonts w:ascii="GHEA Grapalat" w:eastAsia="Calibri" w:hAnsi="GHEA Grapalat" w:cs="Times New Roman"/>
          <w:lang w:val="hy-AM"/>
        </w:rPr>
        <w:t xml:space="preserve">համարվում </w:t>
      </w:r>
      <w:r w:rsidRPr="00BE1D6C">
        <w:rPr>
          <w:rFonts w:ascii="GHEA Grapalat" w:eastAsia="Calibri" w:hAnsi="GHEA Grapalat" w:cs="Times New Roman"/>
          <w:lang w:val="hy-AM"/>
        </w:rPr>
        <w:t xml:space="preserve"> հետևյալ սոցիալական հիմնախնդիրներին </w:t>
      </w:r>
      <w:r w:rsidR="00EB48FC">
        <w:rPr>
          <w:rFonts w:ascii="GHEA Grapalat" w:eastAsia="Calibri" w:hAnsi="GHEA Grapalat" w:cs="Times New Roman"/>
          <w:lang w:val="hy-AM"/>
        </w:rPr>
        <w:t>արձագանքելը՝</w:t>
      </w:r>
    </w:p>
    <w:p w14:paraId="09D7AEC3" w14:textId="77777777" w:rsidR="0062571B" w:rsidRPr="00BC1723" w:rsidRDefault="0062571B" w:rsidP="00BC1723">
      <w:pPr>
        <w:spacing w:after="0" w:line="276" w:lineRule="auto"/>
        <w:jc w:val="both"/>
        <w:rPr>
          <w:rFonts w:ascii="GHEA Grapalat" w:eastAsia="Calibri" w:hAnsi="GHEA Grapalat" w:cs="Times New Roman"/>
          <w:lang w:val="hy-AM"/>
        </w:rPr>
      </w:pPr>
    </w:p>
    <w:p w14:paraId="195A6BC2" w14:textId="6EF977B0" w:rsidR="009A09F6" w:rsidRPr="004433D5" w:rsidRDefault="004433D5" w:rsidP="004433D5">
      <w:pPr>
        <w:jc w:val="center"/>
        <w:rPr>
          <w:rFonts w:ascii="GHEA Grapalat" w:hAnsi="GHEA Grapalat"/>
          <w:b/>
          <w:color w:val="4472C4" w:themeColor="accent1"/>
          <w:sz w:val="24"/>
          <w:szCs w:val="24"/>
          <w:lang w:val="hy-AM"/>
        </w:rPr>
      </w:pPr>
      <w:r w:rsidRPr="004433D5">
        <w:rPr>
          <w:rFonts w:ascii="GHEA Grapalat" w:hAnsi="GHEA Grapalat"/>
          <w:b/>
          <w:color w:val="4472C4" w:themeColor="accent1"/>
          <w:sz w:val="24"/>
          <w:szCs w:val="24"/>
          <w:lang w:val="hy-AM"/>
        </w:rPr>
        <w:t xml:space="preserve">1.8. </w:t>
      </w:r>
      <w:r w:rsidR="005050AE">
        <w:rPr>
          <w:rFonts w:ascii="GHEA Grapalat" w:hAnsi="GHEA Grapalat"/>
          <w:b/>
          <w:color w:val="4472C4" w:themeColor="accent1"/>
          <w:sz w:val="24"/>
          <w:szCs w:val="24"/>
          <w:lang w:val="hy-AM"/>
        </w:rPr>
        <w:t xml:space="preserve">ՀԻՄՆԱԽՆԴԻՐՆԵՐԻ ԼՈՒԾՄԱՆՆ ՈՒՂՂՎԱԾ </w:t>
      </w:r>
      <w:r w:rsidR="009A09F6" w:rsidRPr="004433D5">
        <w:rPr>
          <w:rFonts w:ascii="GHEA Grapalat" w:hAnsi="GHEA Grapalat"/>
          <w:b/>
          <w:color w:val="4472C4" w:themeColor="accent1"/>
          <w:sz w:val="24"/>
          <w:szCs w:val="24"/>
          <w:lang w:val="hy-AM"/>
        </w:rPr>
        <w:t>ՍՈՑԻԱԼԱԿԱՆ ԾԱՌԱՅՈՒԹՅՈՒՆՆԵՐԻ ՏԵՍԱԿՆԵՐ</w:t>
      </w:r>
    </w:p>
    <w:p w14:paraId="3CE4B4D6" w14:textId="7E2BCFF5" w:rsidR="009A09F6" w:rsidRDefault="009A09F6" w:rsidP="009A09F6">
      <w:pPr>
        <w:jc w:val="both"/>
        <w:rPr>
          <w:rFonts w:ascii="GHEA Grapalat" w:hAnsi="GHEA Grapalat"/>
          <w:sz w:val="24"/>
          <w:szCs w:val="24"/>
          <w:lang w:val="hy-AM"/>
        </w:rPr>
      </w:pPr>
      <w:r w:rsidRPr="004044B8">
        <w:rPr>
          <w:rFonts w:ascii="GHEA Grapalat" w:hAnsi="GHEA Grapalat"/>
          <w:sz w:val="24"/>
          <w:szCs w:val="24"/>
          <w:lang w:val="hy-AM"/>
        </w:rPr>
        <w:t xml:space="preserve"> Համայնքում կարող են մատուցվել հետևյալ ոչ ֆինանսական սոցիալական ծառայությունները՝</w:t>
      </w:r>
    </w:p>
    <w:p w14:paraId="0E9A16A1" w14:textId="77777777" w:rsidR="00F57242" w:rsidRDefault="00F57242" w:rsidP="009A09F6">
      <w:pPr>
        <w:jc w:val="both"/>
        <w:rPr>
          <w:rFonts w:ascii="GHEA Grapalat" w:hAnsi="GHEA Grapalat"/>
          <w:sz w:val="24"/>
          <w:szCs w:val="24"/>
          <w:lang w:val="hy-AM"/>
        </w:rPr>
      </w:pPr>
    </w:p>
    <w:p w14:paraId="4862DC9B" w14:textId="77777777" w:rsidR="00F57242" w:rsidRPr="004044B8" w:rsidRDefault="00F57242" w:rsidP="009A09F6">
      <w:pPr>
        <w:jc w:val="both"/>
        <w:rPr>
          <w:rFonts w:ascii="GHEA Grapalat" w:hAnsi="GHEA Grapalat"/>
          <w:sz w:val="24"/>
          <w:szCs w:val="24"/>
          <w:lang w:val="hy-AM"/>
        </w:rPr>
      </w:pPr>
    </w:p>
    <w:p w14:paraId="2CFA5AE6" w14:textId="61798EE7" w:rsidR="009A09F6" w:rsidRPr="00C077C4" w:rsidRDefault="00C077C4" w:rsidP="009A09F6">
      <w:pPr>
        <w:jc w:val="both"/>
        <w:rPr>
          <w:rFonts w:ascii="GHEA Grapalat" w:hAnsi="GHEA Grapalat"/>
          <w:b/>
          <w:bCs/>
          <w:sz w:val="24"/>
          <w:szCs w:val="24"/>
          <w:lang w:val="hy-AM"/>
        </w:rPr>
      </w:pPr>
      <w:r w:rsidRPr="00C077C4">
        <w:rPr>
          <w:rFonts w:ascii="GHEA Grapalat" w:hAnsi="GHEA Grapalat"/>
          <w:b/>
          <w:bCs/>
          <w:sz w:val="24"/>
          <w:szCs w:val="24"/>
          <w:lang w:val="hy-AM"/>
        </w:rPr>
        <w:lastRenderedPageBreak/>
        <w:t>1</w:t>
      </w:r>
      <w:r w:rsidR="00493718">
        <w:rPr>
          <w:rFonts w:ascii="Cambria Math" w:hAnsi="Cambria Math"/>
          <w:b/>
          <w:bCs/>
          <w:sz w:val="24"/>
          <w:szCs w:val="24"/>
          <w:lang w:val="hy-AM"/>
        </w:rPr>
        <w:t xml:space="preserve">․ </w:t>
      </w:r>
      <w:r w:rsidRPr="00C077C4">
        <w:rPr>
          <w:rFonts w:ascii="GHEA Grapalat" w:hAnsi="GHEA Grapalat"/>
          <w:b/>
          <w:bCs/>
          <w:sz w:val="24"/>
          <w:szCs w:val="24"/>
          <w:lang w:val="hy-AM"/>
        </w:rPr>
        <w:t xml:space="preserve"> </w:t>
      </w:r>
      <w:r w:rsidR="009A09F6" w:rsidRPr="00C077C4">
        <w:rPr>
          <w:rFonts w:ascii="GHEA Grapalat" w:hAnsi="GHEA Grapalat"/>
          <w:b/>
          <w:bCs/>
          <w:sz w:val="24"/>
          <w:szCs w:val="24"/>
          <w:lang w:val="hy-AM"/>
        </w:rPr>
        <w:t>Բնաիրային օգնություն</w:t>
      </w:r>
    </w:p>
    <w:p w14:paraId="1B7DE546" w14:textId="11589E74" w:rsidR="009A09F6" w:rsidRPr="004044B8" w:rsidRDefault="009A09F6" w:rsidP="009A09F6">
      <w:pPr>
        <w:jc w:val="both"/>
        <w:rPr>
          <w:rFonts w:ascii="GHEA Grapalat" w:hAnsi="GHEA Grapalat"/>
          <w:sz w:val="24"/>
          <w:szCs w:val="24"/>
          <w:lang w:val="hy-AM"/>
        </w:rPr>
      </w:pPr>
      <w:r w:rsidRPr="004044B8">
        <w:rPr>
          <w:rFonts w:ascii="GHEA Grapalat" w:hAnsi="GHEA Grapalat"/>
          <w:sz w:val="24"/>
          <w:szCs w:val="24"/>
          <w:lang w:val="hy-AM"/>
        </w:rPr>
        <w:t>Տրամադրվում է համայնքի բնակիչներին՝ իրենց դիմումի, մասնագիտական վերլուծության և մշտական հանձնաժողովի համաձայնության</w:t>
      </w:r>
      <w:r w:rsidR="00DD5DA8">
        <w:rPr>
          <w:rFonts w:ascii="GHEA Grapalat" w:hAnsi="GHEA Grapalat"/>
          <w:sz w:val="24"/>
          <w:szCs w:val="24"/>
          <w:lang w:val="hy-AM"/>
        </w:rPr>
        <w:t xml:space="preserve">՝ </w:t>
      </w:r>
      <w:r w:rsidRPr="004044B8">
        <w:rPr>
          <w:rFonts w:ascii="GHEA Grapalat" w:hAnsi="GHEA Grapalat"/>
          <w:sz w:val="24"/>
          <w:szCs w:val="24"/>
          <w:lang w:val="hy-AM"/>
        </w:rPr>
        <w:t>դրական եզրակացության դեպքում։</w:t>
      </w:r>
      <w:r w:rsidR="00493718">
        <w:rPr>
          <w:rFonts w:ascii="GHEA Grapalat" w:hAnsi="GHEA Grapalat"/>
          <w:sz w:val="24"/>
          <w:szCs w:val="24"/>
          <w:lang w:val="hy-AM"/>
        </w:rPr>
        <w:t xml:space="preserve"> </w:t>
      </w:r>
      <w:r w:rsidRPr="004044B8">
        <w:rPr>
          <w:rFonts w:ascii="GHEA Grapalat" w:hAnsi="GHEA Grapalat"/>
          <w:sz w:val="24"/>
          <w:szCs w:val="24"/>
          <w:lang w:val="hy-AM"/>
        </w:rPr>
        <w:t xml:space="preserve">Տրամադրվում է </w:t>
      </w:r>
      <w:r w:rsidR="00493718">
        <w:rPr>
          <w:rFonts w:ascii="GHEA Grapalat" w:hAnsi="GHEA Grapalat"/>
          <w:sz w:val="24"/>
          <w:szCs w:val="24"/>
          <w:lang w:val="hy-AM"/>
        </w:rPr>
        <w:t xml:space="preserve"> </w:t>
      </w:r>
      <w:r w:rsidRPr="004044B8">
        <w:rPr>
          <w:rFonts w:ascii="GHEA Grapalat" w:hAnsi="GHEA Grapalat"/>
          <w:sz w:val="24"/>
          <w:szCs w:val="24"/>
          <w:lang w:val="hy-AM"/>
        </w:rPr>
        <w:t xml:space="preserve">սննդի, հագուստի, կոշիկի, դեղորայքի կամ « </w:t>
      </w:r>
      <w:r w:rsidR="00DD5DA8">
        <w:rPr>
          <w:rFonts w:ascii="GHEA Grapalat" w:hAnsi="GHEA Grapalat"/>
          <w:sz w:val="24"/>
          <w:szCs w:val="24"/>
          <w:lang w:val="hy-AM"/>
        </w:rPr>
        <w:t xml:space="preserve">սոցիալական </w:t>
      </w:r>
      <w:r w:rsidRPr="004044B8">
        <w:rPr>
          <w:rFonts w:ascii="GHEA Grapalat" w:hAnsi="GHEA Grapalat"/>
          <w:sz w:val="24"/>
          <w:szCs w:val="24"/>
          <w:lang w:val="hy-AM"/>
        </w:rPr>
        <w:t>քարտ»-ի  տեսքով։</w:t>
      </w:r>
    </w:p>
    <w:p w14:paraId="47D17F5A" w14:textId="21283BD3" w:rsidR="009A09F6" w:rsidRPr="009A09F6" w:rsidRDefault="00272270" w:rsidP="009A09F6">
      <w:pPr>
        <w:jc w:val="both"/>
        <w:rPr>
          <w:rFonts w:ascii="GHEA Grapalat" w:hAnsi="GHEA Grapalat"/>
          <w:sz w:val="24"/>
          <w:szCs w:val="24"/>
          <w:lang w:val="hy-AM"/>
        </w:rPr>
      </w:pPr>
      <w:r>
        <w:rPr>
          <w:rFonts w:ascii="GHEA Grapalat" w:hAnsi="GHEA Grapalat"/>
          <w:sz w:val="24"/>
          <w:szCs w:val="24"/>
          <w:lang w:val="hy-AM"/>
        </w:rPr>
        <w:t>Ֆինան</w:t>
      </w:r>
      <w:r w:rsidR="009A09F6" w:rsidRPr="004044B8">
        <w:rPr>
          <w:rFonts w:ascii="GHEA Grapalat" w:hAnsi="GHEA Grapalat"/>
          <w:sz w:val="24"/>
          <w:szCs w:val="24"/>
          <w:lang w:val="hy-AM"/>
        </w:rPr>
        <w:t>ս</w:t>
      </w:r>
      <w:r>
        <w:rPr>
          <w:rFonts w:ascii="GHEA Grapalat" w:hAnsi="GHEA Grapalat"/>
          <w:sz w:val="24"/>
          <w:szCs w:val="24"/>
          <w:lang w:val="hy-AM"/>
        </w:rPr>
        <w:t>ա</w:t>
      </w:r>
      <w:r w:rsidR="009A09F6" w:rsidRPr="004044B8">
        <w:rPr>
          <w:rFonts w:ascii="GHEA Grapalat" w:hAnsi="GHEA Grapalat"/>
          <w:sz w:val="24"/>
          <w:szCs w:val="24"/>
          <w:lang w:val="hy-AM"/>
        </w:rPr>
        <w:t xml:space="preserve">վորումը </w:t>
      </w:r>
      <w:r w:rsidR="00DD5DA8">
        <w:rPr>
          <w:rFonts w:ascii="GHEA Grapalat" w:hAnsi="GHEA Grapalat"/>
          <w:sz w:val="24"/>
          <w:szCs w:val="24"/>
          <w:lang w:val="hy-AM"/>
        </w:rPr>
        <w:t xml:space="preserve">իրականացվում է </w:t>
      </w:r>
      <w:r w:rsidR="009A09F6" w:rsidRPr="004044B8">
        <w:rPr>
          <w:rFonts w:ascii="GHEA Grapalat" w:hAnsi="GHEA Grapalat"/>
          <w:sz w:val="24"/>
          <w:szCs w:val="24"/>
          <w:lang w:val="hy-AM"/>
        </w:rPr>
        <w:t xml:space="preserve"> համայնքապետարանի սոցիալապես անապահով անձանց աջակցության համար նախատեսված բյուջեով  և յուրաքանչյուր ընտանիքի տրամադրվում է </w:t>
      </w:r>
      <w:r w:rsidR="00DD5DA8" w:rsidRPr="004044B8">
        <w:rPr>
          <w:rFonts w:ascii="GHEA Grapalat" w:hAnsi="GHEA Grapalat"/>
          <w:sz w:val="24"/>
          <w:szCs w:val="24"/>
          <w:lang w:val="hy-AM"/>
        </w:rPr>
        <w:t xml:space="preserve">տարեկան </w:t>
      </w:r>
      <w:r w:rsidR="009A09F6" w:rsidRPr="004044B8">
        <w:rPr>
          <w:rFonts w:ascii="GHEA Grapalat" w:hAnsi="GHEA Grapalat"/>
          <w:sz w:val="24"/>
          <w:szCs w:val="24"/>
          <w:lang w:val="hy-AM"/>
        </w:rPr>
        <w:t>առավելագույնը 2 անգամ</w:t>
      </w:r>
      <w:r w:rsidR="00634844">
        <w:rPr>
          <w:rFonts w:ascii="GHEA Grapalat" w:hAnsi="GHEA Grapalat"/>
          <w:sz w:val="24"/>
          <w:szCs w:val="24"/>
          <w:lang w:val="hy-AM"/>
        </w:rPr>
        <w:t>։</w:t>
      </w:r>
      <w:r w:rsidR="00DD5DA8">
        <w:rPr>
          <w:rFonts w:ascii="GHEA Grapalat" w:hAnsi="GHEA Grapalat"/>
          <w:sz w:val="24"/>
          <w:szCs w:val="24"/>
          <w:lang w:val="hy-AM"/>
        </w:rPr>
        <w:t xml:space="preserve"> </w:t>
      </w:r>
      <w:r w:rsidR="009A09F6">
        <w:rPr>
          <w:rFonts w:ascii="GHEA Grapalat" w:hAnsi="GHEA Grapalat"/>
          <w:sz w:val="24"/>
          <w:szCs w:val="24"/>
          <w:lang w:val="hy-AM"/>
        </w:rPr>
        <w:t xml:space="preserve"> </w:t>
      </w:r>
    </w:p>
    <w:p w14:paraId="4B0F8021" w14:textId="508BCC37" w:rsidR="009A09F6" w:rsidRPr="00C077C4" w:rsidRDefault="00C077C4" w:rsidP="009A09F6">
      <w:pPr>
        <w:jc w:val="both"/>
        <w:rPr>
          <w:rFonts w:ascii="GHEA Grapalat" w:hAnsi="GHEA Grapalat"/>
          <w:b/>
          <w:bCs/>
          <w:sz w:val="24"/>
          <w:szCs w:val="24"/>
          <w:lang w:val="hy-AM"/>
        </w:rPr>
      </w:pPr>
      <w:r>
        <w:rPr>
          <w:rFonts w:ascii="GHEA Grapalat" w:hAnsi="GHEA Grapalat"/>
          <w:b/>
          <w:bCs/>
          <w:sz w:val="24"/>
          <w:szCs w:val="24"/>
          <w:lang w:val="hy-AM"/>
        </w:rPr>
        <w:t>2</w:t>
      </w:r>
      <w:r w:rsidR="009A09F6" w:rsidRPr="00C077C4">
        <w:rPr>
          <w:rFonts w:ascii="GHEA Grapalat" w:hAnsi="GHEA Grapalat"/>
          <w:b/>
          <w:bCs/>
          <w:sz w:val="24"/>
          <w:szCs w:val="24"/>
          <w:lang w:val="hy-AM"/>
        </w:rPr>
        <w:t xml:space="preserve"> Հոգեբանական աջակցություն</w:t>
      </w:r>
    </w:p>
    <w:p w14:paraId="2CB34310" w14:textId="77777777" w:rsidR="009A09F6" w:rsidRPr="004044B8" w:rsidRDefault="009A09F6" w:rsidP="009A09F6">
      <w:pPr>
        <w:jc w:val="both"/>
        <w:rPr>
          <w:rFonts w:ascii="GHEA Grapalat" w:hAnsi="GHEA Grapalat"/>
          <w:sz w:val="24"/>
          <w:szCs w:val="24"/>
          <w:lang w:val="hy-AM"/>
        </w:rPr>
      </w:pPr>
      <w:r w:rsidRPr="004044B8">
        <w:rPr>
          <w:rFonts w:ascii="GHEA Grapalat" w:hAnsi="GHEA Grapalat"/>
          <w:sz w:val="24"/>
          <w:szCs w:val="24"/>
          <w:lang w:val="hy-AM"/>
        </w:rPr>
        <w:t>Տրամադրվում է համայնքի այն բնակիչներին, որոնք կարիքի գնահատման արդյունքում ունեն հոգեկան առողջության հետ կապված խնդիրներ</w:t>
      </w:r>
      <w:r w:rsidRPr="004044B8">
        <w:rPr>
          <w:rFonts w:ascii="Cambria Math" w:hAnsi="Cambria Math" w:cs="Cambria Math"/>
          <w:sz w:val="24"/>
          <w:szCs w:val="24"/>
          <w:lang w:val="hy-AM"/>
        </w:rPr>
        <w:t>․</w:t>
      </w:r>
    </w:p>
    <w:p w14:paraId="742084D1" w14:textId="7332B94E" w:rsidR="009A09F6" w:rsidRPr="003E1F43" w:rsidRDefault="009A09F6" w:rsidP="009A09F6">
      <w:pPr>
        <w:jc w:val="both"/>
        <w:rPr>
          <w:rFonts w:ascii="Cambria Math" w:hAnsi="Cambria Math"/>
          <w:sz w:val="24"/>
          <w:szCs w:val="24"/>
          <w:lang w:val="hy-AM"/>
        </w:rPr>
      </w:pPr>
      <w:r w:rsidRPr="004044B8">
        <w:rPr>
          <w:rFonts w:ascii="GHEA Grapalat" w:hAnsi="GHEA Grapalat"/>
          <w:sz w:val="24"/>
          <w:szCs w:val="24"/>
          <w:lang w:val="hy-AM"/>
        </w:rPr>
        <w:t>Հոգեբանի ծառայություն՝ հոգեսոցիալական աջակցության կենտրոն, որը համայնքի բնակիչներին սպասարկում է անվճար</w:t>
      </w:r>
      <w:r w:rsidR="003E1F43">
        <w:rPr>
          <w:rFonts w:ascii="Cambria Math" w:hAnsi="Cambria Math"/>
          <w:sz w:val="24"/>
          <w:szCs w:val="24"/>
          <w:lang w:val="hy-AM"/>
        </w:rPr>
        <w:t>․</w:t>
      </w:r>
    </w:p>
    <w:p w14:paraId="54D6601A" w14:textId="0E47FC70" w:rsidR="009A09F6" w:rsidRDefault="003E1F43" w:rsidP="006B33EF">
      <w:pPr>
        <w:jc w:val="both"/>
        <w:rPr>
          <w:rFonts w:ascii="GHEA Grapalat" w:hAnsi="GHEA Grapalat"/>
          <w:sz w:val="24"/>
          <w:szCs w:val="24"/>
          <w:lang w:val="hy-AM"/>
        </w:rPr>
      </w:pPr>
      <w:r>
        <w:rPr>
          <w:rFonts w:ascii="GHEA Grapalat" w:hAnsi="GHEA Grapalat"/>
          <w:sz w:val="24"/>
          <w:szCs w:val="24"/>
          <w:lang w:val="hy-AM"/>
        </w:rPr>
        <w:t>Ֆինան</w:t>
      </w:r>
      <w:r w:rsidRPr="004044B8">
        <w:rPr>
          <w:rFonts w:ascii="GHEA Grapalat" w:hAnsi="GHEA Grapalat"/>
          <w:sz w:val="24"/>
          <w:szCs w:val="24"/>
          <w:lang w:val="hy-AM"/>
        </w:rPr>
        <w:t>ս</w:t>
      </w:r>
      <w:r>
        <w:rPr>
          <w:rFonts w:ascii="GHEA Grapalat" w:hAnsi="GHEA Grapalat"/>
          <w:sz w:val="24"/>
          <w:szCs w:val="24"/>
          <w:lang w:val="hy-AM"/>
        </w:rPr>
        <w:t>ա</w:t>
      </w:r>
      <w:r w:rsidRPr="004044B8">
        <w:rPr>
          <w:rFonts w:ascii="GHEA Grapalat" w:hAnsi="GHEA Grapalat"/>
          <w:sz w:val="24"/>
          <w:szCs w:val="24"/>
          <w:lang w:val="hy-AM"/>
        </w:rPr>
        <w:t xml:space="preserve">վորումը </w:t>
      </w:r>
      <w:r>
        <w:rPr>
          <w:rFonts w:ascii="GHEA Grapalat" w:hAnsi="GHEA Grapalat"/>
          <w:sz w:val="24"/>
          <w:szCs w:val="24"/>
          <w:lang w:val="hy-AM"/>
        </w:rPr>
        <w:t xml:space="preserve">իրականացվում է </w:t>
      </w:r>
      <w:r w:rsidRPr="004044B8">
        <w:rPr>
          <w:rFonts w:ascii="GHEA Grapalat" w:hAnsi="GHEA Grapalat"/>
          <w:sz w:val="24"/>
          <w:szCs w:val="24"/>
          <w:lang w:val="hy-AM"/>
        </w:rPr>
        <w:t xml:space="preserve"> </w:t>
      </w:r>
      <w:r w:rsidR="009A09F6" w:rsidRPr="004044B8">
        <w:rPr>
          <w:rFonts w:ascii="GHEA Grapalat" w:hAnsi="GHEA Grapalat"/>
          <w:sz w:val="24"/>
          <w:szCs w:val="24"/>
          <w:lang w:val="hy-AM"/>
        </w:rPr>
        <w:t>համայնքի, ՀԿ-ների կամ անհատ բարերարների կողմից:</w:t>
      </w:r>
    </w:p>
    <w:p w14:paraId="5C3020CC" w14:textId="698ED212" w:rsidR="0013369C" w:rsidRPr="009935EB" w:rsidRDefault="0013369C" w:rsidP="0013369C">
      <w:pPr>
        <w:jc w:val="both"/>
        <w:rPr>
          <w:rFonts w:ascii="GHEA Grapalat" w:hAnsi="GHEA Grapalat"/>
          <w:b/>
          <w:bCs/>
          <w:sz w:val="24"/>
          <w:szCs w:val="24"/>
          <w:lang w:val="hy-AM"/>
        </w:rPr>
      </w:pPr>
      <w:r>
        <w:rPr>
          <w:rFonts w:ascii="GHEA Grapalat" w:hAnsi="GHEA Grapalat"/>
          <w:b/>
          <w:bCs/>
          <w:sz w:val="24"/>
          <w:szCs w:val="24"/>
          <w:lang w:val="hy-AM"/>
        </w:rPr>
        <w:t>3</w:t>
      </w:r>
      <w:r w:rsidRPr="009935EB">
        <w:rPr>
          <w:rFonts w:ascii="GHEA Grapalat" w:hAnsi="GHEA Grapalat"/>
          <w:b/>
          <w:bCs/>
          <w:sz w:val="24"/>
          <w:szCs w:val="24"/>
          <w:lang w:val="hy-AM"/>
        </w:rPr>
        <w:t xml:space="preserve"> Տարեցների ցերեկային կենտրոնների կազմակերպում/ստեղծում</w:t>
      </w:r>
    </w:p>
    <w:p w14:paraId="5786747F" w14:textId="34912721" w:rsidR="0013369C" w:rsidRPr="009A09F6" w:rsidRDefault="0013369C" w:rsidP="0013369C">
      <w:pPr>
        <w:jc w:val="both"/>
        <w:rPr>
          <w:rFonts w:ascii="GHEA Grapalat" w:hAnsi="GHEA Grapalat"/>
          <w:sz w:val="24"/>
          <w:szCs w:val="24"/>
          <w:lang w:val="hy-AM"/>
        </w:rPr>
      </w:pPr>
      <w:r w:rsidRPr="004044B8">
        <w:rPr>
          <w:rFonts w:ascii="GHEA Grapalat" w:hAnsi="GHEA Grapalat"/>
          <w:sz w:val="24"/>
          <w:szCs w:val="24"/>
          <w:lang w:val="hy-AM"/>
        </w:rPr>
        <w:t xml:space="preserve">Տրամադրվում է համայնքի տարեցներին՝ </w:t>
      </w:r>
      <w:r w:rsidR="003E1F43">
        <w:rPr>
          <w:rFonts w:ascii="GHEA Grapalat" w:hAnsi="GHEA Grapalat"/>
          <w:sz w:val="24"/>
          <w:szCs w:val="24"/>
          <w:lang w:val="hy-AM"/>
        </w:rPr>
        <w:t xml:space="preserve">նրանց </w:t>
      </w:r>
      <w:r w:rsidRPr="004044B8">
        <w:rPr>
          <w:rFonts w:ascii="GHEA Grapalat" w:hAnsi="GHEA Grapalat"/>
          <w:sz w:val="24"/>
          <w:szCs w:val="24"/>
          <w:lang w:val="hy-AM"/>
        </w:rPr>
        <w:t>առօրյա զբաղմունք</w:t>
      </w:r>
      <w:r w:rsidR="003E1F43">
        <w:rPr>
          <w:rFonts w:ascii="GHEA Grapalat" w:hAnsi="GHEA Grapalat"/>
          <w:sz w:val="24"/>
          <w:szCs w:val="24"/>
          <w:lang w:val="hy-AM"/>
        </w:rPr>
        <w:t>ով</w:t>
      </w:r>
      <w:r w:rsidRPr="004044B8">
        <w:rPr>
          <w:rFonts w:ascii="GHEA Grapalat" w:hAnsi="GHEA Grapalat"/>
          <w:sz w:val="24"/>
          <w:szCs w:val="24"/>
          <w:lang w:val="hy-AM"/>
        </w:rPr>
        <w:t xml:space="preserve"> ապահովվելու նպատակով</w:t>
      </w:r>
    </w:p>
    <w:p w14:paraId="3F31B16B" w14:textId="6BF4015B" w:rsidR="009A09F6" w:rsidRPr="00B509C3" w:rsidRDefault="0013369C" w:rsidP="009A09F6">
      <w:pPr>
        <w:jc w:val="both"/>
        <w:rPr>
          <w:rFonts w:ascii="GHEA Grapalat" w:hAnsi="GHEA Grapalat"/>
          <w:b/>
          <w:bCs/>
          <w:sz w:val="24"/>
          <w:szCs w:val="24"/>
          <w:lang w:val="hy-AM"/>
        </w:rPr>
      </w:pPr>
      <w:r>
        <w:rPr>
          <w:rFonts w:ascii="GHEA Grapalat" w:hAnsi="GHEA Grapalat"/>
          <w:b/>
          <w:bCs/>
          <w:sz w:val="24"/>
          <w:szCs w:val="24"/>
          <w:lang w:val="hy-AM"/>
        </w:rPr>
        <w:t>4</w:t>
      </w:r>
      <w:r w:rsidR="00B509C3" w:rsidRPr="00B509C3">
        <w:rPr>
          <w:rFonts w:ascii="GHEA Grapalat" w:hAnsi="GHEA Grapalat"/>
          <w:b/>
          <w:bCs/>
          <w:sz w:val="24"/>
          <w:szCs w:val="24"/>
          <w:lang w:val="hy-AM"/>
        </w:rPr>
        <w:t xml:space="preserve"> </w:t>
      </w:r>
      <w:r w:rsidR="009A09F6" w:rsidRPr="00B509C3">
        <w:rPr>
          <w:rFonts w:ascii="GHEA Grapalat" w:hAnsi="GHEA Grapalat"/>
          <w:b/>
          <w:bCs/>
          <w:sz w:val="24"/>
          <w:szCs w:val="24"/>
          <w:lang w:val="hy-AM"/>
        </w:rPr>
        <w:t xml:space="preserve">Սոցիալական </w:t>
      </w:r>
      <w:r w:rsidR="003F5890">
        <w:rPr>
          <w:rFonts w:ascii="GHEA Grapalat" w:hAnsi="GHEA Grapalat"/>
          <w:b/>
          <w:bCs/>
          <w:sz w:val="24"/>
          <w:szCs w:val="24"/>
          <w:lang w:val="hy-AM"/>
        </w:rPr>
        <w:t>ձեռներեցության</w:t>
      </w:r>
      <w:r w:rsidR="009A09F6" w:rsidRPr="00B509C3">
        <w:rPr>
          <w:rFonts w:ascii="GHEA Grapalat" w:hAnsi="GHEA Grapalat"/>
          <w:b/>
          <w:bCs/>
          <w:sz w:val="24"/>
          <w:szCs w:val="24"/>
          <w:lang w:val="hy-AM"/>
        </w:rPr>
        <w:t xml:space="preserve"> խթանում</w:t>
      </w:r>
    </w:p>
    <w:p w14:paraId="707025E4" w14:textId="77777777" w:rsidR="009A09F6" w:rsidRPr="004044B8" w:rsidRDefault="009A09F6" w:rsidP="009A09F6">
      <w:pPr>
        <w:jc w:val="both"/>
        <w:rPr>
          <w:rFonts w:ascii="GHEA Grapalat" w:hAnsi="GHEA Grapalat"/>
          <w:sz w:val="24"/>
          <w:szCs w:val="24"/>
          <w:lang w:val="hy-AM"/>
        </w:rPr>
      </w:pPr>
      <w:r w:rsidRPr="004044B8">
        <w:rPr>
          <w:rFonts w:ascii="GHEA Grapalat" w:hAnsi="GHEA Grapalat"/>
          <w:sz w:val="24"/>
          <w:szCs w:val="24"/>
          <w:lang w:val="hy-AM"/>
        </w:rPr>
        <w:t>Համայնքում ձեռնարկվում և իրականացվում է սոցիալական ձեռներեցություն։</w:t>
      </w:r>
    </w:p>
    <w:p w14:paraId="36B049A9" w14:textId="56551D77" w:rsidR="0062571B" w:rsidRDefault="009A09F6" w:rsidP="00C077C4">
      <w:pPr>
        <w:jc w:val="both"/>
        <w:rPr>
          <w:rFonts w:ascii="GHEA Grapalat" w:hAnsi="GHEA Grapalat"/>
          <w:sz w:val="24"/>
          <w:szCs w:val="24"/>
          <w:lang w:val="hy-AM"/>
        </w:rPr>
      </w:pPr>
      <w:r w:rsidRPr="004044B8">
        <w:rPr>
          <w:rFonts w:ascii="GHEA Grapalat" w:hAnsi="GHEA Grapalat"/>
          <w:sz w:val="24"/>
          <w:szCs w:val="24"/>
          <w:lang w:val="hy-AM"/>
        </w:rPr>
        <w:t xml:space="preserve">Անհրաժեշտության դեպքում համայնքը </w:t>
      </w:r>
      <w:r w:rsidR="003E1F43">
        <w:rPr>
          <w:rFonts w:ascii="GHEA Grapalat" w:hAnsi="GHEA Grapalat"/>
          <w:sz w:val="24"/>
          <w:szCs w:val="24"/>
          <w:lang w:val="hy-AM"/>
        </w:rPr>
        <w:t xml:space="preserve">կիրականացնի </w:t>
      </w:r>
      <w:r w:rsidRPr="004044B8">
        <w:rPr>
          <w:rFonts w:ascii="GHEA Grapalat" w:hAnsi="GHEA Grapalat"/>
          <w:sz w:val="24"/>
          <w:szCs w:val="24"/>
          <w:lang w:val="hy-AM"/>
        </w:rPr>
        <w:t xml:space="preserve">սոցիալական </w:t>
      </w:r>
      <w:r w:rsidR="003E1F43">
        <w:rPr>
          <w:rFonts w:ascii="GHEA Grapalat" w:hAnsi="GHEA Grapalat"/>
          <w:sz w:val="24"/>
          <w:szCs w:val="24"/>
          <w:lang w:val="hy-AM"/>
        </w:rPr>
        <w:t>ձեռներեցությու</w:t>
      </w:r>
      <w:r w:rsidRPr="004044B8">
        <w:rPr>
          <w:rFonts w:ascii="GHEA Grapalat" w:hAnsi="GHEA Grapalat"/>
          <w:sz w:val="24"/>
          <w:szCs w:val="24"/>
          <w:lang w:val="hy-AM"/>
        </w:rPr>
        <w:t xml:space="preserve">ն՝ </w:t>
      </w:r>
      <w:r w:rsidR="003F5890">
        <w:rPr>
          <w:rFonts w:ascii="GHEA Grapalat" w:hAnsi="GHEA Grapalat"/>
          <w:sz w:val="24"/>
          <w:szCs w:val="24"/>
          <w:lang w:val="hy-AM"/>
        </w:rPr>
        <w:t>այլ</w:t>
      </w:r>
      <w:r w:rsidRPr="004044B8">
        <w:rPr>
          <w:rFonts w:ascii="GHEA Grapalat" w:hAnsi="GHEA Grapalat"/>
          <w:sz w:val="24"/>
          <w:szCs w:val="24"/>
          <w:lang w:val="hy-AM"/>
        </w:rPr>
        <w:t xml:space="preserve"> կամ դոնոր կազմակերպություններից ստացված միջոցների հաշվին</w:t>
      </w:r>
      <w:r w:rsidR="003F5890">
        <w:rPr>
          <w:rFonts w:ascii="GHEA Grapalat" w:hAnsi="GHEA Grapalat"/>
          <w:sz w:val="24"/>
          <w:szCs w:val="24"/>
          <w:lang w:val="hy-AM"/>
        </w:rPr>
        <w:t>։</w:t>
      </w:r>
    </w:p>
    <w:p w14:paraId="33607EDA" w14:textId="77777777" w:rsidR="00611037" w:rsidRDefault="00611037" w:rsidP="00C077C4">
      <w:pPr>
        <w:jc w:val="both"/>
        <w:rPr>
          <w:rFonts w:ascii="GHEA Grapalat" w:hAnsi="GHEA Grapalat"/>
          <w:sz w:val="24"/>
          <w:szCs w:val="24"/>
          <w:lang w:val="hy-AM"/>
        </w:rPr>
      </w:pPr>
    </w:p>
    <w:p w14:paraId="17EF5274" w14:textId="77777777" w:rsidR="00611037" w:rsidRDefault="00611037" w:rsidP="00C077C4">
      <w:pPr>
        <w:jc w:val="both"/>
        <w:rPr>
          <w:rFonts w:ascii="GHEA Grapalat" w:hAnsi="GHEA Grapalat"/>
          <w:sz w:val="24"/>
          <w:szCs w:val="24"/>
          <w:lang w:val="hy-AM"/>
        </w:rPr>
      </w:pPr>
    </w:p>
    <w:p w14:paraId="533AFD23" w14:textId="77777777" w:rsidR="00611037" w:rsidRDefault="00611037" w:rsidP="00C077C4">
      <w:pPr>
        <w:jc w:val="both"/>
        <w:rPr>
          <w:rFonts w:ascii="GHEA Grapalat" w:hAnsi="GHEA Grapalat"/>
          <w:sz w:val="24"/>
          <w:szCs w:val="24"/>
          <w:lang w:val="hy-AM"/>
        </w:rPr>
      </w:pPr>
    </w:p>
    <w:p w14:paraId="190E0F1E" w14:textId="77777777" w:rsidR="00611037" w:rsidRDefault="00611037" w:rsidP="00C077C4">
      <w:pPr>
        <w:jc w:val="both"/>
        <w:rPr>
          <w:rFonts w:ascii="GHEA Grapalat" w:hAnsi="GHEA Grapalat"/>
          <w:sz w:val="24"/>
          <w:szCs w:val="24"/>
          <w:lang w:val="hy-AM"/>
        </w:rPr>
      </w:pPr>
    </w:p>
    <w:p w14:paraId="4B66BED9" w14:textId="77777777" w:rsidR="00611037" w:rsidRDefault="00611037" w:rsidP="00C077C4">
      <w:pPr>
        <w:jc w:val="both"/>
        <w:rPr>
          <w:rFonts w:ascii="GHEA Grapalat" w:hAnsi="GHEA Grapalat"/>
          <w:sz w:val="24"/>
          <w:szCs w:val="24"/>
          <w:lang w:val="hy-AM"/>
        </w:rPr>
      </w:pPr>
    </w:p>
    <w:p w14:paraId="3FB47994" w14:textId="77777777" w:rsidR="00611037" w:rsidRDefault="00611037" w:rsidP="00C077C4">
      <w:pPr>
        <w:jc w:val="both"/>
        <w:rPr>
          <w:rFonts w:ascii="GHEA Grapalat" w:hAnsi="GHEA Grapalat"/>
          <w:sz w:val="24"/>
          <w:szCs w:val="24"/>
          <w:lang w:val="hy-AM"/>
        </w:rPr>
      </w:pPr>
    </w:p>
    <w:p w14:paraId="09A8E814" w14:textId="77777777" w:rsidR="00611037" w:rsidRDefault="00611037" w:rsidP="00C077C4">
      <w:pPr>
        <w:jc w:val="both"/>
        <w:rPr>
          <w:rFonts w:ascii="GHEA Grapalat" w:hAnsi="GHEA Grapalat"/>
          <w:sz w:val="24"/>
          <w:szCs w:val="24"/>
          <w:lang w:val="hy-AM"/>
        </w:rPr>
      </w:pPr>
    </w:p>
    <w:p w14:paraId="2FDBFB6B" w14:textId="77777777" w:rsidR="00611037" w:rsidRDefault="00611037" w:rsidP="00C077C4">
      <w:pPr>
        <w:jc w:val="both"/>
        <w:rPr>
          <w:rFonts w:ascii="GHEA Grapalat" w:hAnsi="GHEA Grapalat"/>
          <w:sz w:val="24"/>
          <w:szCs w:val="24"/>
          <w:lang w:val="hy-AM"/>
        </w:rPr>
      </w:pPr>
    </w:p>
    <w:p w14:paraId="6ADA4F89" w14:textId="77777777" w:rsidR="0062571B" w:rsidRPr="00C077C4" w:rsidRDefault="0062571B" w:rsidP="00C077C4">
      <w:pPr>
        <w:jc w:val="both"/>
        <w:rPr>
          <w:rFonts w:ascii="GHEA Grapalat" w:hAnsi="GHEA Grapalat"/>
          <w:sz w:val="24"/>
          <w:szCs w:val="24"/>
          <w:lang w:val="hy-AM"/>
        </w:rPr>
      </w:pPr>
    </w:p>
    <w:p w14:paraId="61C67C3B" w14:textId="51297C95" w:rsidR="007B4A21" w:rsidRPr="00BE1D6C" w:rsidRDefault="007B4A21" w:rsidP="00184A02">
      <w:pPr>
        <w:pStyle w:val="1"/>
        <w:rPr>
          <w:rFonts w:ascii="GHEA Grapalat" w:hAnsi="GHEA Grapalat"/>
          <w:b/>
          <w:bCs/>
          <w:sz w:val="24"/>
          <w:szCs w:val="24"/>
          <w:lang w:val="hy-AM"/>
        </w:rPr>
      </w:pPr>
      <w:bookmarkStart w:id="8" w:name="_Toc198733409"/>
      <w:r w:rsidRPr="00BE1D6C">
        <w:rPr>
          <w:rFonts w:ascii="GHEA Grapalat" w:hAnsi="GHEA Grapalat"/>
          <w:b/>
          <w:bCs/>
          <w:sz w:val="24"/>
          <w:szCs w:val="24"/>
          <w:lang w:val="hy-AM"/>
        </w:rPr>
        <w:lastRenderedPageBreak/>
        <w:t>ՄԱՍ 2. ՀԱՄԱՅՆՔԱՅԻՆ ՍՈՑԻԱԼԱԿԱՆ</w:t>
      </w:r>
      <w:r w:rsidR="002A269E" w:rsidRPr="00BE1D6C">
        <w:rPr>
          <w:rFonts w:ascii="GHEA Grapalat" w:hAnsi="GHEA Grapalat"/>
          <w:b/>
          <w:bCs/>
          <w:sz w:val="24"/>
          <w:szCs w:val="24"/>
          <w:lang w:val="hy-AM"/>
        </w:rPr>
        <w:t xml:space="preserve"> ԶԱՐԳԱՑՄԱՆ</w:t>
      </w:r>
      <w:r w:rsidRPr="00BE1D6C">
        <w:rPr>
          <w:rFonts w:ascii="GHEA Grapalat" w:hAnsi="GHEA Grapalat"/>
          <w:b/>
          <w:bCs/>
          <w:sz w:val="24"/>
          <w:szCs w:val="24"/>
          <w:lang w:val="hy-AM"/>
        </w:rPr>
        <w:t xml:space="preserve"> ԾՐԱԳՐԵՐԻ </w:t>
      </w:r>
      <w:r w:rsidR="002A269E" w:rsidRPr="00BE1D6C">
        <w:rPr>
          <w:rFonts w:ascii="GHEA Grapalat" w:hAnsi="GHEA Grapalat"/>
          <w:b/>
          <w:bCs/>
          <w:sz w:val="24"/>
          <w:szCs w:val="24"/>
          <w:lang w:val="hy-AM"/>
        </w:rPr>
        <w:t>ԱՆՁՆԱԳՐԵՐ</w:t>
      </w:r>
      <w:bookmarkEnd w:id="8"/>
    </w:p>
    <w:p w14:paraId="3550EA97" w14:textId="77777777" w:rsidR="00154863" w:rsidRPr="00BE1D6C" w:rsidRDefault="00154863" w:rsidP="00154863">
      <w:pPr>
        <w:rPr>
          <w:rFonts w:ascii="GHEA Grapalat" w:hAnsi="GHEA Grapalat"/>
          <w:lang w:val="hy-AM"/>
        </w:rPr>
      </w:pPr>
    </w:p>
    <w:p w14:paraId="7274D45C" w14:textId="52162FA0" w:rsidR="00154863" w:rsidRPr="00BE1D6C" w:rsidRDefault="00154863" w:rsidP="00A604C1">
      <w:pPr>
        <w:pStyle w:val="1"/>
        <w:numPr>
          <w:ilvl w:val="1"/>
          <w:numId w:val="16"/>
        </w:numPr>
        <w:spacing w:after="240"/>
        <w:jc w:val="center"/>
        <w:rPr>
          <w:rFonts w:ascii="GHEA Grapalat" w:hAnsi="GHEA Grapalat"/>
          <w:b/>
          <w:bCs/>
          <w:sz w:val="22"/>
          <w:szCs w:val="22"/>
          <w:lang w:val="hy-AM"/>
        </w:rPr>
      </w:pPr>
      <w:bookmarkStart w:id="9" w:name="_Toc198733410"/>
      <w:r w:rsidRPr="00BE1D6C">
        <w:rPr>
          <w:rFonts w:ascii="GHEA Grapalat" w:hAnsi="GHEA Grapalat"/>
          <w:b/>
          <w:bCs/>
          <w:sz w:val="22"/>
          <w:szCs w:val="22"/>
          <w:lang w:val="hy-AM"/>
        </w:rPr>
        <w:t xml:space="preserve">Ծրագրի անձնագիր </w:t>
      </w:r>
      <w:r w:rsidRPr="00BE1D6C">
        <w:rPr>
          <w:rFonts w:ascii="GHEA Grapalat" w:hAnsi="GHEA Grapalat"/>
          <w:b/>
          <w:bCs/>
          <w:sz w:val="22"/>
          <w:szCs w:val="22"/>
          <w:lang w:val="ru-RU"/>
        </w:rPr>
        <w:t>№</w:t>
      </w:r>
      <w:r w:rsidRPr="00BE1D6C">
        <w:rPr>
          <w:rFonts w:ascii="GHEA Grapalat" w:hAnsi="GHEA Grapalat"/>
          <w:b/>
          <w:bCs/>
          <w:sz w:val="22"/>
          <w:szCs w:val="22"/>
          <w:lang w:val="hy-AM"/>
        </w:rPr>
        <w:t>1</w:t>
      </w:r>
      <w:bookmarkEnd w:id="9"/>
    </w:p>
    <w:p w14:paraId="1FB16C16" w14:textId="7C279F11" w:rsidR="00B723B9" w:rsidRPr="003263D6" w:rsidRDefault="00261A98" w:rsidP="00261A98">
      <w:pPr>
        <w:jc w:val="center"/>
        <w:rPr>
          <w:rFonts w:ascii="GHEA Grapalat" w:hAnsi="GHEA Grapalat"/>
          <w:lang w:val="hy-AM"/>
        </w:rPr>
      </w:pPr>
      <w:r>
        <w:rPr>
          <w:rFonts w:ascii="GHEA Grapalat" w:hAnsi="GHEA Grapalat"/>
          <w:sz w:val="24"/>
          <w:szCs w:val="24"/>
          <w:lang w:val="hy-AM"/>
        </w:rPr>
        <w:t>«</w:t>
      </w:r>
      <w:r w:rsidR="00B723B9" w:rsidRPr="003263D6">
        <w:rPr>
          <w:rFonts w:ascii="GHEA Grapalat" w:hAnsi="GHEA Grapalat"/>
          <w:sz w:val="24"/>
          <w:szCs w:val="24"/>
          <w:lang w:val="hy-AM"/>
        </w:rPr>
        <w:t xml:space="preserve">Բնաիրային օգնության </w:t>
      </w:r>
      <w:r>
        <w:rPr>
          <w:rFonts w:ascii="GHEA Grapalat" w:hAnsi="GHEA Grapalat"/>
          <w:sz w:val="24"/>
          <w:szCs w:val="24"/>
          <w:lang w:val="hy-AM"/>
        </w:rPr>
        <w:t>տրամադրում»</w:t>
      </w:r>
      <w:r w:rsidR="00B723B9" w:rsidRPr="003263D6">
        <w:rPr>
          <w:rFonts w:ascii="GHEA Grapalat" w:hAnsi="GHEA Grapalat"/>
          <w:sz w:val="24"/>
          <w:szCs w:val="24"/>
          <w:lang w:val="hy-AM"/>
        </w:rPr>
        <w:t xml:space="preserve"> համայնքային սոցիալական ծրագրի անձնագիր</w:t>
      </w:r>
    </w:p>
    <w:tbl>
      <w:tblPr>
        <w:tblW w:w="1113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2008"/>
        <w:gridCol w:w="857"/>
        <w:gridCol w:w="1879"/>
      </w:tblGrid>
      <w:tr w:rsidR="00B723B9" w:rsidRPr="00BE1D6C" w14:paraId="595F5E34" w14:textId="77777777" w:rsidTr="00C16F7E">
        <w:tc>
          <w:tcPr>
            <w:tcW w:w="11134" w:type="dxa"/>
            <w:gridSpan w:val="5"/>
            <w:shd w:val="clear" w:color="auto" w:fill="auto"/>
          </w:tcPr>
          <w:p w14:paraId="7732226B" w14:textId="6F961D6F" w:rsidR="00B723B9" w:rsidRPr="00BE1D6C" w:rsidRDefault="00B723B9" w:rsidP="00E32DF9">
            <w:pPr>
              <w:spacing w:after="0" w:line="240" w:lineRule="auto"/>
              <w:rPr>
                <w:rFonts w:ascii="GHEA Grapalat" w:eastAsia="Times New Roman" w:hAnsi="GHEA Grapalat" w:cs="Times New Roman"/>
                <w:b/>
                <w:kern w:val="0"/>
                <w:sz w:val="24"/>
                <w:szCs w:val="24"/>
                <w:lang w:val="hy-AM"/>
                <w14:ligatures w14:val="none"/>
              </w:rPr>
            </w:pPr>
            <w:r w:rsidRPr="00BE1D6C">
              <w:rPr>
                <w:rFonts w:ascii="GHEA Grapalat" w:eastAsia="Tahoma" w:hAnsi="GHEA Grapalat" w:cs="Times New Roman"/>
                <w:b/>
                <w:kern w:val="0"/>
                <w:sz w:val="24"/>
                <w:szCs w:val="24"/>
                <w:lang w:val="hy-AM"/>
                <w14:ligatures w14:val="none"/>
              </w:rPr>
              <w:t xml:space="preserve">Անվանումը՝  </w:t>
            </w:r>
            <w:r w:rsidRPr="00BE1D6C">
              <w:rPr>
                <w:rFonts w:ascii="GHEA Grapalat" w:eastAsia="Tahoma" w:hAnsi="GHEA Grapalat" w:cs="Times New Roman"/>
                <w:kern w:val="0"/>
                <w:sz w:val="24"/>
                <w:szCs w:val="24"/>
                <w:lang w:val="hy-AM"/>
                <w14:ligatures w14:val="none"/>
              </w:rPr>
              <w:t>Բնաիրային օգնության տրամադրում</w:t>
            </w:r>
          </w:p>
        </w:tc>
      </w:tr>
      <w:tr w:rsidR="00B723B9" w:rsidRPr="00BE1D6C" w14:paraId="2D467993" w14:textId="77777777" w:rsidTr="00C16F7E">
        <w:tc>
          <w:tcPr>
            <w:tcW w:w="3510" w:type="dxa"/>
            <w:shd w:val="clear" w:color="auto" w:fill="auto"/>
          </w:tcPr>
          <w:p w14:paraId="3AADCA22" w14:textId="0215AB95" w:rsidR="00B723B9" w:rsidRPr="00BE1D6C" w:rsidRDefault="00B723B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Խնդիր, որի լուծմանն</w:t>
            </w:r>
            <w:r w:rsidRPr="00BE1D6C">
              <w:rPr>
                <w:rFonts w:ascii="GHEA Grapalat" w:eastAsia="Tahoma" w:hAnsi="GHEA Grapalat" w:cs="Times New Roman"/>
                <w:kern w:val="0"/>
                <w:sz w:val="24"/>
                <w:szCs w:val="24"/>
                <w:lang w:val="hy-AM"/>
                <w14:ligatures w14:val="none"/>
              </w:rPr>
              <w:tab/>
              <w:t>է միտված</w:t>
            </w:r>
            <w:r w:rsidR="00EB18C9">
              <w:rPr>
                <w:rFonts w:ascii="GHEA Grapalat" w:eastAsia="Tahoma" w:hAnsi="GHEA Grapalat" w:cs="Times New Roman"/>
                <w:kern w:val="0"/>
                <w:sz w:val="24"/>
                <w:szCs w:val="24"/>
                <w:lang w:val="hy-AM"/>
                <w14:ligatures w14:val="none"/>
              </w:rPr>
              <w:t xml:space="preserve"> </w:t>
            </w:r>
            <w:r w:rsidRPr="00BE1D6C">
              <w:rPr>
                <w:rFonts w:ascii="GHEA Grapalat" w:eastAsia="Tahoma" w:hAnsi="GHEA Grapalat" w:cs="Times New Roman"/>
                <w:kern w:val="0"/>
                <w:sz w:val="24"/>
                <w:szCs w:val="24"/>
                <w:lang w:val="hy-AM"/>
                <w14:ligatures w14:val="none"/>
              </w:rPr>
              <w:t xml:space="preserve"> ծրագիրը</w:t>
            </w:r>
          </w:p>
        </w:tc>
        <w:tc>
          <w:tcPr>
            <w:tcW w:w="7624" w:type="dxa"/>
            <w:gridSpan w:val="4"/>
            <w:shd w:val="clear" w:color="auto" w:fill="auto"/>
          </w:tcPr>
          <w:p w14:paraId="38303AA4" w14:textId="77777777" w:rsidR="00B723B9" w:rsidRPr="00BE1D6C" w:rsidRDefault="00B723B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Բնակչության սոցիալական պաշտպանություն</w:t>
            </w:r>
          </w:p>
        </w:tc>
      </w:tr>
      <w:tr w:rsidR="00B723B9" w:rsidRPr="004939D7" w14:paraId="1A04C36D" w14:textId="77777777" w:rsidTr="00C16F7E">
        <w:tc>
          <w:tcPr>
            <w:tcW w:w="3510" w:type="dxa"/>
            <w:shd w:val="clear" w:color="auto" w:fill="auto"/>
          </w:tcPr>
          <w:p w14:paraId="03B2C7A2" w14:textId="77777777" w:rsidR="00B723B9" w:rsidRPr="00BE1D6C" w:rsidRDefault="00B723B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անմիջական նպատակ</w:t>
            </w:r>
          </w:p>
        </w:tc>
        <w:tc>
          <w:tcPr>
            <w:tcW w:w="7624" w:type="dxa"/>
            <w:gridSpan w:val="4"/>
            <w:shd w:val="clear" w:color="auto" w:fill="auto"/>
          </w:tcPr>
          <w:p w14:paraId="5409E0E0" w14:textId="7F689E63" w:rsidR="00B723B9" w:rsidRPr="00BE1D6C" w:rsidRDefault="00B723B9" w:rsidP="003263D6">
            <w:pPr>
              <w:spacing w:after="0" w:line="276" w:lineRule="auto"/>
              <w:jc w:val="both"/>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Բնաիրային օգնության միջոցով ս</w:t>
            </w:r>
            <w:r w:rsidRPr="00BE1D6C">
              <w:rPr>
                <w:rFonts w:ascii="GHEA Grapalat" w:eastAsia="Tahoma" w:hAnsi="GHEA Grapalat" w:cs="Times New Roman"/>
                <w:kern w:val="0"/>
                <w:sz w:val="24"/>
                <w:szCs w:val="24"/>
                <w14:ligatures w14:val="none"/>
              </w:rPr>
              <w:t>ոցիալական աջակցություն տրամադրել</w:t>
            </w:r>
            <w:r w:rsidRPr="00BE1D6C">
              <w:rPr>
                <w:rFonts w:ascii="GHEA Grapalat" w:eastAsia="Tahoma" w:hAnsi="GHEA Grapalat" w:cs="Times New Roman"/>
                <w:kern w:val="0"/>
                <w:sz w:val="24"/>
                <w:szCs w:val="24"/>
                <w:lang w:val="hy-AM"/>
                <w14:ligatures w14:val="none"/>
              </w:rPr>
              <w:t xml:space="preserve"> կյանքի դժվարին իրավիճակում </w:t>
            </w:r>
            <w:r w:rsidRPr="00BE1D6C">
              <w:rPr>
                <w:rFonts w:ascii="GHEA Grapalat" w:eastAsia="Tahoma" w:hAnsi="GHEA Grapalat" w:cs="Times New Roman"/>
                <w:kern w:val="0"/>
                <w:sz w:val="24"/>
                <w:szCs w:val="24"/>
                <w14:ligatures w14:val="none"/>
              </w:rPr>
              <w:t>հայտնված անձանց կամ ընտանիքներին</w:t>
            </w:r>
            <w:r w:rsidRPr="00BE1D6C">
              <w:rPr>
                <w:rFonts w:ascii="GHEA Grapalat" w:eastAsia="Tahoma" w:hAnsi="GHEA Grapalat" w:cs="Times New Roman"/>
                <w:kern w:val="0"/>
                <w:sz w:val="24"/>
                <w:szCs w:val="24"/>
                <w:lang w:val="hy-AM"/>
                <w14:ligatures w14:val="none"/>
              </w:rPr>
              <w:t>։</w:t>
            </w:r>
          </w:p>
        </w:tc>
      </w:tr>
      <w:tr w:rsidR="00B723B9" w:rsidRPr="00196885" w14:paraId="3FE69F0B" w14:textId="77777777" w:rsidTr="00C16F7E">
        <w:tc>
          <w:tcPr>
            <w:tcW w:w="3510" w:type="dxa"/>
            <w:vMerge w:val="restart"/>
            <w:shd w:val="clear" w:color="auto" w:fill="auto"/>
          </w:tcPr>
          <w:p w14:paraId="43C9DC1A" w14:textId="77777777" w:rsidR="00B723B9" w:rsidRPr="00BE1D6C" w:rsidRDefault="00B723B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w:t>
            </w:r>
            <w:r w:rsidRPr="00BE1D6C">
              <w:rPr>
                <w:rFonts w:ascii="GHEA Grapalat" w:eastAsia="Tahoma" w:hAnsi="GHEA Grapalat" w:cs="Times New Roman"/>
                <w:kern w:val="0"/>
                <w:sz w:val="24"/>
                <w:szCs w:val="24"/>
                <w14:ligatures w14:val="none"/>
              </w:rPr>
              <w:tab/>
              <w:t>հիմնական</w:t>
            </w:r>
          </w:p>
          <w:p w14:paraId="320DB16E" w14:textId="77777777" w:rsidR="00B723B9" w:rsidRPr="00BE1D6C" w:rsidRDefault="00B723B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արդյունքներ</w:t>
            </w:r>
          </w:p>
          <w:p w14:paraId="525C9696" w14:textId="77777777" w:rsidR="00B723B9" w:rsidRPr="00BE1D6C" w:rsidRDefault="00B723B9" w:rsidP="00E32DF9">
            <w:pPr>
              <w:spacing w:after="0" w:line="240" w:lineRule="auto"/>
              <w:rPr>
                <w:rFonts w:ascii="GHEA Grapalat" w:eastAsia="Times New Roman" w:hAnsi="GHEA Grapalat" w:cs="Times New Roman"/>
                <w:kern w:val="0"/>
                <w:sz w:val="24"/>
                <w:szCs w:val="24"/>
                <w14:ligatures w14:val="none"/>
              </w:rPr>
            </w:pPr>
          </w:p>
        </w:tc>
        <w:tc>
          <w:tcPr>
            <w:tcW w:w="7624" w:type="dxa"/>
            <w:gridSpan w:val="4"/>
            <w:shd w:val="clear" w:color="auto" w:fill="auto"/>
          </w:tcPr>
          <w:p w14:paraId="028C808F" w14:textId="6B912F5A" w:rsidR="00B723B9" w:rsidRPr="00BE1D6C" w:rsidRDefault="00B723B9" w:rsidP="00E32DF9">
            <w:pPr>
              <w:spacing w:after="0" w:line="240" w:lineRule="auto"/>
              <w:jc w:val="both"/>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սննդի, հագուստի, կոշիկի, հիգիենայի միջոցների, երեխաների խնամքի պարագաների</w:t>
            </w:r>
            <w:r w:rsidR="00E558A3" w:rsidRPr="00BE1D6C">
              <w:rPr>
                <w:rFonts w:ascii="GHEA Grapalat" w:eastAsia="Tahoma" w:hAnsi="GHEA Grapalat" w:cs="Times New Roman"/>
                <w:kern w:val="0"/>
                <w:sz w:val="24"/>
                <w:szCs w:val="24"/>
                <w:lang w:val="hy-AM"/>
                <w14:ligatures w14:val="none"/>
              </w:rPr>
              <w:t xml:space="preserve">, </w:t>
            </w:r>
            <w:r w:rsidRPr="00BE1D6C">
              <w:rPr>
                <w:rFonts w:ascii="GHEA Grapalat" w:eastAsia="Tahoma" w:hAnsi="GHEA Grapalat" w:cs="Times New Roman"/>
                <w:kern w:val="0"/>
                <w:sz w:val="24"/>
                <w:szCs w:val="24"/>
                <w:lang w:val="hy-AM"/>
                <w14:ligatures w14:val="none"/>
              </w:rPr>
              <w:t xml:space="preserve">դեղերի, առաջին անհրաժեշտության կենցաղային այլ ապրանքների </w:t>
            </w:r>
            <w:r w:rsidR="00111D59">
              <w:rPr>
                <w:rFonts w:ascii="GHEA Grapalat" w:eastAsia="Tahoma" w:hAnsi="GHEA Grapalat" w:cs="Times New Roman"/>
                <w:kern w:val="0"/>
                <w:sz w:val="24"/>
                <w:szCs w:val="24"/>
                <w:lang w:val="hy-AM"/>
                <w14:ligatures w14:val="none"/>
              </w:rPr>
              <w:t>կարիքների բավարարում</w:t>
            </w:r>
            <w:r w:rsidRPr="00BE1D6C">
              <w:rPr>
                <w:rFonts w:ascii="GHEA Grapalat" w:eastAsia="Tahoma" w:hAnsi="GHEA Grapalat" w:cs="Times New Roman"/>
                <w:kern w:val="0"/>
                <w:sz w:val="24"/>
                <w:szCs w:val="24"/>
                <w:lang w:val="hy-AM"/>
                <w14:ligatures w14:val="none"/>
              </w:rPr>
              <w:t xml:space="preserve">: </w:t>
            </w:r>
          </w:p>
          <w:p w14:paraId="632C91EA" w14:textId="4E6454A8" w:rsidR="00B723B9" w:rsidRPr="00BE1D6C" w:rsidRDefault="00B723B9" w:rsidP="00E32DF9">
            <w:pPr>
              <w:spacing w:after="0" w:line="240" w:lineRule="auto"/>
              <w:jc w:val="both"/>
              <w:rPr>
                <w:rFonts w:ascii="GHEA Grapalat" w:eastAsia="Tahoma" w:hAnsi="GHEA Grapalat" w:cs="Times New Roman"/>
                <w:kern w:val="0"/>
                <w:sz w:val="24"/>
                <w:szCs w:val="24"/>
                <w:lang w:val="hy-AM"/>
                <w14:ligatures w14:val="none"/>
              </w:rPr>
            </w:pPr>
          </w:p>
        </w:tc>
      </w:tr>
      <w:tr w:rsidR="00B723B9" w:rsidRPr="00BE1D6C" w14:paraId="0EDF778C" w14:textId="77777777" w:rsidTr="00C16F7E">
        <w:tc>
          <w:tcPr>
            <w:tcW w:w="3510" w:type="dxa"/>
            <w:vMerge/>
            <w:shd w:val="clear" w:color="auto" w:fill="auto"/>
          </w:tcPr>
          <w:p w14:paraId="0D703C18" w14:textId="77777777" w:rsidR="00B723B9" w:rsidRPr="00BE1D6C" w:rsidRDefault="00B723B9"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25BE290E" w14:textId="77777777" w:rsidR="00B723B9" w:rsidRPr="00BE1D6C" w:rsidRDefault="00B723B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 </w:t>
            </w:r>
            <w:r w:rsidRPr="00BE1D6C">
              <w:rPr>
                <w:rFonts w:ascii="GHEA Grapalat" w:eastAsia="Tahoma" w:hAnsi="GHEA Grapalat" w:cs="Times New Roman"/>
                <w:kern w:val="0"/>
                <w:sz w:val="24"/>
                <w:szCs w:val="24"/>
                <w14:ligatures w14:val="none"/>
              </w:rPr>
              <w:t>Շահառուների թիվ</w:t>
            </w:r>
            <w:r w:rsidRPr="00BE1D6C">
              <w:rPr>
                <w:rFonts w:ascii="GHEA Grapalat" w:eastAsia="Tahoma" w:hAnsi="GHEA Grapalat" w:cs="Times New Roman"/>
                <w:kern w:val="0"/>
                <w:sz w:val="24"/>
                <w:szCs w:val="24"/>
                <w:lang w:val="hy-AM"/>
                <w14:ligatures w14:val="none"/>
              </w:rPr>
              <w:t>ը</w:t>
            </w:r>
          </w:p>
        </w:tc>
        <w:tc>
          <w:tcPr>
            <w:tcW w:w="2008" w:type="dxa"/>
            <w:shd w:val="clear" w:color="auto" w:fill="auto"/>
          </w:tcPr>
          <w:p w14:paraId="43238788" w14:textId="0DDA5CBE" w:rsidR="00B723B9" w:rsidRPr="001034CA" w:rsidRDefault="001034CA" w:rsidP="001034CA">
            <w:pPr>
              <w:pBdr>
                <w:top w:val="nil"/>
                <w:left w:val="nil"/>
                <w:bottom w:val="nil"/>
                <w:right w:val="nil"/>
                <w:between w:val="nil"/>
              </w:pBdr>
              <w:spacing w:before="5" w:after="0" w:line="240" w:lineRule="auto"/>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Կանխատեսվող</w:t>
            </w:r>
          </w:p>
        </w:tc>
        <w:tc>
          <w:tcPr>
            <w:tcW w:w="2736" w:type="dxa"/>
            <w:gridSpan w:val="2"/>
            <w:shd w:val="clear" w:color="auto" w:fill="auto"/>
          </w:tcPr>
          <w:p w14:paraId="45134233" w14:textId="77777777" w:rsidR="00B723B9" w:rsidRPr="00BE1D6C" w:rsidRDefault="00B723B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3263D6" w:rsidRPr="00BE1D6C" w14:paraId="5863E7CD" w14:textId="77777777" w:rsidTr="00C16F7E">
        <w:tc>
          <w:tcPr>
            <w:tcW w:w="3510" w:type="dxa"/>
            <w:vMerge/>
            <w:shd w:val="clear" w:color="auto" w:fill="auto"/>
          </w:tcPr>
          <w:p w14:paraId="2DF9E13F" w14:textId="77777777" w:rsidR="003263D6" w:rsidRPr="00BE1D6C" w:rsidRDefault="003263D6"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6642E7E1" w14:textId="77777777" w:rsidR="003263D6" w:rsidRPr="00BE1D6C" w:rsidRDefault="003263D6"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008" w:type="dxa"/>
            <w:shd w:val="clear" w:color="auto" w:fill="auto"/>
          </w:tcPr>
          <w:p w14:paraId="2FC69335" w14:textId="3FCAF9B5" w:rsidR="003263D6" w:rsidRPr="00BE1D6C" w:rsidRDefault="003263D6"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700A2461" w14:textId="72F2D88B" w:rsidR="003263D6" w:rsidRPr="003263D6" w:rsidRDefault="003263D6" w:rsidP="00E32DF9">
            <w:pPr>
              <w:spacing w:after="0" w:line="240" w:lineRule="auto"/>
              <w:rPr>
                <w:rFonts w:ascii="GHEA Grapalat" w:eastAsia="Times New Roman" w:hAnsi="GHEA Grapalat" w:cs="Times New Roman"/>
                <w:kern w:val="0"/>
                <w:sz w:val="24"/>
                <w:szCs w:val="24"/>
                <w14:ligatures w14:val="none"/>
              </w:rPr>
            </w:pPr>
            <w:r w:rsidRPr="003263D6">
              <w:rPr>
                <w:rFonts w:ascii="GHEA Grapalat" w:eastAsia="Times New Roman" w:hAnsi="GHEA Grapalat" w:cs="Times New Roman"/>
                <w:kern w:val="0"/>
                <w:sz w:val="24"/>
                <w:szCs w:val="24"/>
                <w:lang w:val="hy-AM"/>
                <w14:ligatures w14:val="none"/>
              </w:rPr>
              <w:t>2025</w:t>
            </w:r>
          </w:p>
        </w:tc>
        <w:tc>
          <w:tcPr>
            <w:tcW w:w="1879" w:type="dxa"/>
            <w:shd w:val="clear" w:color="auto" w:fill="auto"/>
          </w:tcPr>
          <w:p w14:paraId="50228C0E" w14:textId="2AAC07C7" w:rsidR="003263D6" w:rsidRPr="00BE1D6C" w:rsidRDefault="003263D6"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r>
      <w:tr w:rsidR="003263D6" w:rsidRPr="00BE1D6C" w14:paraId="61BFE08A" w14:textId="77777777" w:rsidTr="00C16F7E">
        <w:tc>
          <w:tcPr>
            <w:tcW w:w="3510" w:type="dxa"/>
            <w:vMerge/>
            <w:shd w:val="clear" w:color="auto" w:fill="auto"/>
          </w:tcPr>
          <w:p w14:paraId="0BC080D6" w14:textId="77777777" w:rsidR="003263D6" w:rsidRPr="00BE1D6C" w:rsidRDefault="003263D6"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731B51A7" w14:textId="77777777" w:rsidR="003263D6" w:rsidRPr="00BE1D6C" w:rsidRDefault="003263D6"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008" w:type="dxa"/>
            <w:shd w:val="clear" w:color="auto" w:fill="auto"/>
          </w:tcPr>
          <w:p w14:paraId="7A18718B" w14:textId="2C8D322F" w:rsidR="003263D6" w:rsidRPr="00BE1D6C" w:rsidRDefault="003263D6"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150</w:t>
            </w:r>
          </w:p>
        </w:tc>
        <w:tc>
          <w:tcPr>
            <w:tcW w:w="857" w:type="dxa"/>
            <w:shd w:val="clear" w:color="auto" w:fill="auto"/>
          </w:tcPr>
          <w:p w14:paraId="16C8E7B2" w14:textId="696A3625" w:rsidR="003263D6" w:rsidRPr="003263D6" w:rsidRDefault="003263D6" w:rsidP="00E32DF9">
            <w:pPr>
              <w:spacing w:after="0" w:line="240" w:lineRule="auto"/>
              <w:rPr>
                <w:rFonts w:ascii="GHEA Grapalat" w:eastAsia="Times New Roman" w:hAnsi="GHEA Grapalat" w:cs="Times New Roman"/>
                <w:kern w:val="0"/>
                <w:sz w:val="24"/>
                <w:szCs w:val="24"/>
                <w14:ligatures w14:val="none"/>
              </w:rPr>
            </w:pPr>
            <w:r w:rsidRPr="003263D6">
              <w:rPr>
                <w:rFonts w:ascii="GHEA Grapalat" w:eastAsia="Times New Roman" w:hAnsi="GHEA Grapalat" w:cs="Times New Roman"/>
                <w:kern w:val="0"/>
                <w:sz w:val="24"/>
                <w:szCs w:val="24"/>
                <w:lang w:val="hy-AM"/>
                <w14:ligatures w14:val="none"/>
              </w:rPr>
              <w:t>150</w:t>
            </w:r>
          </w:p>
        </w:tc>
        <w:tc>
          <w:tcPr>
            <w:tcW w:w="1879" w:type="dxa"/>
            <w:shd w:val="clear" w:color="auto" w:fill="auto"/>
          </w:tcPr>
          <w:p w14:paraId="346D576E" w14:textId="33F24365" w:rsidR="003263D6" w:rsidRPr="00BE1D6C" w:rsidRDefault="003263D6" w:rsidP="00E32DF9">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w:t>
            </w:r>
            <w:r w:rsidRPr="00BE1D6C">
              <w:rPr>
                <w:rFonts w:ascii="GHEA Grapalat" w:eastAsia="Times New Roman" w:hAnsi="GHEA Grapalat" w:cs="Times New Roman"/>
                <w:kern w:val="0"/>
                <w:sz w:val="24"/>
                <w:szCs w:val="24"/>
                <w:lang w:val="hy-AM"/>
                <w14:ligatures w14:val="none"/>
              </w:rPr>
              <w:t>00</w:t>
            </w:r>
          </w:p>
        </w:tc>
      </w:tr>
      <w:tr w:rsidR="00B723B9" w:rsidRPr="00BE1D6C" w14:paraId="3B6B8483" w14:textId="77777777" w:rsidTr="00C16F7E">
        <w:tc>
          <w:tcPr>
            <w:tcW w:w="3510" w:type="dxa"/>
            <w:vMerge w:val="restart"/>
            <w:shd w:val="clear" w:color="auto" w:fill="auto"/>
          </w:tcPr>
          <w:p w14:paraId="1915F636" w14:textId="77777777" w:rsidR="00B723B9" w:rsidRPr="00BE1D6C" w:rsidRDefault="00B723B9" w:rsidP="00E32DF9">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Ծրագրի</w:t>
            </w:r>
            <w:r w:rsidRPr="00BE1D6C">
              <w:rPr>
                <w:rFonts w:ascii="GHEA Grapalat" w:eastAsia="Tahoma" w:hAnsi="GHEA Grapalat" w:cs="Times New Roman"/>
                <w:kern w:val="0"/>
                <w:sz w:val="24"/>
                <w:szCs w:val="24"/>
                <w:lang w:val="hy-AM"/>
                <w14:ligatures w14:val="none"/>
              </w:rPr>
              <w:tab/>
              <w:t>միջանկյալ</w:t>
            </w:r>
          </w:p>
          <w:p w14:paraId="7A93348E" w14:textId="77777777" w:rsidR="00B723B9" w:rsidRPr="00BE1D6C" w:rsidRDefault="00B723B9" w:rsidP="00E32DF9">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արդյունքներ</w:t>
            </w:r>
          </w:p>
          <w:p w14:paraId="7C541B9A" w14:textId="77777777" w:rsidR="00B723B9" w:rsidRPr="00BE1D6C" w:rsidRDefault="00B723B9" w:rsidP="00E32DF9">
            <w:pPr>
              <w:spacing w:after="0" w:line="240" w:lineRule="auto"/>
              <w:rPr>
                <w:rFonts w:ascii="GHEA Grapalat" w:eastAsia="Tahoma" w:hAnsi="GHEA Grapalat" w:cs="Times New Roman"/>
                <w:kern w:val="0"/>
                <w:sz w:val="24"/>
                <w:szCs w:val="24"/>
                <w:lang w:val="hy-AM"/>
                <w14:ligatures w14:val="none"/>
              </w:rPr>
            </w:pPr>
          </w:p>
          <w:p w14:paraId="41B3D210" w14:textId="77777777" w:rsidR="00B723B9" w:rsidRPr="00BE1D6C" w:rsidRDefault="00B723B9" w:rsidP="00E32DF9">
            <w:pPr>
              <w:spacing w:after="0" w:line="240" w:lineRule="auto"/>
              <w:rPr>
                <w:rFonts w:ascii="GHEA Grapalat" w:eastAsia="Tahoma" w:hAnsi="GHEA Grapalat" w:cs="Times New Roman"/>
                <w:kern w:val="0"/>
                <w:sz w:val="24"/>
                <w:szCs w:val="24"/>
                <w:lang w:val="hy-AM"/>
                <w14:ligatures w14:val="none"/>
              </w:rPr>
            </w:pPr>
          </w:p>
        </w:tc>
        <w:tc>
          <w:tcPr>
            <w:tcW w:w="7624" w:type="dxa"/>
            <w:gridSpan w:val="4"/>
            <w:shd w:val="clear" w:color="auto" w:fill="auto"/>
          </w:tcPr>
          <w:p w14:paraId="2A8E980A" w14:textId="77777777" w:rsidR="00B723B9" w:rsidRPr="00BE1D6C" w:rsidRDefault="00B723B9" w:rsidP="00E32DF9">
            <w:pPr>
              <w:widowControl w:val="0"/>
              <w:spacing w:before="2" w:after="0" w:line="240" w:lineRule="auto"/>
              <w:jc w:val="both"/>
              <w:rPr>
                <w:rFonts w:ascii="GHEA Grapalat" w:eastAsia="Tahoma" w:hAnsi="GHEA Grapalat" w:cs="Times New Roman"/>
                <w:kern w:val="0"/>
                <w:sz w:val="24"/>
                <w:szCs w:val="24"/>
                <w:lang w:val="hy-AM"/>
                <w14:ligatures w14:val="none"/>
              </w:rPr>
            </w:pPr>
          </w:p>
        </w:tc>
      </w:tr>
      <w:tr w:rsidR="00B723B9" w:rsidRPr="00BE1D6C" w14:paraId="325DB258" w14:textId="77777777" w:rsidTr="00C16F7E">
        <w:tc>
          <w:tcPr>
            <w:tcW w:w="3510" w:type="dxa"/>
            <w:vMerge/>
            <w:shd w:val="clear" w:color="auto" w:fill="auto"/>
          </w:tcPr>
          <w:p w14:paraId="26C75701" w14:textId="77777777" w:rsidR="00B723B9" w:rsidRPr="00BE1D6C" w:rsidRDefault="00B723B9" w:rsidP="00E32DF9">
            <w:pPr>
              <w:widowControl w:val="0"/>
              <w:pBdr>
                <w:top w:val="nil"/>
                <w:left w:val="nil"/>
                <w:bottom w:val="nil"/>
                <w:right w:val="nil"/>
                <w:between w:val="nil"/>
              </w:pBdr>
              <w:spacing w:after="0" w:line="276" w:lineRule="auto"/>
              <w:rPr>
                <w:rFonts w:ascii="GHEA Grapalat" w:eastAsia="Tahoma" w:hAnsi="GHEA Grapalat" w:cs="Times New Roman"/>
                <w:kern w:val="0"/>
                <w:sz w:val="24"/>
                <w:szCs w:val="24"/>
                <w:lang w:val="hy-AM"/>
                <w14:ligatures w14:val="none"/>
              </w:rPr>
            </w:pPr>
          </w:p>
        </w:tc>
        <w:tc>
          <w:tcPr>
            <w:tcW w:w="2880" w:type="dxa"/>
            <w:vMerge w:val="restart"/>
            <w:shd w:val="clear" w:color="auto" w:fill="auto"/>
          </w:tcPr>
          <w:p w14:paraId="48618ACB" w14:textId="77777777" w:rsidR="00B723B9" w:rsidRPr="00BE1D6C" w:rsidRDefault="00B723B9" w:rsidP="00E32DF9">
            <w:pPr>
              <w:spacing w:after="0" w:line="240" w:lineRule="auto"/>
              <w:rPr>
                <w:rFonts w:ascii="GHEA Grapalat" w:eastAsia="Tahoma" w:hAnsi="GHEA Grapalat" w:cs="Times New Roman"/>
                <w:kern w:val="0"/>
                <w:sz w:val="24"/>
                <w:szCs w:val="24"/>
                <w:lang w:val="hy-AM"/>
                <w14:ligatures w14:val="none"/>
              </w:rPr>
            </w:pPr>
          </w:p>
        </w:tc>
        <w:tc>
          <w:tcPr>
            <w:tcW w:w="2008" w:type="dxa"/>
            <w:shd w:val="clear" w:color="auto" w:fill="auto"/>
          </w:tcPr>
          <w:p w14:paraId="611667E2" w14:textId="77777777" w:rsidR="00B723B9" w:rsidRPr="00BE1D6C" w:rsidRDefault="00B723B9" w:rsidP="00E32DF9">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339C36A6" w14:textId="77777777" w:rsidR="00B723B9" w:rsidRPr="00BE1D6C" w:rsidRDefault="00B723B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736" w:type="dxa"/>
            <w:gridSpan w:val="2"/>
            <w:shd w:val="clear" w:color="auto" w:fill="auto"/>
          </w:tcPr>
          <w:p w14:paraId="0AE94737" w14:textId="77777777" w:rsidR="00B723B9" w:rsidRPr="00BE1D6C" w:rsidRDefault="00B723B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Թիրախային արժեքներ</w:t>
            </w:r>
          </w:p>
        </w:tc>
      </w:tr>
      <w:tr w:rsidR="002C428C" w:rsidRPr="00BE1D6C" w14:paraId="4B048D89" w14:textId="77777777" w:rsidTr="00B047D1">
        <w:tc>
          <w:tcPr>
            <w:tcW w:w="3510" w:type="dxa"/>
            <w:vMerge/>
            <w:shd w:val="clear" w:color="auto" w:fill="auto"/>
          </w:tcPr>
          <w:p w14:paraId="4F8F97A2"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52B90E7F"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008" w:type="dxa"/>
            <w:shd w:val="clear" w:color="auto" w:fill="auto"/>
          </w:tcPr>
          <w:p w14:paraId="206E0684" w14:textId="2FE63C13" w:rsidR="002C428C" w:rsidRPr="00BE1D6C" w:rsidRDefault="002C428C"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37FCAA67" w14:textId="15162D60" w:rsidR="002C428C" w:rsidRPr="00BE1D6C" w:rsidRDefault="002C428C" w:rsidP="00E32DF9">
            <w:pPr>
              <w:spacing w:after="0" w:line="240" w:lineRule="auto"/>
              <w:rPr>
                <w:rFonts w:ascii="GHEA Grapalat" w:eastAsia="Tahoma"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879" w:type="dxa"/>
            <w:shd w:val="clear" w:color="auto" w:fill="auto"/>
          </w:tcPr>
          <w:p w14:paraId="7CF12AD1" w14:textId="2E0682B7" w:rsidR="002C428C" w:rsidRPr="00BE1D6C" w:rsidRDefault="002C428C" w:rsidP="00E32DF9">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2026</w:t>
            </w:r>
          </w:p>
        </w:tc>
      </w:tr>
      <w:tr w:rsidR="002C428C" w:rsidRPr="00BE1D6C" w14:paraId="7237D208" w14:textId="77777777" w:rsidTr="00B047D1">
        <w:tc>
          <w:tcPr>
            <w:tcW w:w="3510" w:type="dxa"/>
            <w:vMerge/>
            <w:shd w:val="clear" w:color="auto" w:fill="auto"/>
          </w:tcPr>
          <w:p w14:paraId="08B6931F"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5F36B146"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008" w:type="dxa"/>
            <w:shd w:val="clear" w:color="auto" w:fill="auto"/>
          </w:tcPr>
          <w:p w14:paraId="503BC04B" w14:textId="250E47D3" w:rsidR="002C428C" w:rsidRPr="00BE1D6C" w:rsidRDefault="002C428C"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75</w:t>
            </w:r>
          </w:p>
        </w:tc>
        <w:tc>
          <w:tcPr>
            <w:tcW w:w="857" w:type="dxa"/>
            <w:shd w:val="clear" w:color="auto" w:fill="auto"/>
          </w:tcPr>
          <w:p w14:paraId="1F4CCC5F" w14:textId="0ED780AA" w:rsidR="002C428C" w:rsidRPr="00BE1D6C" w:rsidRDefault="002C428C"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75</w:t>
            </w:r>
          </w:p>
        </w:tc>
        <w:tc>
          <w:tcPr>
            <w:tcW w:w="1879" w:type="dxa"/>
            <w:shd w:val="clear" w:color="auto" w:fill="auto"/>
          </w:tcPr>
          <w:p w14:paraId="720984C8" w14:textId="4B188C8A" w:rsidR="002C428C" w:rsidRPr="00BE1D6C" w:rsidRDefault="002C428C"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1</w:t>
            </w:r>
            <w:r>
              <w:rPr>
                <w:rFonts w:ascii="GHEA Grapalat" w:eastAsia="Tahoma" w:hAnsi="GHEA Grapalat" w:cs="Times New Roman"/>
                <w:kern w:val="0"/>
                <w:sz w:val="24"/>
                <w:szCs w:val="24"/>
                <w:lang w:val="hy-AM"/>
                <w14:ligatures w14:val="none"/>
              </w:rPr>
              <w:t>0</w:t>
            </w:r>
            <w:r w:rsidRPr="00BE1D6C">
              <w:rPr>
                <w:rFonts w:ascii="GHEA Grapalat" w:eastAsia="Tahoma" w:hAnsi="GHEA Grapalat" w:cs="Times New Roman"/>
                <w:kern w:val="0"/>
                <w:sz w:val="24"/>
                <w:szCs w:val="24"/>
                <w:lang w:val="hy-AM"/>
                <w14:ligatures w14:val="none"/>
              </w:rPr>
              <w:t>0</w:t>
            </w:r>
          </w:p>
        </w:tc>
      </w:tr>
      <w:tr w:rsidR="002C428C" w:rsidRPr="00196885" w14:paraId="520A4CB5" w14:textId="77777777" w:rsidTr="00C16F7E">
        <w:tc>
          <w:tcPr>
            <w:tcW w:w="3510" w:type="dxa"/>
            <w:vMerge/>
            <w:shd w:val="clear" w:color="auto" w:fill="auto"/>
          </w:tcPr>
          <w:p w14:paraId="628173F7"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7624" w:type="dxa"/>
            <w:gridSpan w:val="4"/>
            <w:shd w:val="clear" w:color="auto" w:fill="auto"/>
          </w:tcPr>
          <w:p w14:paraId="1B4ABCB3" w14:textId="562BC40B" w:rsidR="002C428C" w:rsidRPr="00BE1D6C" w:rsidRDefault="002C428C" w:rsidP="00A604C1">
            <w:pPr>
              <w:widowControl w:val="0"/>
              <w:numPr>
                <w:ilvl w:val="0"/>
                <w:numId w:val="22"/>
              </w:numPr>
              <w:spacing w:before="2" w:after="0" w:line="240" w:lineRule="auto"/>
              <w:contextualSpacing/>
              <w:jc w:val="both"/>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Ընտրել հ</w:t>
            </w:r>
            <w:r w:rsidRPr="00BE1D6C">
              <w:rPr>
                <w:rFonts w:ascii="GHEA Grapalat" w:eastAsia="Tahoma" w:hAnsi="GHEA Grapalat" w:cs="Times New Roman"/>
                <w:kern w:val="0"/>
                <w:sz w:val="24"/>
                <w:szCs w:val="24"/>
                <w:lang w:val="hy-AM"/>
                <w14:ligatures w14:val="none"/>
              </w:rPr>
              <w:t xml:space="preserve">ամայնքում կյանքի դժվարին  իրավիճակում հայտնված անձանց կամ ընտանիքներին աջակցություն տրամադրելու համար համապատասխան ապրանքներ տրամադրող կազմակերպություններն և նրանց հետ </w:t>
            </w:r>
            <w:r>
              <w:rPr>
                <w:rFonts w:ascii="GHEA Grapalat" w:eastAsia="Tahoma" w:hAnsi="GHEA Grapalat" w:cs="Times New Roman"/>
                <w:kern w:val="0"/>
                <w:sz w:val="24"/>
                <w:szCs w:val="24"/>
                <w:lang w:val="hy-AM"/>
                <w14:ligatures w14:val="none"/>
              </w:rPr>
              <w:t>կնքել</w:t>
            </w:r>
            <w:r w:rsidRPr="00BE1D6C">
              <w:rPr>
                <w:rFonts w:ascii="GHEA Grapalat" w:eastAsia="Tahoma" w:hAnsi="GHEA Grapalat" w:cs="Times New Roman"/>
                <w:kern w:val="0"/>
                <w:sz w:val="24"/>
                <w:szCs w:val="24"/>
                <w:lang w:val="hy-AM"/>
                <w14:ligatures w14:val="none"/>
              </w:rPr>
              <w:t xml:space="preserve">  պայմանագրեր, </w:t>
            </w:r>
          </w:p>
          <w:p w14:paraId="1D35DD12" w14:textId="36F9A9E2" w:rsidR="002C428C" w:rsidRPr="002C06ED" w:rsidRDefault="002C06ED" w:rsidP="00A604C1">
            <w:pPr>
              <w:widowControl w:val="0"/>
              <w:numPr>
                <w:ilvl w:val="0"/>
                <w:numId w:val="22"/>
              </w:numPr>
              <w:spacing w:before="2" w:after="0" w:line="240" w:lineRule="auto"/>
              <w:contextualSpacing/>
              <w:jc w:val="both"/>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Սահմանել շ</w:t>
            </w:r>
            <w:r w:rsidR="002C428C" w:rsidRPr="002C06ED">
              <w:rPr>
                <w:rFonts w:ascii="GHEA Grapalat" w:eastAsia="Tahoma" w:hAnsi="GHEA Grapalat" w:cs="Times New Roman"/>
                <w:kern w:val="0"/>
                <w:sz w:val="24"/>
                <w:szCs w:val="24"/>
                <w:lang w:val="hy-AM"/>
                <w14:ligatures w14:val="none"/>
              </w:rPr>
              <w:t>ահառուների ընտրության չափանիշները և</w:t>
            </w:r>
            <w:r>
              <w:rPr>
                <w:rFonts w:ascii="GHEA Grapalat" w:eastAsia="Tahoma" w:hAnsi="GHEA Grapalat" w:cs="Times New Roman"/>
                <w:kern w:val="0"/>
                <w:sz w:val="24"/>
                <w:szCs w:val="24"/>
                <w:lang w:val="hy-AM"/>
                <w14:ligatures w14:val="none"/>
              </w:rPr>
              <w:t xml:space="preserve"> օգնության տրամադրման</w:t>
            </w:r>
            <w:r w:rsidR="002C428C" w:rsidRPr="002C06ED">
              <w:rPr>
                <w:rFonts w:ascii="GHEA Grapalat" w:eastAsia="Tahoma" w:hAnsi="GHEA Grapalat" w:cs="Times New Roman"/>
                <w:kern w:val="0"/>
                <w:sz w:val="24"/>
                <w:szCs w:val="24"/>
                <w:lang w:val="hy-AM"/>
                <w14:ligatures w14:val="none"/>
              </w:rPr>
              <w:t xml:space="preserve"> ընթացակարգերը </w:t>
            </w:r>
          </w:p>
          <w:p w14:paraId="518763BE" w14:textId="6ECA9052" w:rsidR="002C428C" w:rsidRPr="00BE1D6C" w:rsidRDefault="00CE7FCB" w:rsidP="00A604C1">
            <w:pPr>
              <w:widowControl w:val="0"/>
              <w:numPr>
                <w:ilvl w:val="0"/>
                <w:numId w:val="22"/>
              </w:numPr>
              <w:spacing w:before="2" w:after="0" w:line="240" w:lineRule="auto"/>
              <w:contextualSpacing/>
              <w:jc w:val="both"/>
              <w:rPr>
                <w:rFonts w:ascii="GHEA Grapalat" w:eastAsia="Times New Roman" w:hAnsi="GHEA Grapalat" w:cs="Times New Roman"/>
                <w:kern w:val="0"/>
                <w:sz w:val="24"/>
                <w:szCs w:val="24"/>
                <w:lang w:val="hy-AM"/>
                <w14:ligatures w14:val="none"/>
              </w:rPr>
            </w:pPr>
            <w:r w:rsidRPr="00CE7FCB">
              <w:rPr>
                <w:rFonts w:ascii="GHEA Grapalat" w:eastAsia="Tahoma" w:hAnsi="GHEA Grapalat" w:cs="Times New Roman"/>
                <w:kern w:val="0"/>
                <w:sz w:val="24"/>
                <w:szCs w:val="24"/>
                <w:lang w:val="hy-AM"/>
                <w14:ligatures w14:val="none"/>
              </w:rPr>
              <w:t>Մշակել ա</w:t>
            </w:r>
            <w:r w:rsidR="002C428C" w:rsidRPr="00CE7FCB">
              <w:rPr>
                <w:rFonts w:ascii="GHEA Grapalat" w:eastAsia="Tahoma" w:hAnsi="GHEA Grapalat" w:cs="Times New Roman"/>
                <w:kern w:val="0"/>
                <w:sz w:val="24"/>
                <w:szCs w:val="24"/>
                <w:lang w:val="hy-AM"/>
                <w14:ligatures w14:val="none"/>
              </w:rPr>
              <w:t>նհրաժեշտ փաստաթղթերի ձևա</w:t>
            </w:r>
            <w:r>
              <w:rPr>
                <w:rFonts w:ascii="GHEA Grapalat" w:eastAsia="Tahoma" w:hAnsi="GHEA Grapalat" w:cs="Times New Roman"/>
                <w:kern w:val="0"/>
                <w:sz w:val="24"/>
                <w:szCs w:val="24"/>
                <w:lang w:val="hy-AM"/>
                <w14:ligatures w14:val="none"/>
              </w:rPr>
              <w:t>նմուշներ։</w:t>
            </w:r>
          </w:p>
        </w:tc>
      </w:tr>
      <w:tr w:rsidR="002C428C" w:rsidRPr="00BE1D6C" w14:paraId="4007F1FB" w14:textId="77777777" w:rsidTr="00C16F7E">
        <w:tc>
          <w:tcPr>
            <w:tcW w:w="3510" w:type="dxa"/>
            <w:vMerge/>
            <w:shd w:val="clear" w:color="auto" w:fill="auto"/>
          </w:tcPr>
          <w:p w14:paraId="702DB00A"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23C76C3E" w14:textId="2D9656D1" w:rsidR="002C428C" w:rsidRPr="00BE1D6C" w:rsidRDefault="00CE7FCB"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 xml:space="preserve">Նախատեսվող </w:t>
            </w:r>
            <w:r w:rsidR="002C428C" w:rsidRPr="00BE1D6C">
              <w:rPr>
                <w:rFonts w:ascii="GHEA Grapalat" w:eastAsia="Times New Roman" w:hAnsi="GHEA Grapalat" w:cs="Times New Roman"/>
                <w:kern w:val="0"/>
                <w:sz w:val="24"/>
                <w:szCs w:val="24"/>
                <w:lang w:val="hy-AM"/>
                <w14:ligatures w14:val="none"/>
              </w:rPr>
              <w:t>պայմանագրերի թիվը</w:t>
            </w:r>
          </w:p>
          <w:p w14:paraId="34903CB3" w14:textId="77777777" w:rsidR="002C428C" w:rsidRPr="00BE1D6C" w:rsidRDefault="002C428C" w:rsidP="00E32DF9">
            <w:pPr>
              <w:spacing w:after="0" w:line="240" w:lineRule="auto"/>
              <w:rPr>
                <w:rFonts w:ascii="GHEA Grapalat" w:eastAsia="Times New Roman" w:hAnsi="GHEA Grapalat" w:cs="Times New Roman"/>
                <w:kern w:val="0"/>
                <w:sz w:val="24"/>
                <w:szCs w:val="24"/>
                <w:lang w:val="hy-AM"/>
                <w14:ligatures w14:val="none"/>
              </w:rPr>
            </w:pPr>
          </w:p>
        </w:tc>
        <w:tc>
          <w:tcPr>
            <w:tcW w:w="2008" w:type="dxa"/>
            <w:shd w:val="clear" w:color="auto" w:fill="auto"/>
          </w:tcPr>
          <w:p w14:paraId="1C755F05" w14:textId="77777777" w:rsidR="002C428C" w:rsidRPr="00BE1D6C" w:rsidRDefault="002C428C" w:rsidP="00E32DF9">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5DCAFAF0" w14:textId="77777777" w:rsidR="002C428C" w:rsidRPr="00BE1D6C" w:rsidRDefault="002C428C"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736" w:type="dxa"/>
            <w:gridSpan w:val="2"/>
            <w:shd w:val="clear" w:color="auto" w:fill="auto"/>
          </w:tcPr>
          <w:p w14:paraId="4F09A4E6" w14:textId="77777777" w:rsidR="002C428C" w:rsidRPr="00BE1D6C" w:rsidRDefault="002C428C"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CE7FCB" w:rsidRPr="00BE1D6C" w14:paraId="2C29A4C6" w14:textId="77777777" w:rsidTr="00B047D1">
        <w:tc>
          <w:tcPr>
            <w:tcW w:w="3510" w:type="dxa"/>
            <w:vMerge/>
            <w:shd w:val="clear" w:color="auto" w:fill="auto"/>
          </w:tcPr>
          <w:p w14:paraId="0BDB0FA4" w14:textId="77777777" w:rsidR="00CE7FCB" w:rsidRPr="00BE1D6C" w:rsidRDefault="00CE7FCB"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6DF3B7CE" w14:textId="77777777" w:rsidR="00CE7FCB" w:rsidRPr="00BE1D6C" w:rsidRDefault="00CE7FCB"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008" w:type="dxa"/>
            <w:shd w:val="clear" w:color="auto" w:fill="auto"/>
          </w:tcPr>
          <w:p w14:paraId="39DF40A3" w14:textId="36260070" w:rsidR="00CE7FCB" w:rsidRPr="00BE1D6C" w:rsidRDefault="00CE7FCB"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44BF8F25" w14:textId="3FCC5306" w:rsidR="00CE7FCB" w:rsidRPr="00BE1D6C" w:rsidRDefault="00CE7FCB" w:rsidP="00E32DF9">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879" w:type="dxa"/>
            <w:shd w:val="clear" w:color="auto" w:fill="auto"/>
          </w:tcPr>
          <w:p w14:paraId="4611990F" w14:textId="26B7EF9C" w:rsidR="00CE7FCB" w:rsidRPr="00BE1D6C" w:rsidRDefault="00CE7FCB" w:rsidP="00E32DF9">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2026</w:t>
            </w:r>
          </w:p>
        </w:tc>
      </w:tr>
      <w:tr w:rsidR="00CE7FCB" w:rsidRPr="00BE1D6C" w14:paraId="185D863F" w14:textId="77777777" w:rsidTr="00B047D1">
        <w:tc>
          <w:tcPr>
            <w:tcW w:w="3510" w:type="dxa"/>
            <w:vMerge/>
            <w:shd w:val="clear" w:color="auto" w:fill="auto"/>
          </w:tcPr>
          <w:p w14:paraId="54A30EFA" w14:textId="77777777" w:rsidR="00CE7FCB" w:rsidRPr="00BE1D6C" w:rsidRDefault="00CE7FCB"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0E827EDD" w14:textId="77777777" w:rsidR="00CE7FCB" w:rsidRPr="00BE1D6C" w:rsidRDefault="00CE7FCB"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008" w:type="dxa"/>
            <w:shd w:val="clear" w:color="auto" w:fill="auto"/>
          </w:tcPr>
          <w:p w14:paraId="3F49A94B" w14:textId="44E8E856" w:rsidR="00CE7FCB" w:rsidRPr="00BE1D6C" w:rsidRDefault="00CE7FCB"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4</w:t>
            </w:r>
          </w:p>
        </w:tc>
        <w:tc>
          <w:tcPr>
            <w:tcW w:w="857" w:type="dxa"/>
            <w:shd w:val="clear" w:color="auto" w:fill="auto"/>
          </w:tcPr>
          <w:p w14:paraId="07F08741" w14:textId="1C99F39C" w:rsidR="00CE7FCB" w:rsidRPr="00BE1D6C" w:rsidRDefault="00CE7FCB"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4</w:t>
            </w:r>
          </w:p>
        </w:tc>
        <w:tc>
          <w:tcPr>
            <w:tcW w:w="1879" w:type="dxa"/>
            <w:shd w:val="clear" w:color="auto" w:fill="auto"/>
          </w:tcPr>
          <w:p w14:paraId="4EA7D9DB" w14:textId="08A168B7" w:rsidR="00CE7FCB" w:rsidRPr="00BE1D6C" w:rsidRDefault="00CE7FCB"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6</w:t>
            </w:r>
          </w:p>
        </w:tc>
      </w:tr>
      <w:tr w:rsidR="002C428C" w:rsidRPr="00BE1D6C" w14:paraId="79A2DD68" w14:textId="77777777" w:rsidTr="00C16F7E">
        <w:tc>
          <w:tcPr>
            <w:tcW w:w="3510" w:type="dxa"/>
            <w:vMerge/>
            <w:shd w:val="clear" w:color="auto" w:fill="auto"/>
          </w:tcPr>
          <w:p w14:paraId="56F3D0A3"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7624" w:type="dxa"/>
            <w:gridSpan w:val="4"/>
            <w:shd w:val="clear" w:color="auto" w:fill="auto"/>
          </w:tcPr>
          <w:p w14:paraId="6297EE6E" w14:textId="77777777" w:rsidR="002C428C" w:rsidRPr="00BE1D6C" w:rsidRDefault="002C428C" w:rsidP="00E32DF9">
            <w:pPr>
              <w:spacing w:after="0" w:line="240" w:lineRule="auto"/>
              <w:rPr>
                <w:rFonts w:ascii="GHEA Grapalat" w:eastAsia="Times New Roman" w:hAnsi="GHEA Grapalat" w:cs="Times New Roman"/>
                <w:kern w:val="0"/>
                <w:sz w:val="24"/>
                <w:szCs w:val="24"/>
                <w14:ligatures w14:val="none"/>
              </w:rPr>
            </w:pPr>
          </w:p>
        </w:tc>
      </w:tr>
      <w:tr w:rsidR="002C428C" w:rsidRPr="00BE1D6C" w14:paraId="15CA2221" w14:textId="77777777" w:rsidTr="00C16F7E">
        <w:tc>
          <w:tcPr>
            <w:tcW w:w="3510" w:type="dxa"/>
            <w:vMerge/>
            <w:shd w:val="clear" w:color="auto" w:fill="auto"/>
          </w:tcPr>
          <w:p w14:paraId="7814CAC0" w14:textId="77777777" w:rsidR="002C428C" w:rsidRPr="00BE1D6C" w:rsidRDefault="002C428C"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val="restart"/>
            <w:shd w:val="clear" w:color="auto" w:fill="auto"/>
          </w:tcPr>
          <w:p w14:paraId="50B31E36" w14:textId="77777777" w:rsidR="002C428C" w:rsidRPr="00BE1D6C" w:rsidRDefault="002C428C" w:rsidP="00E32DF9">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Շահառուների ընտրության </w:t>
            </w:r>
            <w:r w:rsidRPr="00BE1D6C">
              <w:rPr>
                <w:rFonts w:ascii="GHEA Grapalat" w:eastAsia="Times New Roman" w:hAnsi="GHEA Grapalat" w:cs="Times New Roman"/>
                <w:kern w:val="0"/>
                <w:sz w:val="24"/>
                <w:szCs w:val="24"/>
                <w:lang w:val="hy-AM"/>
                <w14:ligatures w14:val="none"/>
              </w:rPr>
              <w:lastRenderedPageBreak/>
              <w:t>չափանիշների, ընթացակարգերի, ձևաչափերի փաթեթները</w:t>
            </w:r>
          </w:p>
        </w:tc>
        <w:tc>
          <w:tcPr>
            <w:tcW w:w="2008" w:type="dxa"/>
            <w:shd w:val="clear" w:color="auto" w:fill="auto"/>
          </w:tcPr>
          <w:p w14:paraId="029ADE34" w14:textId="77777777" w:rsidR="002C428C" w:rsidRPr="00BE1D6C" w:rsidRDefault="002C428C" w:rsidP="00E32DF9">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lastRenderedPageBreak/>
              <w:t>Ելակետային</w:t>
            </w:r>
          </w:p>
          <w:p w14:paraId="0A4B298A" w14:textId="77777777" w:rsidR="002C428C" w:rsidRPr="00BE1D6C" w:rsidRDefault="002C428C"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736" w:type="dxa"/>
            <w:gridSpan w:val="2"/>
            <w:shd w:val="clear" w:color="auto" w:fill="auto"/>
          </w:tcPr>
          <w:p w14:paraId="008552E7" w14:textId="77777777" w:rsidR="002C428C" w:rsidRPr="00BE1D6C" w:rsidRDefault="002C428C"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710509" w:rsidRPr="00BE1D6C" w14:paraId="6B0AAEF4" w14:textId="77777777" w:rsidTr="00B047D1">
        <w:tc>
          <w:tcPr>
            <w:tcW w:w="3510" w:type="dxa"/>
            <w:vMerge/>
            <w:shd w:val="clear" w:color="auto" w:fill="auto"/>
          </w:tcPr>
          <w:p w14:paraId="068C1BBF" w14:textId="77777777" w:rsidR="00710509" w:rsidRPr="00BE1D6C" w:rsidRDefault="00710509"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48111897" w14:textId="77777777" w:rsidR="00710509" w:rsidRPr="00BE1D6C" w:rsidRDefault="00710509"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008" w:type="dxa"/>
            <w:shd w:val="clear" w:color="auto" w:fill="auto"/>
          </w:tcPr>
          <w:p w14:paraId="52E934F6" w14:textId="4FD41F5F" w:rsidR="00710509" w:rsidRPr="00BE1D6C" w:rsidRDefault="00710509"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57A19C67" w14:textId="49829798"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879" w:type="dxa"/>
            <w:shd w:val="clear" w:color="auto" w:fill="auto"/>
          </w:tcPr>
          <w:p w14:paraId="2D3F28BD" w14:textId="73380353"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2026</w:t>
            </w:r>
          </w:p>
        </w:tc>
      </w:tr>
      <w:tr w:rsidR="00710509" w:rsidRPr="00BE1D6C" w14:paraId="7CFC7F98" w14:textId="77777777" w:rsidTr="00B047D1">
        <w:tc>
          <w:tcPr>
            <w:tcW w:w="3510" w:type="dxa"/>
            <w:vMerge/>
            <w:shd w:val="clear" w:color="auto" w:fill="auto"/>
          </w:tcPr>
          <w:p w14:paraId="13E6ADBF" w14:textId="77777777" w:rsidR="00710509" w:rsidRPr="00BE1D6C" w:rsidRDefault="00710509"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13A42978" w14:textId="77777777" w:rsidR="00710509" w:rsidRPr="00BE1D6C" w:rsidRDefault="00710509" w:rsidP="00E32DF9">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008" w:type="dxa"/>
            <w:shd w:val="clear" w:color="auto" w:fill="auto"/>
          </w:tcPr>
          <w:p w14:paraId="1BD79319" w14:textId="5A321ECA" w:rsidR="00710509" w:rsidRPr="00BE1D6C" w:rsidRDefault="0071050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3</w:t>
            </w:r>
          </w:p>
        </w:tc>
        <w:tc>
          <w:tcPr>
            <w:tcW w:w="857" w:type="dxa"/>
            <w:shd w:val="clear" w:color="auto" w:fill="auto"/>
          </w:tcPr>
          <w:p w14:paraId="3832E9E5" w14:textId="31FE73F7" w:rsidR="00710509" w:rsidRPr="00BE1D6C" w:rsidRDefault="0071050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3</w:t>
            </w:r>
          </w:p>
        </w:tc>
        <w:tc>
          <w:tcPr>
            <w:tcW w:w="1879" w:type="dxa"/>
            <w:shd w:val="clear" w:color="auto" w:fill="auto"/>
          </w:tcPr>
          <w:p w14:paraId="05071D52" w14:textId="55405381" w:rsidR="00710509" w:rsidRPr="00BE1D6C" w:rsidRDefault="0071050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3</w:t>
            </w:r>
          </w:p>
        </w:tc>
      </w:tr>
      <w:tr w:rsidR="00710509" w:rsidRPr="00BE1D6C" w14:paraId="0FCA9AA6" w14:textId="77777777" w:rsidTr="00C16F7E">
        <w:tc>
          <w:tcPr>
            <w:tcW w:w="3510" w:type="dxa"/>
            <w:shd w:val="clear" w:color="auto" w:fill="auto"/>
          </w:tcPr>
          <w:p w14:paraId="7DB7DBE2"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lastRenderedPageBreak/>
              <w:t>Ծրագրի</w:t>
            </w:r>
            <w:r w:rsidRPr="00BE1D6C">
              <w:rPr>
                <w:rFonts w:ascii="GHEA Grapalat" w:eastAsia="Tahoma" w:hAnsi="GHEA Grapalat" w:cs="Times New Roman"/>
                <w:kern w:val="0"/>
                <w:sz w:val="24"/>
                <w:szCs w:val="24"/>
                <w14:ligatures w14:val="none"/>
              </w:rPr>
              <w:tab/>
              <w:t>հիմնական գործողությունները</w:t>
            </w:r>
          </w:p>
        </w:tc>
        <w:tc>
          <w:tcPr>
            <w:tcW w:w="7624" w:type="dxa"/>
            <w:gridSpan w:val="4"/>
            <w:shd w:val="clear" w:color="auto" w:fill="auto"/>
          </w:tcPr>
          <w:p w14:paraId="117B5C13" w14:textId="6BA1A7D3" w:rsidR="00710509" w:rsidRPr="00BE1D6C" w:rsidRDefault="00710509" w:rsidP="00A604C1">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14:ligatures w14:val="none"/>
              </w:rPr>
              <w:t xml:space="preserve">սահմանել </w:t>
            </w:r>
            <w:r w:rsidRPr="00BE1D6C">
              <w:rPr>
                <w:rFonts w:ascii="GHEA Grapalat" w:eastAsia="Times New Roman" w:hAnsi="GHEA Grapalat" w:cs="Times New Roman"/>
                <w:kern w:val="0"/>
                <w:sz w:val="24"/>
                <w:szCs w:val="24"/>
                <w:lang w:val="hy-AM"/>
                <w14:ligatures w14:val="none"/>
              </w:rPr>
              <w:t xml:space="preserve">նախատեսված աջակցությունը </w:t>
            </w:r>
            <w:r w:rsidRPr="00BE1D6C">
              <w:rPr>
                <w:rFonts w:ascii="GHEA Grapalat" w:eastAsia="Times New Roman" w:hAnsi="GHEA Grapalat" w:cs="Times New Roman"/>
                <w:kern w:val="0"/>
                <w:sz w:val="24"/>
                <w:szCs w:val="24"/>
                <w14:ligatures w14:val="none"/>
              </w:rPr>
              <w:t>տրամադրող կազմակերպությունների ընտրության չափանիշները (օրինակ՝ խանութների, դեղատների</w:t>
            </w:r>
            <w:r w:rsidRPr="00BE1D6C">
              <w:rPr>
                <w:rFonts w:ascii="GHEA Grapalat" w:eastAsia="Times New Roman" w:hAnsi="GHEA Grapalat" w:cs="Times New Roman"/>
                <w:kern w:val="0"/>
                <w:sz w:val="24"/>
                <w:szCs w:val="24"/>
                <w:lang w:val="hy-AM"/>
                <w14:ligatures w14:val="none"/>
              </w:rPr>
              <w:t xml:space="preserve"> և այլն</w:t>
            </w:r>
            <w:r w:rsidRPr="00BE1D6C">
              <w:rPr>
                <w:rFonts w:ascii="GHEA Grapalat" w:eastAsia="Times New Roman" w:hAnsi="GHEA Grapalat" w:cs="Times New Roman"/>
                <w:kern w:val="0"/>
                <w:sz w:val="24"/>
                <w:szCs w:val="24"/>
                <w14:ligatures w14:val="none"/>
              </w:rPr>
              <w:t>)</w:t>
            </w:r>
          </w:p>
          <w:p w14:paraId="4487F8D4" w14:textId="15FBF17F" w:rsidR="00710509" w:rsidRPr="00BE1D6C" w:rsidRDefault="00710509" w:rsidP="00A604C1">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14:ligatures w14:val="none"/>
              </w:rPr>
              <w:t>իրականացնել նշված չափանիշներին բավարարող  կ</w:t>
            </w:r>
            <w:r>
              <w:rPr>
                <w:rFonts w:ascii="GHEA Grapalat" w:eastAsia="Times New Roman" w:hAnsi="GHEA Grapalat" w:cs="Times New Roman"/>
                <w:kern w:val="0"/>
                <w:sz w:val="24"/>
                <w:szCs w:val="24"/>
                <w14:ligatures w14:val="none"/>
              </w:rPr>
              <w:t>ազմակերպությունների ընտրություն</w:t>
            </w:r>
            <w:r w:rsidRPr="00BE1D6C">
              <w:rPr>
                <w:rFonts w:ascii="GHEA Grapalat" w:eastAsia="Times New Roman" w:hAnsi="GHEA Grapalat" w:cs="Times New Roman"/>
                <w:kern w:val="0"/>
                <w:sz w:val="24"/>
                <w:szCs w:val="24"/>
                <w14:ligatures w14:val="none"/>
              </w:rPr>
              <w:t>,</w:t>
            </w:r>
          </w:p>
          <w:p w14:paraId="2F61B223" w14:textId="05EA5FB4" w:rsidR="00710509" w:rsidRPr="00BE1D6C" w:rsidRDefault="00710509" w:rsidP="00A604C1">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14:ligatures w14:val="none"/>
              </w:rPr>
              <w:t>կազմակերպությունների հետ ստորագրել համապատասխան պայմանագրեր,</w:t>
            </w:r>
          </w:p>
          <w:p w14:paraId="51FBA961" w14:textId="77777777" w:rsidR="00710509" w:rsidRPr="00BE1D6C" w:rsidRDefault="00710509" w:rsidP="00A604C1">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14:ligatures w14:val="none"/>
              </w:rPr>
              <w:t>մշակել և հաստատել շահառուների ընտրության չափանիշները,</w:t>
            </w:r>
          </w:p>
          <w:p w14:paraId="3E9DBEB6" w14:textId="46025D4E" w:rsidR="00710509" w:rsidRPr="00BE1D6C" w:rsidRDefault="00710509" w:rsidP="00A604C1">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14:ligatures w14:val="none"/>
              </w:rPr>
              <w:t xml:space="preserve">մշակել և հաստատել </w:t>
            </w:r>
            <w:r>
              <w:rPr>
                <w:rFonts w:ascii="GHEA Grapalat" w:eastAsia="Times New Roman" w:hAnsi="GHEA Grapalat" w:cs="Times New Roman"/>
                <w:kern w:val="0"/>
                <w:sz w:val="24"/>
                <w:szCs w:val="24"/>
                <w14:ligatures w14:val="none"/>
              </w:rPr>
              <w:t>ծրագրի իրականացման ընթացակարգեր</w:t>
            </w:r>
            <w:r>
              <w:rPr>
                <w:rFonts w:ascii="GHEA Grapalat" w:eastAsia="Times New Roman" w:hAnsi="GHEA Grapalat" w:cs="Times New Roman"/>
                <w:kern w:val="0"/>
                <w:sz w:val="24"/>
                <w:szCs w:val="24"/>
                <w:lang w:val="hy-AM"/>
                <w14:ligatures w14:val="none"/>
              </w:rPr>
              <w:t>ը</w:t>
            </w:r>
            <w:r w:rsidRPr="00BE1D6C">
              <w:rPr>
                <w:rFonts w:ascii="GHEA Grapalat" w:eastAsia="Times New Roman" w:hAnsi="GHEA Grapalat" w:cs="Times New Roman"/>
                <w:kern w:val="0"/>
                <w:sz w:val="24"/>
                <w:szCs w:val="24"/>
                <w14:ligatures w14:val="none"/>
              </w:rPr>
              <w:t>, այդ թվում՝ դիմումների ընդունման, կարիքի գնահատման, ուղղորդման, մոնիթորինգի,</w:t>
            </w:r>
          </w:p>
          <w:p w14:paraId="44AA291A" w14:textId="77777777" w:rsidR="00710509" w:rsidRPr="00BE1D6C" w:rsidRDefault="00710509" w:rsidP="00A604C1">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14:ligatures w14:val="none"/>
              </w:rPr>
              <w:t>մշակել և հաստատել ծրագրի հիմնական ձևաթղթերի նմուշները,</w:t>
            </w:r>
          </w:p>
          <w:p w14:paraId="4EF7B43E" w14:textId="702D2333" w:rsidR="00710509" w:rsidRPr="00BE1D6C" w:rsidRDefault="00710509" w:rsidP="00A604C1">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14:ligatures w14:val="none"/>
              </w:rPr>
              <w:t xml:space="preserve">մշակել և հաստատել ծրագրի </w:t>
            </w:r>
            <w:r w:rsidR="0019155B">
              <w:rPr>
                <w:rFonts w:ascii="GHEA Grapalat" w:eastAsia="Times New Roman" w:hAnsi="GHEA Grapalat" w:cs="Times New Roman"/>
                <w:kern w:val="0"/>
                <w:sz w:val="24"/>
                <w:szCs w:val="24"/>
                <w14:ligatures w14:val="none"/>
              </w:rPr>
              <w:t>հաշվետվողականության մեխանիզմներ</w:t>
            </w:r>
            <w:r w:rsidRPr="00BE1D6C">
              <w:rPr>
                <w:rFonts w:ascii="GHEA Grapalat" w:eastAsia="Times New Roman" w:hAnsi="GHEA Grapalat" w:cs="Times New Roman"/>
                <w:kern w:val="0"/>
                <w:sz w:val="24"/>
                <w:szCs w:val="24"/>
                <w14:ligatures w14:val="none"/>
              </w:rPr>
              <w:t>:</w:t>
            </w:r>
          </w:p>
        </w:tc>
      </w:tr>
      <w:tr w:rsidR="00710509" w:rsidRPr="00BE1D6C" w14:paraId="450DFEE4" w14:textId="77777777" w:rsidTr="00C16F7E">
        <w:trPr>
          <w:trHeight w:val="521"/>
        </w:trPr>
        <w:tc>
          <w:tcPr>
            <w:tcW w:w="3510" w:type="dxa"/>
            <w:shd w:val="clear" w:color="auto" w:fill="auto"/>
          </w:tcPr>
          <w:p w14:paraId="6A9B89E6"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բյուջեն</w:t>
            </w:r>
          </w:p>
        </w:tc>
        <w:tc>
          <w:tcPr>
            <w:tcW w:w="7624" w:type="dxa"/>
            <w:gridSpan w:val="4"/>
            <w:shd w:val="clear" w:color="auto" w:fill="auto"/>
          </w:tcPr>
          <w:p w14:paraId="6C063436" w14:textId="0EAC4A5A" w:rsidR="00710509" w:rsidRPr="00BE1D6C" w:rsidRDefault="00710509" w:rsidP="00E32DF9">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w:t>
            </w:r>
            <w:r w:rsidRPr="00BE1D6C">
              <w:rPr>
                <w:rFonts w:ascii="GHEA Grapalat" w:eastAsia="Times New Roman" w:hAnsi="GHEA Grapalat" w:cs="Times New Roman"/>
                <w:kern w:val="0"/>
                <w:sz w:val="24"/>
                <w:szCs w:val="24"/>
                <w:lang w:val="hy-AM"/>
                <w14:ligatures w14:val="none"/>
              </w:rPr>
              <w:t>.000.000</w:t>
            </w:r>
            <w:r w:rsidR="0019155B">
              <w:rPr>
                <w:rFonts w:ascii="GHEA Grapalat" w:eastAsia="Times New Roman" w:hAnsi="GHEA Grapalat" w:cs="Times New Roman"/>
                <w:kern w:val="0"/>
                <w:sz w:val="24"/>
                <w:szCs w:val="24"/>
                <w:lang w:val="hy-AM"/>
                <w14:ligatures w14:val="none"/>
              </w:rPr>
              <w:t xml:space="preserve"> դրամ/տարեկան</w:t>
            </w:r>
          </w:p>
        </w:tc>
      </w:tr>
      <w:tr w:rsidR="00710509" w:rsidRPr="00BE1D6C" w14:paraId="4412E146" w14:textId="77777777" w:rsidTr="00C16F7E">
        <w:tc>
          <w:tcPr>
            <w:tcW w:w="3510" w:type="dxa"/>
            <w:shd w:val="clear" w:color="auto" w:fill="auto"/>
          </w:tcPr>
          <w:p w14:paraId="44F853A9" w14:textId="77777777" w:rsidR="00710509" w:rsidRPr="00BE1D6C" w:rsidRDefault="0071050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Ծրագրի իրականացման համար անհրաժեշտ այլ ռեսուրսներ</w:t>
            </w:r>
          </w:p>
        </w:tc>
        <w:tc>
          <w:tcPr>
            <w:tcW w:w="7624" w:type="dxa"/>
            <w:gridSpan w:val="4"/>
            <w:shd w:val="clear" w:color="auto" w:fill="auto"/>
          </w:tcPr>
          <w:p w14:paraId="05AE4447" w14:textId="33B03BC5" w:rsidR="00710509" w:rsidRPr="00BE1D6C" w:rsidRDefault="00710509" w:rsidP="00E32DF9">
            <w:pPr>
              <w:spacing w:after="0" w:line="240" w:lineRule="auto"/>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Ֆինանսավորում, մասնագիտական ներուժ</w:t>
            </w:r>
          </w:p>
          <w:p w14:paraId="097E0F05"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p>
        </w:tc>
      </w:tr>
      <w:tr w:rsidR="00710509" w:rsidRPr="00BE1D6C" w14:paraId="654E557A" w14:textId="77777777" w:rsidTr="00C16F7E">
        <w:tc>
          <w:tcPr>
            <w:tcW w:w="3510" w:type="dxa"/>
            <w:shd w:val="clear" w:color="auto" w:fill="auto"/>
          </w:tcPr>
          <w:p w14:paraId="23590596"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հիմնական ռիսկերը</w:t>
            </w:r>
          </w:p>
        </w:tc>
        <w:tc>
          <w:tcPr>
            <w:tcW w:w="7624" w:type="dxa"/>
            <w:gridSpan w:val="4"/>
            <w:shd w:val="clear" w:color="auto" w:fill="auto"/>
          </w:tcPr>
          <w:p w14:paraId="29380616" w14:textId="02AD04B0" w:rsidR="00710509" w:rsidRPr="00BE1D6C" w:rsidRDefault="0071050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Արտակարգ իրավիճակ,</w:t>
            </w:r>
            <w:r>
              <w:rPr>
                <w:rFonts w:ascii="GHEA Grapalat" w:eastAsia="Times New Roman" w:hAnsi="GHEA Grapalat" w:cs="Times New Roman"/>
                <w:kern w:val="0"/>
                <w:sz w:val="24"/>
                <w:szCs w:val="24"/>
                <w:lang w:val="hy-AM"/>
                <w14:ligatures w14:val="none"/>
              </w:rPr>
              <w:t xml:space="preserve"> </w:t>
            </w:r>
            <w:r w:rsidR="0019155B">
              <w:rPr>
                <w:rFonts w:ascii="GHEA Grapalat" w:eastAsia="Times New Roman" w:hAnsi="GHEA Grapalat" w:cs="Times New Roman"/>
                <w:kern w:val="0"/>
                <w:sz w:val="24"/>
                <w:szCs w:val="24"/>
                <w:lang w:val="hy-AM"/>
                <w14:ligatures w14:val="none"/>
              </w:rPr>
              <w:t xml:space="preserve"> </w:t>
            </w:r>
            <w:r w:rsidRPr="00BE1D6C">
              <w:rPr>
                <w:rFonts w:ascii="GHEA Grapalat" w:eastAsia="Times New Roman" w:hAnsi="GHEA Grapalat" w:cs="Times New Roman"/>
                <w:kern w:val="0"/>
                <w:sz w:val="24"/>
                <w:szCs w:val="24"/>
                <w:lang w:val="hy-AM"/>
                <w14:ligatures w14:val="none"/>
              </w:rPr>
              <w:t>ռազմական դրություն</w:t>
            </w:r>
          </w:p>
        </w:tc>
      </w:tr>
      <w:tr w:rsidR="00710509" w:rsidRPr="001759EA" w14:paraId="5F512B38" w14:textId="77777777" w:rsidTr="00C16F7E">
        <w:tc>
          <w:tcPr>
            <w:tcW w:w="3510" w:type="dxa"/>
            <w:shd w:val="clear" w:color="auto" w:fill="auto"/>
          </w:tcPr>
          <w:p w14:paraId="09322136"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հիմնական շահառուները</w:t>
            </w:r>
          </w:p>
        </w:tc>
        <w:tc>
          <w:tcPr>
            <w:tcW w:w="7624" w:type="dxa"/>
            <w:gridSpan w:val="4"/>
            <w:shd w:val="clear" w:color="auto" w:fill="auto"/>
          </w:tcPr>
          <w:p w14:paraId="26522813" w14:textId="42869EBE" w:rsidR="00710509" w:rsidRPr="00D02F96" w:rsidRDefault="00710509" w:rsidP="00D02F96">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ru-RU"/>
                <w14:ligatures w14:val="none"/>
              </w:rPr>
              <w:t>Ծրագրի</w:t>
            </w:r>
            <w:r w:rsidRPr="008303CF">
              <w:rPr>
                <w:rFonts w:ascii="GHEA Grapalat" w:eastAsia="Tahoma" w:hAnsi="GHEA Grapalat" w:cs="Times New Roman"/>
                <w:kern w:val="0"/>
                <w:sz w:val="24"/>
                <w:szCs w:val="24"/>
                <w14:ligatures w14:val="none"/>
              </w:rPr>
              <w:t xml:space="preserve"> </w:t>
            </w:r>
            <w:r>
              <w:rPr>
                <w:rFonts w:ascii="GHEA Grapalat" w:eastAsia="Tahoma" w:hAnsi="GHEA Grapalat" w:cs="Times New Roman"/>
                <w:kern w:val="0"/>
                <w:sz w:val="24"/>
                <w:szCs w:val="24"/>
                <w:lang w:val="ru-RU"/>
                <w14:ligatures w14:val="none"/>
              </w:rPr>
              <w:t>շահառու</w:t>
            </w:r>
            <w:r w:rsidRPr="008303CF">
              <w:rPr>
                <w:rFonts w:ascii="GHEA Grapalat" w:eastAsia="Tahoma" w:hAnsi="GHEA Grapalat" w:cs="Times New Roman"/>
                <w:kern w:val="0"/>
                <w:sz w:val="24"/>
                <w:szCs w:val="24"/>
                <w14:ligatures w14:val="none"/>
              </w:rPr>
              <w:t xml:space="preserve"> </w:t>
            </w:r>
            <w:r>
              <w:rPr>
                <w:rFonts w:ascii="GHEA Grapalat" w:eastAsia="Tahoma" w:hAnsi="GHEA Grapalat" w:cs="Times New Roman"/>
                <w:kern w:val="0"/>
                <w:sz w:val="24"/>
                <w:szCs w:val="24"/>
                <w:lang w:val="ru-RU"/>
                <w14:ligatures w14:val="none"/>
              </w:rPr>
              <w:t>կարող</w:t>
            </w:r>
            <w:r w:rsidRPr="008303CF">
              <w:rPr>
                <w:rFonts w:ascii="GHEA Grapalat" w:eastAsia="Tahoma" w:hAnsi="GHEA Grapalat" w:cs="Times New Roman"/>
                <w:kern w:val="0"/>
                <w:sz w:val="24"/>
                <w:szCs w:val="24"/>
                <w14:ligatures w14:val="none"/>
              </w:rPr>
              <w:t xml:space="preserve"> </w:t>
            </w:r>
            <w:r>
              <w:rPr>
                <w:rFonts w:ascii="GHEA Grapalat" w:eastAsia="Tahoma" w:hAnsi="GHEA Grapalat" w:cs="Times New Roman"/>
                <w:kern w:val="0"/>
                <w:sz w:val="24"/>
                <w:szCs w:val="24"/>
                <w:lang w:val="ru-RU"/>
                <w14:ligatures w14:val="none"/>
              </w:rPr>
              <w:t>են</w:t>
            </w:r>
            <w:r w:rsidRPr="008303CF">
              <w:rPr>
                <w:rFonts w:ascii="GHEA Grapalat" w:eastAsia="Tahoma" w:hAnsi="GHEA Grapalat" w:cs="Times New Roman"/>
                <w:kern w:val="0"/>
                <w:sz w:val="24"/>
                <w:szCs w:val="24"/>
                <w14:ligatures w14:val="none"/>
              </w:rPr>
              <w:t xml:space="preserve"> </w:t>
            </w:r>
            <w:r>
              <w:rPr>
                <w:rFonts w:ascii="GHEA Grapalat" w:eastAsia="Tahoma" w:hAnsi="GHEA Grapalat" w:cs="Times New Roman"/>
                <w:kern w:val="0"/>
                <w:sz w:val="24"/>
                <w:szCs w:val="24"/>
                <w:lang w:val="ru-RU"/>
                <w14:ligatures w14:val="none"/>
              </w:rPr>
              <w:t>հանդիսանալ</w:t>
            </w:r>
          </w:p>
          <w:p w14:paraId="5BFDD9B5" w14:textId="1D13782F" w:rsidR="00710509" w:rsidRPr="008303CF" w:rsidRDefault="00710509" w:rsidP="00D02F96">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1</w:t>
            </w:r>
            <w:r w:rsidRPr="008303CF">
              <w:rPr>
                <w:rFonts w:ascii="GHEA Grapalat" w:eastAsia="Tahoma" w:hAnsi="GHEA Grapalat" w:cs="Times New Roman"/>
                <w:kern w:val="0"/>
                <w:sz w:val="24"/>
                <w:szCs w:val="24"/>
                <w:lang w:val="hy-AM"/>
                <w14:ligatures w14:val="none"/>
              </w:rPr>
              <w:t xml:space="preserve">. </w:t>
            </w:r>
            <w:r w:rsidRPr="00080C69">
              <w:rPr>
                <w:rFonts w:ascii="GHEA Grapalat" w:eastAsia="Tahoma" w:hAnsi="GHEA Grapalat" w:cs="Times New Roman"/>
                <w:kern w:val="0"/>
                <w:sz w:val="24"/>
                <w:szCs w:val="24"/>
                <w:lang w:val="hy-AM"/>
                <w14:ligatures w14:val="none"/>
              </w:rPr>
              <w:t xml:space="preserve">Բազմազավակ՝ 3 </w:t>
            </w:r>
            <w:r w:rsidRPr="008303CF">
              <w:rPr>
                <w:rFonts w:ascii="GHEA Grapalat" w:eastAsia="Tahoma" w:hAnsi="GHEA Grapalat" w:cs="Times New Roman"/>
                <w:kern w:val="0"/>
                <w:sz w:val="24"/>
                <w:szCs w:val="24"/>
                <w:lang w:val="hy-AM"/>
                <w14:ligatures w14:val="none"/>
              </w:rPr>
              <w:t>և ավելի</w:t>
            </w:r>
            <w:r>
              <w:rPr>
                <w:rFonts w:ascii="GHEA Grapalat" w:eastAsia="Tahoma" w:hAnsi="GHEA Grapalat" w:cs="Times New Roman"/>
                <w:kern w:val="0"/>
                <w:sz w:val="24"/>
                <w:szCs w:val="24"/>
                <w:lang w:val="hy-AM"/>
                <w14:ligatures w14:val="none"/>
              </w:rPr>
              <w:t xml:space="preserve"> անչափահաս</w:t>
            </w:r>
            <w:r w:rsidRPr="008303CF">
              <w:rPr>
                <w:rFonts w:ascii="GHEA Grapalat" w:eastAsia="Tahoma" w:hAnsi="GHEA Grapalat" w:cs="Times New Roman"/>
                <w:kern w:val="0"/>
                <w:sz w:val="24"/>
                <w:szCs w:val="24"/>
                <w:lang w:val="hy-AM"/>
                <w14:ligatures w14:val="none"/>
              </w:rPr>
              <w:t xml:space="preserve"> երեխա ունեցող ընտանիքները</w:t>
            </w:r>
          </w:p>
          <w:p w14:paraId="3495DD5B" w14:textId="1AB6B8A8" w:rsidR="00710509" w:rsidRPr="00763DDF" w:rsidRDefault="00710509" w:rsidP="00D02F96">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2</w:t>
            </w:r>
            <w:r w:rsidRPr="00763DDF">
              <w:rPr>
                <w:rFonts w:ascii="GHEA Grapalat" w:eastAsia="Tahoma" w:hAnsi="GHEA Grapalat" w:cs="Times New Roman"/>
                <w:kern w:val="0"/>
                <w:sz w:val="24"/>
                <w:szCs w:val="24"/>
                <w:lang w:val="hy-AM"/>
                <w14:ligatures w14:val="none"/>
              </w:rPr>
              <w:t>.Միայնակ տարեց</w:t>
            </w:r>
            <w:r>
              <w:rPr>
                <w:rFonts w:ascii="GHEA Grapalat" w:eastAsia="Tahoma" w:hAnsi="GHEA Grapalat" w:cs="Times New Roman"/>
                <w:kern w:val="0"/>
                <w:sz w:val="24"/>
                <w:szCs w:val="24"/>
                <w:lang w:val="hy-AM"/>
                <w14:ligatures w14:val="none"/>
              </w:rPr>
              <w:t>՝ 63+</w:t>
            </w:r>
            <w:r w:rsidRPr="00763DDF">
              <w:rPr>
                <w:rFonts w:ascii="GHEA Grapalat" w:eastAsia="Tahoma" w:hAnsi="GHEA Grapalat" w:cs="Times New Roman"/>
                <w:kern w:val="0"/>
                <w:sz w:val="24"/>
                <w:szCs w:val="24"/>
                <w:lang w:val="hy-AM"/>
                <w14:ligatures w14:val="none"/>
              </w:rPr>
              <w:t xml:space="preserve"> բնակիչներ</w:t>
            </w:r>
          </w:p>
          <w:p w14:paraId="7459B569" w14:textId="40EF4830" w:rsidR="00710509" w:rsidRPr="00763DDF" w:rsidRDefault="00710509" w:rsidP="00D02F96">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3</w:t>
            </w:r>
            <w:r w:rsidRPr="00763DDF">
              <w:rPr>
                <w:rFonts w:ascii="GHEA Grapalat" w:eastAsia="Tahoma" w:hAnsi="GHEA Grapalat" w:cs="Times New Roman"/>
                <w:kern w:val="0"/>
                <w:sz w:val="24"/>
                <w:szCs w:val="24"/>
                <w:lang w:val="hy-AM"/>
                <w14:ligatures w14:val="none"/>
              </w:rPr>
              <w:t>.</w:t>
            </w:r>
            <w:r w:rsidRPr="00A72BB5">
              <w:rPr>
                <w:rFonts w:ascii="GHEA Grapalat" w:eastAsia="Tahoma" w:hAnsi="GHEA Grapalat" w:cs="Times New Roman"/>
                <w:kern w:val="0"/>
                <w:sz w:val="24"/>
                <w:szCs w:val="24"/>
                <w:lang w:val="hy-AM"/>
                <w14:ligatures w14:val="none"/>
              </w:rPr>
              <w:t xml:space="preserve">Ընտանիքում 2 և ավելի </w:t>
            </w:r>
            <w:r w:rsidRPr="00763DDF">
              <w:rPr>
                <w:rFonts w:ascii="GHEA Grapalat" w:eastAsia="Tahoma" w:hAnsi="GHEA Grapalat" w:cs="Times New Roman"/>
                <w:kern w:val="0"/>
                <w:sz w:val="24"/>
                <w:szCs w:val="24"/>
                <w:lang w:val="hy-AM"/>
                <w14:ligatures w14:val="none"/>
              </w:rPr>
              <w:t xml:space="preserve">հաշվանդամության խումբ ունեցող  </w:t>
            </w:r>
            <w:r>
              <w:rPr>
                <w:rFonts w:ascii="GHEA Grapalat" w:eastAsia="Tahoma" w:hAnsi="GHEA Grapalat" w:cs="Times New Roman"/>
                <w:kern w:val="0"/>
                <w:sz w:val="24"/>
                <w:szCs w:val="24"/>
                <w:lang w:val="hy-AM"/>
                <w14:ligatures w14:val="none"/>
              </w:rPr>
              <w:t>ընտանիքներ</w:t>
            </w:r>
          </w:p>
          <w:p w14:paraId="309176AE" w14:textId="11576B86" w:rsidR="00710509" w:rsidRPr="00763DDF" w:rsidRDefault="00710509" w:rsidP="00D02F96">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4</w:t>
            </w:r>
            <w:r w:rsidRPr="00763DDF">
              <w:rPr>
                <w:rFonts w:ascii="GHEA Grapalat" w:eastAsia="Tahoma" w:hAnsi="GHEA Grapalat" w:cs="Times New Roman"/>
                <w:kern w:val="0"/>
                <w:sz w:val="24"/>
                <w:szCs w:val="24"/>
                <w:lang w:val="hy-AM"/>
                <w14:ligatures w14:val="none"/>
              </w:rPr>
              <w:t xml:space="preserve">.8 և ավելի շունչ ունեցող ընտանիք, </w:t>
            </w:r>
            <w:r w:rsidRPr="00A72BB5">
              <w:rPr>
                <w:rFonts w:ascii="GHEA Grapalat" w:eastAsia="Tahoma" w:hAnsi="GHEA Grapalat" w:cs="Times New Roman"/>
                <w:kern w:val="0"/>
                <w:sz w:val="24"/>
                <w:szCs w:val="24"/>
                <w:lang w:val="hy-AM"/>
                <w14:ligatures w14:val="none"/>
              </w:rPr>
              <w:t xml:space="preserve">որոնցից  </w:t>
            </w:r>
            <w:r>
              <w:rPr>
                <w:rFonts w:ascii="GHEA Grapalat" w:eastAsia="Tahoma" w:hAnsi="GHEA Grapalat" w:cs="Times New Roman"/>
                <w:kern w:val="0"/>
                <w:sz w:val="24"/>
                <w:szCs w:val="24"/>
                <w:lang w:val="hy-AM"/>
                <w14:ligatures w14:val="none"/>
              </w:rPr>
              <w:t xml:space="preserve">ոչ ավել քան </w:t>
            </w:r>
            <w:r w:rsidRPr="00A72BB5">
              <w:rPr>
                <w:rFonts w:ascii="GHEA Grapalat" w:eastAsia="Tahoma" w:hAnsi="GHEA Grapalat" w:cs="Times New Roman"/>
                <w:kern w:val="0"/>
                <w:sz w:val="24"/>
                <w:szCs w:val="24"/>
                <w:lang w:val="hy-AM"/>
                <w14:ligatures w14:val="none"/>
              </w:rPr>
              <w:t xml:space="preserve"> 2-</w:t>
            </w:r>
            <w:r>
              <w:rPr>
                <w:rFonts w:ascii="GHEA Grapalat" w:eastAsia="Tahoma" w:hAnsi="GHEA Grapalat" w:cs="Times New Roman"/>
                <w:kern w:val="0"/>
                <w:sz w:val="24"/>
                <w:szCs w:val="24"/>
                <w:lang w:val="hy-AM"/>
                <w14:ligatures w14:val="none"/>
              </w:rPr>
              <w:t>ն</w:t>
            </w:r>
            <w:r w:rsidRPr="00A72BB5">
              <w:rPr>
                <w:rFonts w:ascii="GHEA Grapalat" w:eastAsia="Tahoma" w:hAnsi="GHEA Grapalat" w:cs="Times New Roman"/>
                <w:kern w:val="0"/>
                <w:sz w:val="24"/>
                <w:szCs w:val="24"/>
                <w:lang w:val="hy-AM"/>
                <w14:ligatures w14:val="none"/>
              </w:rPr>
              <w:t xml:space="preserve"> ունեն </w:t>
            </w:r>
            <w:r w:rsidRPr="00763DDF">
              <w:rPr>
                <w:rFonts w:ascii="GHEA Grapalat" w:eastAsia="Tahoma" w:hAnsi="GHEA Grapalat" w:cs="Times New Roman"/>
                <w:kern w:val="0"/>
                <w:sz w:val="24"/>
                <w:szCs w:val="24"/>
                <w:lang w:val="hy-AM"/>
                <w14:ligatures w14:val="none"/>
              </w:rPr>
              <w:t>մշտական աշխատանք</w:t>
            </w:r>
          </w:p>
          <w:p w14:paraId="5782BCAA" w14:textId="5CAE4296" w:rsidR="00710509" w:rsidRPr="00CD77E2" w:rsidRDefault="00710509" w:rsidP="00D02F96">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5</w:t>
            </w:r>
            <w:r w:rsidRPr="00763DDF">
              <w:rPr>
                <w:rFonts w:ascii="GHEA Grapalat" w:eastAsia="Tahoma" w:hAnsi="GHEA Grapalat" w:cs="Times New Roman"/>
                <w:kern w:val="0"/>
                <w:sz w:val="24"/>
                <w:szCs w:val="24"/>
                <w:lang w:val="hy-AM"/>
                <w14:ligatures w14:val="none"/>
              </w:rPr>
              <w:t>.</w:t>
            </w:r>
            <w:r>
              <w:rPr>
                <w:rFonts w:ascii="GHEA Grapalat" w:eastAsia="Tahoma" w:hAnsi="GHEA Grapalat" w:cs="Times New Roman"/>
                <w:kern w:val="0"/>
                <w:sz w:val="24"/>
                <w:szCs w:val="24"/>
                <w:lang w:val="hy-AM"/>
                <w14:ligatures w14:val="none"/>
              </w:rPr>
              <w:t>Միակողմանի կամ երկկողմանի ծնողազուրկ երեխաների ընտանիքներ</w:t>
            </w:r>
          </w:p>
          <w:p w14:paraId="65DE2F3F" w14:textId="42998AEF" w:rsidR="00710509" w:rsidRDefault="00710509" w:rsidP="00D02F96">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 xml:space="preserve">6.Զոհվածի ընտանիքներ՝ </w:t>
            </w:r>
            <w:r w:rsidR="0019155B">
              <w:rPr>
                <w:rFonts w:ascii="GHEA Grapalat" w:eastAsia="Times New Roman" w:hAnsi="GHEA Grapalat" w:cs="Times New Roman"/>
                <w:kern w:val="0"/>
                <w:sz w:val="24"/>
                <w:szCs w:val="24"/>
                <w:lang w:val="hy-AM"/>
                <w14:ligatures w14:val="none"/>
              </w:rPr>
              <w:t xml:space="preserve"> </w:t>
            </w:r>
            <w:r>
              <w:rPr>
                <w:rFonts w:ascii="GHEA Grapalat" w:eastAsia="Times New Roman" w:hAnsi="GHEA Grapalat" w:cs="Times New Roman"/>
                <w:kern w:val="0"/>
                <w:sz w:val="24"/>
                <w:szCs w:val="24"/>
                <w:lang w:val="hy-AM"/>
                <w14:ligatures w14:val="none"/>
              </w:rPr>
              <w:t>ծնողներ, կին կամ երեխաներ</w:t>
            </w:r>
          </w:p>
          <w:p w14:paraId="6B3F1107" w14:textId="156D3BA6" w:rsidR="00710509" w:rsidRDefault="00710509" w:rsidP="00D02F96">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7. Արցախյան 1-ին, քառօրյա, 44-օրյա պատերազմի վիրավորների ընտանիքներ, որոնք ունեն վիրավորումը հաստատող փաստաթուղթ</w:t>
            </w:r>
          </w:p>
          <w:p w14:paraId="06726853" w14:textId="27350893" w:rsidR="00710509" w:rsidRDefault="00710509" w:rsidP="00D02F96">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 xml:space="preserve">8.Վերջին 1 տարվա ընթացքում </w:t>
            </w:r>
            <w:r w:rsidRPr="00034543">
              <w:rPr>
                <w:rFonts w:ascii="GHEA Grapalat" w:eastAsia="Times New Roman" w:hAnsi="GHEA Grapalat" w:cs="Times New Roman"/>
                <w:kern w:val="0"/>
                <w:sz w:val="24"/>
                <w:szCs w:val="24"/>
                <w:lang w:val="hy-AM"/>
                <w14:ligatures w14:val="none"/>
              </w:rPr>
              <w:t xml:space="preserve">3 և ավելի վիրահատական </w:t>
            </w:r>
            <w:r>
              <w:rPr>
                <w:rFonts w:ascii="GHEA Grapalat" w:eastAsia="Times New Roman" w:hAnsi="GHEA Grapalat" w:cs="Times New Roman"/>
                <w:kern w:val="0"/>
                <w:sz w:val="24"/>
                <w:szCs w:val="24"/>
                <w:lang w:val="hy-AM"/>
                <w14:ligatures w14:val="none"/>
              </w:rPr>
              <w:t>միջամտություններ տարած անձի ընտանիքներ</w:t>
            </w:r>
          </w:p>
          <w:p w14:paraId="770EE5EA" w14:textId="4E077C1D" w:rsidR="00710509" w:rsidRPr="00763DDF" w:rsidRDefault="00710509" w:rsidP="00E32DF9">
            <w:pPr>
              <w:spacing w:after="0" w:line="240" w:lineRule="auto"/>
              <w:jc w:val="both"/>
              <w:rPr>
                <w:rFonts w:ascii="GHEA Grapalat" w:eastAsia="Times New Roman" w:hAnsi="GHEA Grapalat" w:cs="Times New Roman"/>
                <w:kern w:val="0"/>
                <w:sz w:val="24"/>
                <w:szCs w:val="24"/>
                <w:lang w:val="hy-AM"/>
                <w14:ligatures w14:val="none"/>
              </w:rPr>
            </w:pPr>
          </w:p>
          <w:p w14:paraId="6330B9B4" w14:textId="7E448DA4" w:rsidR="00710509" w:rsidRPr="00BE1D6C" w:rsidRDefault="00710509" w:rsidP="00E32DF9">
            <w:pPr>
              <w:spacing w:after="0" w:line="240" w:lineRule="auto"/>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i/>
                <w:kern w:val="0"/>
                <w:sz w:val="24"/>
                <w:szCs w:val="24"/>
                <w:lang w:val="hy-AM"/>
                <w14:ligatures w14:val="none"/>
              </w:rPr>
              <w:lastRenderedPageBreak/>
              <w:t>Առաջնահերթությունը տրվում է կրկնակի խոցելիություն ունեցող անձանց, օրինակ՝ բազմազավակ ընտանիքներին, հղի կանանց, առանց ծնողական խնամքի մնացած երեխաներին, տեղահանված անձանց, տարեցներին, հաշմանդամություն կամ անձի ֆունկցիոնալության սահմանափակում ունեցող անձանց և այլն:</w:t>
            </w:r>
          </w:p>
        </w:tc>
      </w:tr>
      <w:tr w:rsidR="00710509" w:rsidRPr="00BE1D6C" w14:paraId="5014A543" w14:textId="77777777" w:rsidTr="00C16F7E">
        <w:tc>
          <w:tcPr>
            <w:tcW w:w="3510" w:type="dxa"/>
            <w:shd w:val="clear" w:color="auto" w:fill="auto"/>
          </w:tcPr>
          <w:p w14:paraId="47F3F4B6"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lastRenderedPageBreak/>
              <w:t>Ծրագրի սկիզբ և ավարտ</w:t>
            </w:r>
          </w:p>
        </w:tc>
        <w:tc>
          <w:tcPr>
            <w:tcW w:w="7624" w:type="dxa"/>
            <w:gridSpan w:val="4"/>
            <w:shd w:val="clear" w:color="auto" w:fill="auto"/>
          </w:tcPr>
          <w:p w14:paraId="74FFBD23" w14:textId="1A961584" w:rsidR="00710509" w:rsidRPr="008C6F54" w:rsidRDefault="00710509" w:rsidP="00E32DF9">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14:ligatures w14:val="none"/>
              </w:rPr>
              <w:t>2025</w:t>
            </w:r>
            <w:r>
              <w:rPr>
                <w:rFonts w:ascii="GHEA Grapalat" w:eastAsia="Times New Roman" w:hAnsi="GHEA Grapalat" w:cs="Times New Roman"/>
                <w:kern w:val="0"/>
                <w:sz w:val="24"/>
                <w:szCs w:val="24"/>
                <w:lang w:val="hy-AM"/>
                <w14:ligatures w14:val="none"/>
              </w:rPr>
              <w:t>-2026</w:t>
            </w:r>
          </w:p>
          <w:p w14:paraId="1207CB73"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p>
        </w:tc>
      </w:tr>
      <w:tr w:rsidR="00710509" w:rsidRPr="001759EA" w14:paraId="388DC47C" w14:textId="77777777" w:rsidTr="00C16F7E">
        <w:tc>
          <w:tcPr>
            <w:tcW w:w="3510" w:type="dxa"/>
            <w:shd w:val="clear" w:color="auto" w:fill="auto"/>
          </w:tcPr>
          <w:p w14:paraId="4314D4CE" w14:textId="77777777" w:rsidR="00710509" w:rsidRPr="00BE1D6C" w:rsidRDefault="00710509" w:rsidP="00E32DF9">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համառոտ նկարագրություն</w:t>
            </w:r>
          </w:p>
        </w:tc>
        <w:tc>
          <w:tcPr>
            <w:tcW w:w="7624" w:type="dxa"/>
            <w:gridSpan w:val="4"/>
            <w:shd w:val="clear" w:color="auto" w:fill="auto"/>
          </w:tcPr>
          <w:p w14:paraId="1134B808" w14:textId="51AF146F" w:rsidR="00710509" w:rsidRPr="00BE1D6C" w:rsidRDefault="00710509" w:rsidP="00E32DF9">
            <w:pPr>
              <w:spacing w:after="0" w:line="240" w:lineRule="auto"/>
              <w:jc w:val="both"/>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14:ligatures w14:val="none"/>
              </w:rPr>
              <w:t>Սույն ծրագրով նախատեսված է աջակցել համայնք</w:t>
            </w:r>
            <w:r w:rsidRPr="00BE1D6C">
              <w:rPr>
                <w:rFonts w:ascii="GHEA Grapalat" w:eastAsia="Tahoma" w:hAnsi="GHEA Grapalat" w:cs="Times New Roman"/>
                <w:kern w:val="0"/>
                <w:sz w:val="24"/>
                <w:szCs w:val="24"/>
                <w:lang w:val="hy-AM"/>
                <w14:ligatures w14:val="none"/>
              </w:rPr>
              <w:t>ում</w:t>
            </w:r>
            <w:r w:rsidRPr="00BE1D6C">
              <w:rPr>
                <w:rFonts w:ascii="GHEA Grapalat" w:eastAsia="Tahoma" w:hAnsi="GHEA Grapalat" w:cs="Times New Roman"/>
                <w:kern w:val="0"/>
                <w:sz w:val="24"/>
                <w:szCs w:val="24"/>
                <w14:ligatures w14:val="none"/>
              </w:rPr>
              <w:t xml:space="preserve"> </w:t>
            </w:r>
            <w:r w:rsidRPr="00BE1D6C">
              <w:rPr>
                <w:rFonts w:ascii="GHEA Grapalat" w:eastAsia="Tahoma" w:hAnsi="GHEA Grapalat" w:cs="Times New Roman"/>
                <w:kern w:val="0"/>
                <w:sz w:val="24"/>
                <w:szCs w:val="24"/>
                <w:lang w:val="hy-AM"/>
                <w14:ligatures w14:val="none"/>
              </w:rPr>
              <w:t xml:space="preserve">կյանքի դժվարին </w:t>
            </w:r>
            <w:r w:rsidRPr="00BE1D6C">
              <w:rPr>
                <w:rFonts w:ascii="GHEA Grapalat" w:eastAsia="Tahoma" w:hAnsi="GHEA Grapalat" w:cs="Times New Roman"/>
                <w:kern w:val="0"/>
                <w:sz w:val="24"/>
                <w:szCs w:val="24"/>
                <w14:ligatures w14:val="none"/>
              </w:rPr>
              <w:t>իրավիճակ</w:t>
            </w:r>
            <w:r w:rsidRPr="00BE1D6C">
              <w:rPr>
                <w:rFonts w:ascii="GHEA Grapalat" w:eastAsia="Tahoma" w:hAnsi="GHEA Grapalat" w:cs="Times New Roman"/>
                <w:kern w:val="0"/>
                <w:sz w:val="24"/>
                <w:szCs w:val="24"/>
                <w:lang w:val="hy-AM"/>
                <w14:ligatures w14:val="none"/>
              </w:rPr>
              <w:t xml:space="preserve">ում </w:t>
            </w:r>
            <w:r w:rsidRPr="00BE1D6C">
              <w:rPr>
                <w:rFonts w:ascii="GHEA Grapalat" w:eastAsia="Tahoma" w:hAnsi="GHEA Grapalat" w:cs="Times New Roman"/>
                <w:kern w:val="0"/>
                <w:sz w:val="24"/>
                <w:szCs w:val="24"/>
                <w14:ligatures w14:val="none"/>
              </w:rPr>
              <w:t xml:space="preserve">հայտնված անձանց կամ ընտանիքներին բավարարելու իրենց </w:t>
            </w:r>
            <w:r w:rsidRPr="00BE1D6C">
              <w:rPr>
                <w:rFonts w:ascii="GHEA Grapalat" w:eastAsia="Tahoma" w:hAnsi="GHEA Grapalat" w:cs="Times New Roman"/>
                <w:kern w:val="0"/>
                <w:sz w:val="24"/>
                <w:szCs w:val="24"/>
                <w:lang w:val="hy-AM"/>
                <w14:ligatures w14:val="none"/>
              </w:rPr>
              <w:t>հիմնական</w:t>
            </w:r>
            <w:r w:rsidRPr="00BE1D6C">
              <w:rPr>
                <w:rFonts w:ascii="GHEA Grapalat" w:eastAsia="Tahoma" w:hAnsi="GHEA Grapalat" w:cs="Times New Roman"/>
                <w:kern w:val="0"/>
                <w:sz w:val="24"/>
                <w:szCs w:val="24"/>
                <w14:ligatures w14:val="none"/>
              </w:rPr>
              <w:t xml:space="preserve"> կարիքները:</w:t>
            </w:r>
            <w:r w:rsidRPr="00BE1D6C">
              <w:rPr>
                <w:rFonts w:ascii="GHEA Grapalat" w:eastAsia="Tahoma" w:hAnsi="GHEA Grapalat" w:cs="Times New Roman"/>
                <w:kern w:val="0"/>
                <w:sz w:val="24"/>
                <w:szCs w:val="24"/>
                <w:lang w:val="hy-AM"/>
                <w14:ligatures w14:val="none"/>
              </w:rPr>
              <w:t xml:space="preserve"> </w:t>
            </w:r>
          </w:p>
          <w:p w14:paraId="25F47567" w14:textId="77777777" w:rsidR="00710509" w:rsidRDefault="00710509" w:rsidP="00A30D51">
            <w:pPr>
              <w:spacing w:after="0" w:line="240" w:lineRule="auto"/>
              <w:jc w:val="both"/>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 xml:space="preserve">Ծրագրի իրականացման շրջանակում նախատեսվում է սոցիալական աջակցությունը տրամադրել աջակցության քարտերի միջոցով: </w:t>
            </w:r>
          </w:p>
          <w:p w14:paraId="2E84D28A" w14:textId="6F0B6A38" w:rsidR="00710509" w:rsidRPr="00BE1D6C" w:rsidRDefault="00710509" w:rsidP="00A30D51">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Յուրաքանչյուր ընտանիք կարող է ծրագրից օգտվել 12 ամսվա ընթացքում 1 անգամ:</w:t>
            </w:r>
          </w:p>
        </w:tc>
      </w:tr>
    </w:tbl>
    <w:p w14:paraId="6F0A31B2" w14:textId="77777777" w:rsidR="008B397D" w:rsidRPr="00062FEC" w:rsidRDefault="008B397D" w:rsidP="00154863">
      <w:pPr>
        <w:rPr>
          <w:rFonts w:ascii="GHEA Grapalat" w:hAnsi="GHEA Grapalat"/>
          <w:lang w:val="hy-AM"/>
        </w:rPr>
      </w:pPr>
    </w:p>
    <w:p w14:paraId="7F93CDB1" w14:textId="51B0998A" w:rsidR="004C4A0B" w:rsidRPr="00C065DB" w:rsidRDefault="00154863" w:rsidP="00A604C1">
      <w:pPr>
        <w:pStyle w:val="1"/>
        <w:numPr>
          <w:ilvl w:val="1"/>
          <w:numId w:val="16"/>
        </w:numPr>
        <w:jc w:val="center"/>
        <w:rPr>
          <w:rFonts w:ascii="GHEA Grapalat" w:hAnsi="GHEA Grapalat"/>
          <w:lang w:val="hy-AM"/>
        </w:rPr>
      </w:pPr>
      <w:bookmarkStart w:id="10" w:name="_Toc198733411"/>
      <w:r w:rsidRPr="00C065DB">
        <w:rPr>
          <w:rFonts w:ascii="GHEA Grapalat" w:hAnsi="GHEA Grapalat"/>
          <w:b/>
          <w:bCs/>
          <w:sz w:val="22"/>
          <w:szCs w:val="22"/>
          <w:lang w:val="hy-AM"/>
        </w:rPr>
        <w:t>Ծրագրի անձնագիր №2</w:t>
      </w:r>
      <w:bookmarkEnd w:id="10"/>
    </w:p>
    <w:p w14:paraId="1D3671EB" w14:textId="1C8969A8" w:rsidR="004C4A0B" w:rsidRPr="00BE1D6C" w:rsidRDefault="00261A98" w:rsidP="004C4A0B">
      <w:pPr>
        <w:jc w:val="center"/>
        <w:rPr>
          <w:rFonts w:ascii="GHEA Grapalat" w:hAnsi="GHEA Grapalat"/>
          <w:lang w:val="hy-AM"/>
        </w:rPr>
      </w:pPr>
      <w:r>
        <w:rPr>
          <w:rFonts w:ascii="GHEA Grapalat" w:hAnsi="GHEA Grapalat"/>
          <w:sz w:val="24"/>
          <w:szCs w:val="24"/>
          <w:lang w:val="hy-AM"/>
        </w:rPr>
        <w:t>«</w:t>
      </w:r>
      <w:r w:rsidR="001358A2" w:rsidRPr="001358A2">
        <w:rPr>
          <w:rFonts w:ascii="GHEA Grapalat" w:hAnsi="GHEA Grapalat"/>
          <w:sz w:val="24"/>
          <w:szCs w:val="24"/>
          <w:lang w:val="hy-AM"/>
        </w:rPr>
        <w:t xml:space="preserve">Հոգեբանական </w:t>
      </w:r>
      <w:r w:rsidR="00551866">
        <w:rPr>
          <w:rFonts w:ascii="GHEA Grapalat" w:hAnsi="GHEA Grapalat"/>
          <w:sz w:val="24"/>
          <w:szCs w:val="24"/>
          <w:lang w:val="hy-AM"/>
        </w:rPr>
        <w:t>աջակցությա</w:t>
      </w:r>
      <w:r w:rsidR="001358A2" w:rsidRPr="001358A2">
        <w:rPr>
          <w:rFonts w:ascii="GHEA Grapalat" w:hAnsi="GHEA Grapalat"/>
          <w:sz w:val="24"/>
          <w:szCs w:val="24"/>
          <w:lang w:val="hy-AM"/>
        </w:rPr>
        <w:t>ն</w:t>
      </w:r>
      <w:r w:rsidR="001358A2" w:rsidRPr="00BE1D6C">
        <w:rPr>
          <w:rFonts w:ascii="GHEA Grapalat" w:hAnsi="GHEA Grapalat"/>
          <w:sz w:val="24"/>
          <w:szCs w:val="24"/>
          <w:lang w:val="hy-AM"/>
        </w:rPr>
        <w:t xml:space="preserve"> </w:t>
      </w:r>
      <w:r w:rsidR="004C4A0B" w:rsidRPr="00BE1D6C">
        <w:rPr>
          <w:rFonts w:ascii="GHEA Grapalat" w:hAnsi="GHEA Grapalat"/>
          <w:sz w:val="24"/>
          <w:szCs w:val="24"/>
          <w:lang w:val="hy-AM"/>
        </w:rPr>
        <w:t xml:space="preserve"> տրամադր</w:t>
      </w:r>
      <w:r>
        <w:rPr>
          <w:rFonts w:ascii="GHEA Grapalat" w:hAnsi="GHEA Grapalat"/>
          <w:sz w:val="24"/>
          <w:szCs w:val="24"/>
          <w:lang w:val="hy-AM"/>
        </w:rPr>
        <w:t>ում»</w:t>
      </w:r>
      <w:r w:rsidR="00447381">
        <w:rPr>
          <w:rFonts w:ascii="GHEA Grapalat" w:hAnsi="GHEA Grapalat"/>
          <w:sz w:val="24"/>
          <w:szCs w:val="24"/>
          <w:lang w:val="hy-AM"/>
        </w:rPr>
        <w:t xml:space="preserve"> </w:t>
      </w:r>
      <w:r w:rsidR="004C4A0B" w:rsidRPr="00BE1D6C">
        <w:rPr>
          <w:rFonts w:ascii="GHEA Grapalat" w:hAnsi="GHEA Grapalat"/>
          <w:sz w:val="24"/>
          <w:szCs w:val="24"/>
          <w:lang w:val="hy-AM"/>
        </w:rPr>
        <w:t xml:space="preserve"> համայնքային սոցիալական ծրագրի անձնագիր</w:t>
      </w:r>
    </w:p>
    <w:tbl>
      <w:tblPr>
        <w:tblW w:w="1055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1753"/>
        <w:gridCol w:w="857"/>
        <w:gridCol w:w="1553"/>
      </w:tblGrid>
      <w:tr w:rsidR="004C4A0B" w:rsidRPr="00BE1D6C" w14:paraId="0A6B7B43" w14:textId="77777777" w:rsidTr="006A01B1">
        <w:tc>
          <w:tcPr>
            <w:tcW w:w="10553" w:type="dxa"/>
            <w:gridSpan w:val="5"/>
            <w:shd w:val="clear" w:color="auto" w:fill="auto"/>
          </w:tcPr>
          <w:p w14:paraId="4CBD04BC" w14:textId="0981CAC6" w:rsidR="004C4A0B" w:rsidRPr="00BE1D6C" w:rsidRDefault="004C4A0B" w:rsidP="004C4A0B">
            <w:pPr>
              <w:spacing w:after="0" w:line="240" w:lineRule="auto"/>
              <w:rPr>
                <w:rFonts w:ascii="GHEA Grapalat" w:eastAsia="Times New Roman" w:hAnsi="GHEA Grapalat" w:cs="Times New Roman"/>
                <w:b/>
                <w:kern w:val="0"/>
                <w:sz w:val="24"/>
                <w:szCs w:val="24"/>
                <w:lang w:val="hy-AM"/>
                <w14:ligatures w14:val="none"/>
              </w:rPr>
            </w:pPr>
            <w:r w:rsidRPr="00BE1D6C">
              <w:rPr>
                <w:rFonts w:ascii="GHEA Grapalat" w:eastAsia="Tahoma" w:hAnsi="GHEA Grapalat" w:cs="Times New Roman"/>
                <w:b/>
                <w:kern w:val="0"/>
                <w:sz w:val="24"/>
                <w:szCs w:val="24"/>
                <w:lang w:val="hy-AM"/>
                <w14:ligatures w14:val="none"/>
              </w:rPr>
              <w:t xml:space="preserve">Անվանումը՝  </w:t>
            </w:r>
            <w:r w:rsidR="00B344E4" w:rsidRPr="001358A2">
              <w:rPr>
                <w:rFonts w:ascii="GHEA Grapalat" w:hAnsi="GHEA Grapalat"/>
                <w:sz w:val="24"/>
                <w:szCs w:val="24"/>
                <w:lang w:val="hy-AM"/>
              </w:rPr>
              <w:t>Հոգեբանական աջակցություն</w:t>
            </w:r>
            <w:r w:rsidR="00B344E4" w:rsidRPr="00BE1D6C">
              <w:rPr>
                <w:rFonts w:ascii="GHEA Grapalat" w:hAnsi="GHEA Grapalat"/>
                <w:sz w:val="24"/>
                <w:szCs w:val="24"/>
                <w:lang w:val="hy-AM"/>
              </w:rPr>
              <w:t xml:space="preserve">  տրամադր</w:t>
            </w:r>
            <w:r w:rsidR="00B344E4">
              <w:rPr>
                <w:rFonts w:ascii="GHEA Grapalat" w:hAnsi="GHEA Grapalat"/>
                <w:sz w:val="24"/>
                <w:szCs w:val="24"/>
                <w:lang w:val="hy-AM"/>
              </w:rPr>
              <w:t>ում</w:t>
            </w:r>
          </w:p>
        </w:tc>
      </w:tr>
      <w:tr w:rsidR="004C4A0B" w:rsidRPr="00BE1D6C" w14:paraId="0203A954" w14:textId="77777777" w:rsidTr="006A01B1">
        <w:tc>
          <w:tcPr>
            <w:tcW w:w="3510" w:type="dxa"/>
            <w:shd w:val="clear" w:color="auto" w:fill="auto"/>
          </w:tcPr>
          <w:p w14:paraId="58648072" w14:textId="77777777" w:rsidR="004C4A0B" w:rsidRPr="00BE1D6C" w:rsidRDefault="004C4A0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Խնդիր, որի լուծմանն</w:t>
            </w:r>
            <w:r w:rsidRPr="00BE1D6C">
              <w:rPr>
                <w:rFonts w:ascii="GHEA Grapalat" w:eastAsia="Tahoma" w:hAnsi="GHEA Grapalat" w:cs="Times New Roman"/>
                <w:kern w:val="0"/>
                <w:sz w:val="24"/>
                <w:szCs w:val="24"/>
                <w:lang w:val="hy-AM"/>
                <w14:ligatures w14:val="none"/>
              </w:rPr>
              <w:tab/>
              <w:t>է միտված ծրագիրը</w:t>
            </w:r>
          </w:p>
        </w:tc>
        <w:tc>
          <w:tcPr>
            <w:tcW w:w="7043" w:type="dxa"/>
            <w:gridSpan w:val="4"/>
            <w:shd w:val="clear" w:color="auto" w:fill="auto"/>
          </w:tcPr>
          <w:p w14:paraId="22A07DB7" w14:textId="77777777" w:rsidR="004C4A0B" w:rsidRPr="00BE1D6C" w:rsidRDefault="004C4A0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Բնակչության սոցիալական պաշտպանություն</w:t>
            </w:r>
          </w:p>
        </w:tc>
      </w:tr>
      <w:tr w:rsidR="004C4A0B" w:rsidRPr="00BE1D6C" w14:paraId="754F996B" w14:textId="77777777" w:rsidTr="006A01B1">
        <w:tc>
          <w:tcPr>
            <w:tcW w:w="3510" w:type="dxa"/>
            <w:shd w:val="clear" w:color="auto" w:fill="auto"/>
          </w:tcPr>
          <w:p w14:paraId="6183B8CE" w14:textId="77777777" w:rsidR="004C4A0B" w:rsidRPr="00BE1D6C" w:rsidRDefault="004C4A0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անմիջական նպատակ</w:t>
            </w:r>
          </w:p>
        </w:tc>
        <w:tc>
          <w:tcPr>
            <w:tcW w:w="7043" w:type="dxa"/>
            <w:gridSpan w:val="4"/>
            <w:shd w:val="clear" w:color="auto" w:fill="auto"/>
          </w:tcPr>
          <w:p w14:paraId="11F4BEFD" w14:textId="10C6401A" w:rsidR="004C4A0B" w:rsidRPr="00BE1D6C" w:rsidRDefault="00BB1C65" w:rsidP="004C4A0B">
            <w:pPr>
              <w:spacing w:after="0" w:line="276" w:lineRule="auto"/>
              <w:jc w:val="both"/>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Ջերմուկ համայնքի բնակիչների հոգեկան/հոգեբանական խնդիրների լուծում</w:t>
            </w:r>
          </w:p>
        </w:tc>
      </w:tr>
      <w:tr w:rsidR="004C4A0B" w:rsidRPr="001759EA" w14:paraId="0784BAF0" w14:textId="77777777" w:rsidTr="006A01B1">
        <w:trPr>
          <w:trHeight w:val="3614"/>
        </w:trPr>
        <w:tc>
          <w:tcPr>
            <w:tcW w:w="3510" w:type="dxa"/>
            <w:vMerge w:val="restart"/>
            <w:shd w:val="clear" w:color="auto" w:fill="auto"/>
          </w:tcPr>
          <w:p w14:paraId="09BD8FD7" w14:textId="77777777" w:rsidR="004C4A0B" w:rsidRPr="00BE1D6C" w:rsidRDefault="004C4A0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w:t>
            </w:r>
            <w:r w:rsidRPr="00BE1D6C">
              <w:rPr>
                <w:rFonts w:ascii="GHEA Grapalat" w:eastAsia="Tahoma" w:hAnsi="GHEA Grapalat" w:cs="Times New Roman"/>
                <w:kern w:val="0"/>
                <w:sz w:val="24"/>
                <w:szCs w:val="24"/>
                <w14:ligatures w14:val="none"/>
              </w:rPr>
              <w:tab/>
              <w:t>հիմնական</w:t>
            </w:r>
          </w:p>
          <w:p w14:paraId="4843E939" w14:textId="77777777" w:rsidR="004C4A0B" w:rsidRPr="00BE1D6C" w:rsidRDefault="004C4A0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արդյունքներ</w:t>
            </w:r>
          </w:p>
          <w:p w14:paraId="4B6F71C1" w14:textId="77777777" w:rsidR="004C4A0B" w:rsidRDefault="004C4A0B" w:rsidP="004C4A0B">
            <w:pPr>
              <w:spacing w:after="0" w:line="240" w:lineRule="auto"/>
              <w:rPr>
                <w:rFonts w:ascii="GHEA Grapalat" w:eastAsia="Times New Roman" w:hAnsi="GHEA Grapalat" w:cs="Times New Roman"/>
                <w:kern w:val="0"/>
                <w:sz w:val="24"/>
                <w:szCs w:val="24"/>
                <w:lang w:val="hy-AM"/>
                <w14:ligatures w14:val="none"/>
              </w:rPr>
            </w:pPr>
          </w:p>
          <w:p w14:paraId="0D6BE83C"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7FB90795"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7864CB66"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4DDBF407"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0A2D80A5"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0EACF417"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1C1CC809"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1732C528"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11C258BD"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67D30FE4"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271597BD"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026AF572"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5C56CA57" w14:textId="77777777" w:rsidR="00EF0200" w:rsidRDefault="00EF0200" w:rsidP="004C4A0B">
            <w:pPr>
              <w:spacing w:after="0" w:line="240" w:lineRule="auto"/>
              <w:rPr>
                <w:rFonts w:ascii="GHEA Grapalat" w:eastAsia="Times New Roman" w:hAnsi="GHEA Grapalat" w:cs="Times New Roman"/>
                <w:kern w:val="0"/>
                <w:sz w:val="24"/>
                <w:szCs w:val="24"/>
                <w:lang w:val="hy-AM"/>
                <w14:ligatures w14:val="none"/>
              </w:rPr>
            </w:pPr>
          </w:p>
          <w:p w14:paraId="7056F96F" w14:textId="77777777" w:rsidR="00EF0200" w:rsidRPr="00EF0200" w:rsidRDefault="00EF0200" w:rsidP="004C4A0B">
            <w:pPr>
              <w:spacing w:after="0" w:line="240" w:lineRule="auto"/>
              <w:rPr>
                <w:rFonts w:ascii="GHEA Grapalat" w:eastAsia="Times New Roman" w:hAnsi="GHEA Grapalat" w:cs="Times New Roman"/>
                <w:kern w:val="0"/>
                <w:sz w:val="24"/>
                <w:szCs w:val="24"/>
                <w:lang w:val="hy-AM"/>
                <w14:ligatures w14:val="none"/>
              </w:rPr>
            </w:pPr>
          </w:p>
        </w:tc>
        <w:tc>
          <w:tcPr>
            <w:tcW w:w="7043" w:type="dxa"/>
            <w:gridSpan w:val="4"/>
            <w:shd w:val="clear" w:color="auto" w:fill="auto"/>
          </w:tcPr>
          <w:p w14:paraId="50EBF78D" w14:textId="1A3B8D0A" w:rsidR="004C4A0B" w:rsidRPr="00BE1D6C" w:rsidRDefault="00EC4BFD" w:rsidP="00447381">
            <w:pPr>
              <w:spacing w:after="0" w:line="240" w:lineRule="auto"/>
              <w:jc w:val="both"/>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Հ</w:t>
            </w:r>
            <w:r w:rsidR="00A73886">
              <w:rPr>
                <w:rFonts w:ascii="GHEA Grapalat" w:eastAsia="Tahoma" w:hAnsi="GHEA Grapalat" w:cs="Times New Roman"/>
                <w:kern w:val="0"/>
                <w:sz w:val="24"/>
                <w:szCs w:val="24"/>
                <w:lang w:val="hy-AM"/>
                <w14:ligatures w14:val="none"/>
              </w:rPr>
              <w:t xml:space="preserve">ոգեկան/հոգեբանական </w:t>
            </w:r>
            <w:r w:rsidR="004C4A0B" w:rsidRPr="00BE1D6C">
              <w:rPr>
                <w:rFonts w:ascii="GHEA Grapalat" w:eastAsia="Tahoma" w:hAnsi="GHEA Grapalat" w:cs="Times New Roman"/>
                <w:kern w:val="0"/>
                <w:sz w:val="24"/>
                <w:szCs w:val="24"/>
                <w:lang w:val="hy-AM"/>
                <w14:ligatures w14:val="none"/>
              </w:rPr>
              <w:t xml:space="preserve"> </w:t>
            </w:r>
            <w:r w:rsidR="00ED1CA8" w:rsidRPr="00BE1D6C">
              <w:rPr>
                <w:rFonts w:ascii="GHEA Grapalat" w:eastAsia="Tahoma" w:hAnsi="GHEA Grapalat" w:cs="Times New Roman"/>
                <w:kern w:val="0"/>
                <w:sz w:val="24"/>
                <w:szCs w:val="24"/>
                <w:lang w:val="hy-AM"/>
                <w14:ligatures w14:val="none"/>
              </w:rPr>
              <w:t xml:space="preserve">վիճակի </w:t>
            </w:r>
            <w:r w:rsidR="00776E2E">
              <w:rPr>
                <w:rFonts w:ascii="GHEA Grapalat" w:eastAsia="Tahoma" w:hAnsi="GHEA Grapalat" w:cs="Times New Roman"/>
                <w:kern w:val="0"/>
                <w:sz w:val="24"/>
                <w:szCs w:val="24"/>
                <w:lang w:val="hy-AM"/>
                <w14:ligatures w14:val="none"/>
              </w:rPr>
              <w:t>վերականգնում</w:t>
            </w:r>
            <w:r w:rsidR="00ED1CA8" w:rsidRPr="00BE1D6C">
              <w:rPr>
                <w:rFonts w:ascii="GHEA Grapalat" w:eastAsia="Tahoma" w:hAnsi="GHEA Grapalat" w:cs="Times New Roman"/>
                <w:kern w:val="0"/>
                <w:sz w:val="24"/>
                <w:szCs w:val="24"/>
                <w:lang w:val="hy-AM"/>
                <w14:ligatures w14:val="none"/>
              </w:rPr>
              <w:t xml:space="preserve">, </w:t>
            </w:r>
            <w:r w:rsidR="00447381">
              <w:rPr>
                <w:rFonts w:ascii="GHEA Grapalat" w:eastAsia="Tahoma" w:hAnsi="GHEA Grapalat" w:cs="Times New Roman"/>
                <w:kern w:val="0"/>
                <w:sz w:val="24"/>
                <w:szCs w:val="24"/>
                <w:lang w:val="hy-AM"/>
                <w14:ligatures w14:val="none"/>
              </w:rPr>
              <w:t>բնականոն</w:t>
            </w:r>
            <w:r w:rsidR="00ED1CA8" w:rsidRPr="00BE1D6C">
              <w:rPr>
                <w:rFonts w:ascii="GHEA Grapalat" w:eastAsia="Tahoma" w:hAnsi="GHEA Grapalat" w:cs="Times New Roman"/>
                <w:kern w:val="0"/>
                <w:sz w:val="24"/>
                <w:szCs w:val="24"/>
                <w:lang w:val="hy-AM"/>
                <w14:ligatures w14:val="none"/>
              </w:rPr>
              <w:t xml:space="preserve"> կյանքի </w:t>
            </w:r>
            <w:r w:rsidR="00776E2E">
              <w:rPr>
                <w:rFonts w:ascii="GHEA Grapalat" w:eastAsia="Tahoma" w:hAnsi="GHEA Grapalat" w:cs="Times New Roman"/>
                <w:kern w:val="0"/>
                <w:sz w:val="24"/>
                <w:szCs w:val="24"/>
                <w:lang w:val="hy-AM"/>
                <w14:ligatures w14:val="none"/>
              </w:rPr>
              <w:t>ձեռքբերում</w:t>
            </w:r>
            <w:r w:rsidR="00ED1CA8" w:rsidRPr="00BE1D6C">
              <w:rPr>
                <w:rFonts w:ascii="GHEA Grapalat" w:eastAsia="Tahoma" w:hAnsi="GHEA Grapalat" w:cs="Times New Roman"/>
                <w:kern w:val="0"/>
                <w:sz w:val="24"/>
                <w:szCs w:val="24"/>
                <w:lang w:val="hy-AM"/>
                <w14:ligatures w14:val="none"/>
              </w:rPr>
              <w:t xml:space="preserve"> </w:t>
            </w:r>
            <w:r w:rsidR="00776E2E">
              <w:rPr>
                <w:rFonts w:ascii="GHEA Grapalat" w:eastAsia="Tahoma" w:hAnsi="GHEA Grapalat" w:cs="Times New Roman"/>
                <w:kern w:val="0"/>
                <w:sz w:val="24"/>
                <w:szCs w:val="24"/>
                <w:lang w:val="hy-AM"/>
                <w14:ligatures w14:val="none"/>
              </w:rPr>
              <w:t>և/</w:t>
            </w:r>
            <w:r w:rsidR="00ED1CA8" w:rsidRPr="00BE1D6C">
              <w:rPr>
                <w:rFonts w:ascii="GHEA Grapalat" w:eastAsia="Tahoma" w:hAnsi="GHEA Grapalat" w:cs="Times New Roman"/>
                <w:kern w:val="0"/>
                <w:sz w:val="24"/>
                <w:szCs w:val="24"/>
                <w:lang w:val="hy-AM"/>
                <w14:ligatures w14:val="none"/>
              </w:rPr>
              <w:t xml:space="preserve">կամ </w:t>
            </w:r>
            <w:r w:rsidR="00776E2E">
              <w:rPr>
                <w:rFonts w:ascii="GHEA Grapalat" w:eastAsia="Tahoma" w:hAnsi="GHEA Grapalat" w:cs="Times New Roman"/>
                <w:kern w:val="0"/>
                <w:sz w:val="24"/>
                <w:szCs w:val="24"/>
                <w:lang w:val="hy-AM"/>
                <w14:ligatures w14:val="none"/>
              </w:rPr>
              <w:t>պահպանում</w:t>
            </w:r>
            <w:r w:rsidR="00ED1CA8" w:rsidRPr="00BE1D6C">
              <w:rPr>
                <w:rFonts w:ascii="GHEA Grapalat" w:eastAsia="Tahoma" w:hAnsi="GHEA Grapalat" w:cs="Times New Roman"/>
                <w:kern w:val="0"/>
                <w:sz w:val="24"/>
                <w:szCs w:val="24"/>
                <w:lang w:val="hy-AM"/>
                <w14:ligatures w14:val="none"/>
              </w:rPr>
              <w:t xml:space="preserve">, սոցիալական </w:t>
            </w:r>
            <w:r w:rsidR="00776E2E">
              <w:rPr>
                <w:rFonts w:ascii="GHEA Grapalat" w:eastAsia="Tahoma" w:hAnsi="GHEA Grapalat" w:cs="Times New Roman"/>
                <w:kern w:val="0"/>
                <w:sz w:val="24"/>
                <w:szCs w:val="24"/>
                <w:lang w:val="hy-AM"/>
                <w14:ligatures w14:val="none"/>
              </w:rPr>
              <w:t>ներառում</w:t>
            </w:r>
            <w:r w:rsidR="00ED1CA8" w:rsidRPr="00BE1D6C">
              <w:rPr>
                <w:rFonts w:ascii="GHEA Grapalat" w:eastAsia="Tahoma" w:hAnsi="GHEA Grapalat" w:cs="Times New Roman"/>
                <w:kern w:val="0"/>
                <w:sz w:val="24"/>
                <w:szCs w:val="24"/>
                <w:lang w:val="hy-AM"/>
                <w14:ligatures w14:val="none"/>
              </w:rPr>
              <w:t xml:space="preserve">, հոգեհուզական կամ վարքային </w:t>
            </w:r>
            <w:r w:rsidR="00776E2E">
              <w:rPr>
                <w:rFonts w:ascii="GHEA Grapalat" w:eastAsia="Tahoma" w:hAnsi="GHEA Grapalat" w:cs="Times New Roman"/>
                <w:kern w:val="0"/>
                <w:sz w:val="24"/>
                <w:szCs w:val="24"/>
                <w:lang w:val="hy-AM"/>
                <w14:ligatures w14:val="none"/>
              </w:rPr>
              <w:t>վերականգնում</w:t>
            </w:r>
          </w:p>
        </w:tc>
      </w:tr>
      <w:tr w:rsidR="004C4A0B" w:rsidRPr="00BE1D6C" w14:paraId="524A99D9" w14:textId="77777777" w:rsidTr="006A01B1">
        <w:tc>
          <w:tcPr>
            <w:tcW w:w="3510" w:type="dxa"/>
            <w:vMerge/>
            <w:shd w:val="clear" w:color="auto" w:fill="auto"/>
          </w:tcPr>
          <w:p w14:paraId="0A042D15" w14:textId="77777777" w:rsidR="004C4A0B" w:rsidRPr="00BE1D6C" w:rsidRDefault="004C4A0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5D423254" w14:textId="77777777" w:rsidR="004C4A0B" w:rsidRPr="00BE1D6C" w:rsidRDefault="004C4A0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 </w:t>
            </w:r>
            <w:r w:rsidRPr="00BE1D6C">
              <w:rPr>
                <w:rFonts w:ascii="GHEA Grapalat" w:eastAsia="Tahoma" w:hAnsi="GHEA Grapalat" w:cs="Times New Roman"/>
                <w:kern w:val="0"/>
                <w:sz w:val="24"/>
                <w:szCs w:val="24"/>
                <w14:ligatures w14:val="none"/>
              </w:rPr>
              <w:t>Շահառուների թիվ</w:t>
            </w:r>
            <w:r w:rsidRPr="00BE1D6C">
              <w:rPr>
                <w:rFonts w:ascii="GHEA Grapalat" w:eastAsia="Tahoma" w:hAnsi="GHEA Grapalat" w:cs="Times New Roman"/>
                <w:kern w:val="0"/>
                <w:sz w:val="24"/>
                <w:szCs w:val="24"/>
                <w:lang w:val="hy-AM"/>
                <w14:ligatures w14:val="none"/>
              </w:rPr>
              <w:t>ը</w:t>
            </w:r>
          </w:p>
        </w:tc>
        <w:tc>
          <w:tcPr>
            <w:tcW w:w="1753" w:type="dxa"/>
            <w:shd w:val="clear" w:color="auto" w:fill="auto"/>
          </w:tcPr>
          <w:p w14:paraId="4F91A718" w14:textId="77777777" w:rsidR="004C4A0B" w:rsidRPr="00BE1D6C" w:rsidRDefault="004C4A0B" w:rsidP="004C4A0B">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Ելակետային</w:t>
            </w:r>
          </w:p>
          <w:p w14:paraId="21C410BF" w14:textId="77777777" w:rsidR="004C4A0B" w:rsidRPr="00BE1D6C" w:rsidRDefault="004C4A0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արժեք</w:t>
            </w:r>
          </w:p>
        </w:tc>
        <w:tc>
          <w:tcPr>
            <w:tcW w:w="2410" w:type="dxa"/>
            <w:gridSpan w:val="2"/>
            <w:shd w:val="clear" w:color="auto" w:fill="auto"/>
          </w:tcPr>
          <w:p w14:paraId="79C33EBC" w14:textId="77777777" w:rsidR="004C4A0B" w:rsidRPr="00BE1D6C" w:rsidRDefault="004C4A0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C065DB" w:rsidRPr="00BE1D6C" w14:paraId="05C809D2" w14:textId="77777777" w:rsidTr="006A01B1">
        <w:tc>
          <w:tcPr>
            <w:tcW w:w="3510" w:type="dxa"/>
            <w:vMerge/>
            <w:shd w:val="clear" w:color="auto" w:fill="auto"/>
          </w:tcPr>
          <w:p w14:paraId="12FCF4DF"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0D4ADD17"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0C10792D" w14:textId="129A2DD5"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6F056134" w14:textId="263BFA82"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553" w:type="dxa"/>
            <w:shd w:val="clear" w:color="auto" w:fill="auto"/>
          </w:tcPr>
          <w:p w14:paraId="3C6EE806" w14:textId="145211A5"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r>
      <w:tr w:rsidR="00C065DB" w:rsidRPr="00BE1D6C" w14:paraId="736AE496" w14:textId="77777777" w:rsidTr="006A01B1">
        <w:tc>
          <w:tcPr>
            <w:tcW w:w="3510" w:type="dxa"/>
            <w:vMerge/>
            <w:shd w:val="clear" w:color="auto" w:fill="auto"/>
          </w:tcPr>
          <w:p w14:paraId="662D7662"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7923772C"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609FD090" w14:textId="4B78E5E3"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25</w:t>
            </w:r>
          </w:p>
        </w:tc>
        <w:tc>
          <w:tcPr>
            <w:tcW w:w="857" w:type="dxa"/>
            <w:shd w:val="clear" w:color="auto" w:fill="auto"/>
          </w:tcPr>
          <w:p w14:paraId="6E110EA2" w14:textId="660621F8"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25</w:t>
            </w:r>
          </w:p>
        </w:tc>
        <w:tc>
          <w:tcPr>
            <w:tcW w:w="1553" w:type="dxa"/>
            <w:shd w:val="clear" w:color="auto" w:fill="auto"/>
          </w:tcPr>
          <w:p w14:paraId="1F6B5364" w14:textId="457AC9BD"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50</w:t>
            </w:r>
          </w:p>
        </w:tc>
      </w:tr>
      <w:tr w:rsidR="004C4A0B" w:rsidRPr="00BE1D6C" w14:paraId="04FB2D86" w14:textId="77777777" w:rsidTr="006A01B1">
        <w:tc>
          <w:tcPr>
            <w:tcW w:w="3510" w:type="dxa"/>
            <w:vMerge w:val="restart"/>
            <w:shd w:val="clear" w:color="auto" w:fill="auto"/>
          </w:tcPr>
          <w:p w14:paraId="66D056B6" w14:textId="77777777" w:rsidR="004C4A0B" w:rsidRPr="00BE1D6C" w:rsidRDefault="004C4A0B" w:rsidP="004C4A0B">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lastRenderedPageBreak/>
              <w:t>Ծրագրի</w:t>
            </w:r>
            <w:r w:rsidRPr="00BE1D6C">
              <w:rPr>
                <w:rFonts w:ascii="GHEA Grapalat" w:eastAsia="Tahoma" w:hAnsi="GHEA Grapalat" w:cs="Times New Roman"/>
                <w:kern w:val="0"/>
                <w:sz w:val="24"/>
                <w:szCs w:val="24"/>
                <w:lang w:val="hy-AM"/>
                <w14:ligatures w14:val="none"/>
              </w:rPr>
              <w:tab/>
              <w:t>միջանկյալ</w:t>
            </w:r>
          </w:p>
          <w:p w14:paraId="619B66A5" w14:textId="77777777" w:rsidR="004C4A0B" w:rsidRPr="00BE1D6C" w:rsidRDefault="004C4A0B" w:rsidP="004C4A0B">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արդյունքներ</w:t>
            </w:r>
          </w:p>
          <w:p w14:paraId="21BDC2AD" w14:textId="77777777" w:rsidR="004C4A0B" w:rsidRPr="00BE1D6C" w:rsidRDefault="004C4A0B" w:rsidP="004C4A0B">
            <w:pPr>
              <w:spacing w:after="0" w:line="240" w:lineRule="auto"/>
              <w:rPr>
                <w:rFonts w:ascii="GHEA Grapalat" w:eastAsia="Tahoma" w:hAnsi="GHEA Grapalat" w:cs="Times New Roman"/>
                <w:kern w:val="0"/>
                <w:sz w:val="24"/>
                <w:szCs w:val="24"/>
                <w:lang w:val="hy-AM"/>
                <w14:ligatures w14:val="none"/>
              </w:rPr>
            </w:pPr>
          </w:p>
          <w:p w14:paraId="07E22E8F" w14:textId="77777777" w:rsidR="004C4A0B" w:rsidRPr="00BE1D6C" w:rsidRDefault="004C4A0B" w:rsidP="004C4A0B">
            <w:pPr>
              <w:spacing w:after="0" w:line="240" w:lineRule="auto"/>
              <w:rPr>
                <w:rFonts w:ascii="GHEA Grapalat" w:eastAsia="Tahoma" w:hAnsi="GHEA Grapalat" w:cs="Times New Roman"/>
                <w:kern w:val="0"/>
                <w:sz w:val="24"/>
                <w:szCs w:val="24"/>
                <w:lang w:val="hy-AM"/>
                <w14:ligatures w14:val="none"/>
              </w:rPr>
            </w:pPr>
          </w:p>
        </w:tc>
        <w:tc>
          <w:tcPr>
            <w:tcW w:w="7043" w:type="dxa"/>
            <w:gridSpan w:val="4"/>
            <w:shd w:val="clear" w:color="auto" w:fill="auto"/>
          </w:tcPr>
          <w:p w14:paraId="0B20D0E9" w14:textId="77777777" w:rsidR="004C4A0B" w:rsidRPr="00BE1D6C" w:rsidRDefault="004C4A0B" w:rsidP="004C4A0B">
            <w:pPr>
              <w:widowControl w:val="0"/>
              <w:spacing w:before="2" w:after="0" w:line="240" w:lineRule="auto"/>
              <w:jc w:val="both"/>
              <w:rPr>
                <w:rFonts w:ascii="GHEA Grapalat" w:eastAsia="Tahoma" w:hAnsi="GHEA Grapalat" w:cs="Times New Roman"/>
                <w:kern w:val="0"/>
                <w:sz w:val="24"/>
                <w:szCs w:val="24"/>
                <w:lang w:val="hy-AM"/>
                <w14:ligatures w14:val="none"/>
              </w:rPr>
            </w:pPr>
          </w:p>
        </w:tc>
      </w:tr>
      <w:tr w:rsidR="004C4A0B" w:rsidRPr="00BE1D6C" w14:paraId="0F48B80A" w14:textId="77777777" w:rsidTr="006A01B1">
        <w:tc>
          <w:tcPr>
            <w:tcW w:w="3510" w:type="dxa"/>
            <w:vMerge/>
            <w:shd w:val="clear" w:color="auto" w:fill="auto"/>
          </w:tcPr>
          <w:p w14:paraId="330E2DF8" w14:textId="77777777" w:rsidR="004C4A0B" w:rsidRPr="00BE1D6C" w:rsidRDefault="004C4A0B" w:rsidP="004C4A0B">
            <w:pPr>
              <w:widowControl w:val="0"/>
              <w:pBdr>
                <w:top w:val="nil"/>
                <w:left w:val="nil"/>
                <w:bottom w:val="nil"/>
                <w:right w:val="nil"/>
                <w:between w:val="nil"/>
              </w:pBdr>
              <w:spacing w:after="0" w:line="276" w:lineRule="auto"/>
              <w:rPr>
                <w:rFonts w:ascii="GHEA Grapalat" w:eastAsia="Tahoma" w:hAnsi="GHEA Grapalat" w:cs="Times New Roman"/>
                <w:kern w:val="0"/>
                <w:sz w:val="24"/>
                <w:szCs w:val="24"/>
                <w:lang w:val="hy-AM"/>
                <w14:ligatures w14:val="none"/>
              </w:rPr>
            </w:pPr>
          </w:p>
        </w:tc>
        <w:tc>
          <w:tcPr>
            <w:tcW w:w="2880" w:type="dxa"/>
            <w:vMerge w:val="restart"/>
            <w:shd w:val="clear" w:color="auto" w:fill="auto"/>
          </w:tcPr>
          <w:p w14:paraId="42065717" w14:textId="77777777" w:rsidR="004C4A0B" w:rsidRPr="00BE1D6C" w:rsidRDefault="004C4A0B" w:rsidP="004C4A0B">
            <w:pPr>
              <w:spacing w:after="0" w:line="240" w:lineRule="auto"/>
              <w:rPr>
                <w:rFonts w:ascii="GHEA Grapalat" w:eastAsia="Tahoma" w:hAnsi="GHEA Grapalat" w:cs="Times New Roman"/>
                <w:kern w:val="0"/>
                <w:sz w:val="24"/>
                <w:szCs w:val="24"/>
                <w:lang w:val="hy-AM"/>
                <w14:ligatures w14:val="none"/>
              </w:rPr>
            </w:pPr>
          </w:p>
        </w:tc>
        <w:tc>
          <w:tcPr>
            <w:tcW w:w="1753" w:type="dxa"/>
            <w:shd w:val="clear" w:color="auto" w:fill="auto"/>
          </w:tcPr>
          <w:p w14:paraId="0847D896" w14:textId="77777777" w:rsidR="004C4A0B" w:rsidRPr="00BE1D6C" w:rsidRDefault="004C4A0B" w:rsidP="004C4A0B">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474CB40E" w14:textId="77777777" w:rsidR="004C4A0B" w:rsidRPr="00BE1D6C" w:rsidRDefault="004C4A0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2"/>
            <w:shd w:val="clear" w:color="auto" w:fill="auto"/>
          </w:tcPr>
          <w:p w14:paraId="64A45473" w14:textId="77777777" w:rsidR="004C4A0B" w:rsidRPr="00BE1D6C" w:rsidRDefault="004C4A0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Թիրախային արժեքներ</w:t>
            </w:r>
          </w:p>
        </w:tc>
      </w:tr>
      <w:tr w:rsidR="00C065DB" w:rsidRPr="00BE1D6C" w14:paraId="30C99F84" w14:textId="77777777" w:rsidTr="00B047D1">
        <w:tc>
          <w:tcPr>
            <w:tcW w:w="3510" w:type="dxa"/>
            <w:vMerge/>
            <w:shd w:val="clear" w:color="auto" w:fill="auto"/>
          </w:tcPr>
          <w:p w14:paraId="73C91F90"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05CCBF8B"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1ADCDE16" w14:textId="2328B9D2"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2640BA60" w14:textId="73C5EE0A" w:rsidR="00C065DB" w:rsidRPr="00BE1D6C" w:rsidRDefault="00C065DB" w:rsidP="004C4A0B">
            <w:pPr>
              <w:spacing w:after="0" w:line="240" w:lineRule="auto"/>
              <w:rPr>
                <w:rFonts w:ascii="GHEA Grapalat" w:eastAsia="Tahoma"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553" w:type="dxa"/>
            <w:shd w:val="clear" w:color="auto" w:fill="auto"/>
          </w:tcPr>
          <w:p w14:paraId="14057797" w14:textId="360DEFB6" w:rsidR="00C065DB" w:rsidRPr="00BE1D6C" w:rsidRDefault="00C065DB" w:rsidP="004C4A0B">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2026</w:t>
            </w:r>
          </w:p>
        </w:tc>
      </w:tr>
      <w:tr w:rsidR="00C065DB" w:rsidRPr="00BE1D6C" w14:paraId="2A6E11C5" w14:textId="77777777" w:rsidTr="00B047D1">
        <w:tc>
          <w:tcPr>
            <w:tcW w:w="3510" w:type="dxa"/>
            <w:vMerge/>
            <w:shd w:val="clear" w:color="auto" w:fill="auto"/>
          </w:tcPr>
          <w:p w14:paraId="41F9659E"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17BC3000"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298A1C0F" w14:textId="04E90683"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30</w:t>
            </w:r>
          </w:p>
        </w:tc>
        <w:tc>
          <w:tcPr>
            <w:tcW w:w="857" w:type="dxa"/>
            <w:shd w:val="clear" w:color="auto" w:fill="auto"/>
          </w:tcPr>
          <w:p w14:paraId="32633DCC" w14:textId="0B49E2CF"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30</w:t>
            </w:r>
          </w:p>
        </w:tc>
        <w:tc>
          <w:tcPr>
            <w:tcW w:w="1553" w:type="dxa"/>
            <w:shd w:val="clear" w:color="auto" w:fill="auto"/>
          </w:tcPr>
          <w:p w14:paraId="40A238E9" w14:textId="004B7472"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6</w:t>
            </w:r>
            <w:r w:rsidRPr="00BE1D6C">
              <w:rPr>
                <w:rFonts w:ascii="GHEA Grapalat" w:eastAsia="Tahoma" w:hAnsi="GHEA Grapalat" w:cs="Times New Roman"/>
                <w:kern w:val="0"/>
                <w:sz w:val="24"/>
                <w:szCs w:val="24"/>
                <w:lang w:val="hy-AM"/>
                <w14:ligatures w14:val="none"/>
              </w:rPr>
              <w:t>0</w:t>
            </w:r>
          </w:p>
        </w:tc>
      </w:tr>
      <w:tr w:rsidR="00C065DB" w:rsidRPr="00196885" w14:paraId="238D3A45" w14:textId="77777777" w:rsidTr="006A01B1">
        <w:tc>
          <w:tcPr>
            <w:tcW w:w="3510" w:type="dxa"/>
            <w:vMerge/>
            <w:shd w:val="clear" w:color="auto" w:fill="auto"/>
          </w:tcPr>
          <w:p w14:paraId="5BAC8536"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7043" w:type="dxa"/>
            <w:gridSpan w:val="4"/>
            <w:shd w:val="clear" w:color="auto" w:fill="auto"/>
          </w:tcPr>
          <w:p w14:paraId="047F4FDF" w14:textId="79739620" w:rsidR="00C065DB" w:rsidRPr="00776E2E" w:rsidRDefault="00C065DB" w:rsidP="0083545D">
            <w:pPr>
              <w:widowControl w:val="0"/>
              <w:spacing w:before="2" w:after="0" w:line="240" w:lineRule="auto"/>
              <w:ind w:left="450"/>
              <w:contextualSpacing/>
              <w:jc w:val="both"/>
              <w:rPr>
                <w:rFonts w:ascii="GHEA Grapalat" w:eastAsia="Times New Roman" w:hAnsi="GHEA Grapalat" w:cs="Times New Roman"/>
                <w:color w:val="FF0000"/>
                <w:kern w:val="0"/>
                <w:sz w:val="24"/>
                <w:szCs w:val="24"/>
                <w:lang w:val="hy-AM"/>
                <w14:ligatures w14:val="none"/>
              </w:rPr>
            </w:pPr>
            <w:r w:rsidRPr="00BE1D6C">
              <w:rPr>
                <w:rFonts w:ascii="GHEA Grapalat" w:eastAsia="Tahoma" w:hAnsi="GHEA Grapalat" w:cs="Times New Roman"/>
                <w:kern w:val="0"/>
                <w:sz w:val="24"/>
                <w:szCs w:val="24"/>
                <w:lang w:val="hy-AM"/>
                <w14:ligatures w14:val="none"/>
              </w:rPr>
              <w:t>1</w:t>
            </w:r>
            <w:r w:rsidRPr="00BE1D6C">
              <w:rPr>
                <w:rFonts w:ascii="Microsoft JhengHei" w:eastAsia="Microsoft JhengHei" w:hAnsi="Microsoft JhengHei" w:cs="Microsoft JhengHei" w:hint="eastAsia"/>
                <w:kern w:val="0"/>
                <w:sz w:val="24"/>
                <w:szCs w:val="24"/>
                <w:lang w:val="hy-AM"/>
                <w14:ligatures w14:val="none"/>
              </w:rPr>
              <w:t>․</w:t>
            </w:r>
            <w:r w:rsidRPr="00BE1D6C">
              <w:rPr>
                <w:rFonts w:ascii="GHEA Grapalat" w:eastAsia="Tahoma" w:hAnsi="GHEA Grapalat" w:cs="Times New Roman"/>
                <w:kern w:val="0"/>
                <w:sz w:val="24"/>
                <w:szCs w:val="24"/>
                <w:lang w:val="hy-AM"/>
                <w14:ligatures w14:val="none"/>
              </w:rPr>
              <w:t xml:space="preserve"> Համայնքում կյանքի դժվարին  իրավիճակում հայտնված անձանց կամ ընտանիքներին աջակցություն տրամադրելու համար համապատասխան ծառայությունները կամ մասնագիտական աջակցություն տրամադրող կազմակերպությունների հետ համագործակցության </w:t>
            </w:r>
            <w:r w:rsidR="000808FD">
              <w:rPr>
                <w:rFonts w:ascii="GHEA Grapalat" w:eastAsia="Tahoma" w:hAnsi="GHEA Grapalat" w:cs="Times New Roman"/>
                <w:kern w:val="0"/>
                <w:sz w:val="24"/>
                <w:szCs w:val="24"/>
                <w:lang w:val="hy-AM"/>
                <w14:ligatures w14:val="none"/>
              </w:rPr>
              <w:t>ընթացակարգերի մշակում և հաստատում։</w:t>
            </w:r>
            <w:r w:rsidRPr="00BE1D6C">
              <w:rPr>
                <w:rFonts w:ascii="GHEA Grapalat" w:eastAsia="Tahoma" w:hAnsi="GHEA Grapalat" w:cs="Times New Roman"/>
                <w:kern w:val="0"/>
                <w:sz w:val="24"/>
                <w:szCs w:val="24"/>
                <w:lang w:val="hy-AM"/>
                <w14:ligatures w14:val="none"/>
              </w:rPr>
              <w:t xml:space="preserve"> </w:t>
            </w:r>
          </w:p>
          <w:p w14:paraId="25D2751D" w14:textId="312FC849" w:rsidR="00792D54" w:rsidRDefault="00792D54" w:rsidP="00792D54">
            <w:pPr>
              <w:widowControl w:val="0"/>
              <w:spacing w:before="2" w:after="0" w:line="240" w:lineRule="auto"/>
              <w:contextualSpacing/>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 xml:space="preserve">      </w:t>
            </w:r>
            <w:r w:rsidR="00C065DB" w:rsidRPr="000808FD">
              <w:rPr>
                <w:rFonts w:ascii="GHEA Grapalat" w:eastAsia="Tahoma" w:hAnsi="GHEA Grapalat" w:cs="Times New Roman"/>
                <w:kern w:val="0"/>
                <w:sz w:val="24"/>
                <w:szCs w:val="24"/>
                <w:lang w:val="hy-AM"/>
                <w14:ligatures w14:val="none"/>
              </w:rPr>
              <w:t>2</w:t>
            </w:r>
            <w:r w:rsidR="00C065DB" w:rsidRPr="000808FD">
              <w:rPr>
                <w:rFonts w:ascii="Microsoft JhengHei" w:eastAsia="Microsoft JhengHei" w:hAnsi="Microsoft JhengHei" w:cs="Microsoft JhengHei" w:hint="eastAsia"/>
                <w:kern w:val="0"/>
                <w:sz w:val="24"/>
                <w:szCs w:val="24"/>
                <w:lang w:val="hy-AM"/>
                <w14:ligatures w14:val="none"/>
              </w:rPr>
              <w:t>․</w:t>
            </w:r>
            <w:r>
              <w:rPr>
                <w:rFonts w:eastAsia="Microsoft JhengHei" w:cs="Microsoft JhengHei"/>
                <w:kern w:val="0"/>
                <w:sz w:val="24"/>
                <w:szCs w:val="24"/>
                <w:lang w:val="hy-AM"/>
                <w14:ligatures w14:val="none"/>
              </w:rPr>
              <w:t xml:space="preserve"> </w:t>
            </w:r>
            <w:r>
              <w:rPr>
                <w:rFonts w:ascii="GHEA Grapalat" w:eastAsia="Tahoma" w:hAnsi="GHEA Grapalat" w:cs="Times New Roman"/>
                <w:kern w:val="0"/>
                <w:sz w:val="24"/>
                <w:szCs w:val="24"/>
                <w:lang w:val="hy-AM"/>
                <w14:ligatures w14:val="none"/>
              </w:rPr>
              <w:t>Սահմանել  շ</w:t>
            </w:r>
            <w:r w:rsidRPr="002C06ED">
              <w:rPr>
                <w:rFonts w:ascii="GHEA Grapalat" w:eastAsia="Tahoma" w:hAnsi="GHEA Grapalat" w:cs="Times New Roman"/>
                <w:kern w:val="0"/>
                <w:sz w:val="24"/>
                <w:szCs w:val="24"/>
                <w:lang w:val="hy-AM"/>
                <w14:ligatures w14:val="none"/>
              </w:rPr>
              <w:t>ահառուների ընտրության չափանիշները և</w:t>
            </w:r>
            <w:r>
              <w:rPr>
                <w:rFonts w:ascii="GHEA Grapalat" w:eastAsia="Tahoma" w:hAnsi="GHEA Grapalat" w:cs="Times New Roman"/>
                <w:kern w:val="0"/>
                <w:sz w:val="24"/>
                <w:szCs w:val="24"/>
                <w:lang w:val="hy-AM"/>
                <w14:ligatures w14:val="none"/>
              </w:rPr>
              <w:t xml:space="preserve"> </w:t>
            </w:r>
          </w:p>
          <w:p w14:paraId="224CE954" w14:textId="422F71DB" w:rsidR="00792D54" w:rsidRPr="002C06ED" w:rsidRDefault="00792D54" w:rsidP="00792D54">
            <w:pPr>
              <w:widowControl w:val="0"/>
              <w:spacing w:before="2" w:after="0" w:line="240" w:lineRule="auto"/>
              <w:contextualSpacing/>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 xml:space="preserve">        օգնության տրամադրման</w:t>
            </w:r>
            <w:r w:rsidRPr="002C06ED">
              <w:rPr>
                <w:rFonts w:ascii="GHEA Grapalat" w:eastAsia="Tahoma" w:hAnsi="GHEA Grapalat" w:cs="Times New Roman"/>
                <w:kern w:val="0"/>
                <w:sz w:val="24"/>
                <w:szCs w:val="24"/>
                <w:lang w:val="hy-AM"/>
                <w14:ligatures w14:val="none"/>
              </w:rPr>
              <w:t xml:space="preserve"> ընթացակարգերը </w:t>
            </w:r>
          </w:p>
          <w:p w14:paraId="6960042E" w14:textId="17784D75" w:rsidR="00C065DB" w:rsidRPr="00BE1D6C" w:rsidRDefault="00792D54" w:rsidP="00792D54">
            <w:pPr>
              <w:widowControl w:val="0"/>
              <w:spacing w:before="2" w:after="0" w:line="240" w:lineRule="auto"/>
              <w:ind w:left="450"/>
              <w:contextualSpacing/>
              <w:jc w:val="both"/>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3</w:t>
            </w:r>
            <w:r>
              <w:rPr>
                <w:rFonts w:ascii="Cambria Math" w:eastAsia="Tahoma" w:hAnsi="Cambria Math" w:cs="Times New Roman"/>
                <w:kern w:val="0"/>
                <w:sz w:val="24"/>
                <w:szCs w:val="24"/>
                <w:lang w:val="hy-AM"/>
                <w14:ligatures w14:val="none"/>
              </w:rPr>
              <w:t xml:space="preserve">․ </w:t>
            </w:r>
            <w:r w:rsidRPr="00CE7FCB">
              <w:rPr>
                <w:rFonts w:ascii="GHEA Grapalat" w:eastAsia="Tahoma" w:hAnsi="GHEA Grapalat" w:cs="Times New Roman"/>
                <w:kern w:val="0"/>
                <w:sz w:val="24"/>
                <w:szCs w:val="24"/>
                <w:lang w:val="hy-AM"/>
                <w14:ligatures w14:val="none"/>
              </w:rPr>
              <w:t>Մշակել անհրաժեշտ փաստաթղթերի ձևա</w:t>
            </w:r>
            <w:r>
              <w:rPr>
                <w:rFonts w:ascii="GHEA Grapalat" w:eastAsia="Tahoma" w:hAnsi="GHEA Grapalat" w:cs="Times New Roman"/>
                <w:kern w:val="0"/>
                <w:sz w:val="24"/>
                <w:szCs w:val="24"/>
                <w:lang w:val="hy-AM"/>
                <w14:ligatures w14:val="none"/>
              </w:rPr>
              <w:t>նմուշներ</w:t>
            </w:r>
          </w:p>
        </w:tc>
      </w:tr>
      <w:tr w:rsidR="00C065DB" w:rsidRPr="00792D54" w14:paraId="427D1CB4" w14:textId="77777777" w:rsidTr="006A01B1">
        <w:tc>
          <w:tcPr>
            <w:tcW w:w="3510" w:type="dxa"/>
            <w:vMerge/>
            <w:shd w:val="clear" w:color="auto" w:fill="auto"/>
          </w:tcPr>
          <w:p w14:paraId="7C012F92" w14:textId="77777777"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548AF151" w14:textId="70360B5E" w:rsidR="00C065DB" w:rsidRPr="00BE1D6C"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Մշակված ընթացակարգերի թիվը</w:t>
            </w:r>
          </w:p>
          <w:p w14:paraId="7158A53C" w14:textId="77777777"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70C7F5D1" w14:textId="77777777" w:rsidR="00C065DB" w:rsidRPr="00BE1D6C" w:rsidRDefault="00C065DB" w:rsidP="004C4A0B">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422E390E" w14:textId="77777777"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2"/>
            <w:shd w:val="clear" w:color="auto" w:fill="auto"/>
          </w:tcPr>
          <w:p w14:paraId="024F97BF" w14:textId="77777777" w:rsidR="00C065DB" w:rsidRPr="00792D54" w:rsidRDefault="00C065DB" w:rsidP="004C4A0B">
            <w:pPr>
              <w:spacing w:after="0" w:line="240" w:lineRule="auto"/>
              <w:rPr>
                <w:rFonts w:ascii="GHEA Grapalat" w:eastAsia="Times New Roman" w:hAnsi="GHEA Grapalat" w:cs="Times New Roman"/>
                <w:kern w:val="0"/>
                <w:sz w:val="24"/>
                <w:szCs w:val="24"/>
                <w:lang w:val="hy-AM"/>
                <w14:ligatures w14:val="none"/>
              </w:rPr>
            </w:pPr>
            <w:r w:rsidRPr="00792D54">
              <w:rPr>
                <w:rFonts w:ascii="GHEA Grapalat" w:eastAsia="Tahoma" w:hAnsi="GHEA Grapalat" w:cs="Times New Roman"/>
                <w:kern w:val="0"/>
                <w:sz w:val="24"/>
                <w:szCs w:val="24"/>
                <w:lang w:val="hy-AM"/>
                <w14:ligatures w14:val="none"/>
              </w:rPr>
              <w:t>Թիրախային արժեքներ</w:t>
            </w:r>
          </w:p>
        </w:tc>
      </w:tr>
      <w:tr w:rsidR="00792D54" w:rsidRPr="00792D54" w14:paraId="7078B06B" w14:textId="77777777" w:rsidTr="00B047D1">
        <w:tc>
          <w:tcPr>
            <w:tcW w:w="3510" w:type="dxa"/>
            <w:vMerge/>
            <w:shd w:val="clear" w:color="auto" w:fill="auto"/>
          </w:tcPr>
          <w:p w14:paraId="54C30693" w14:textId="77777777" w:rsidR="00792D54" w:rsidRPr="00792D54" w:rsidRDefault="00792D54"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58E0166F" w14:textId="77777777" w:rsidR="00792D54" w:rsidRPr="00792D54" w:rsidRDefault="00792D54"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27C982C8" w14:textId="52EDCD45" w:rsidR="00792D54" w:rsidRPr="00BE1D6C" w:rsidRDefault="00792D54"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78AB000E" w14:textId="1C67A6A4" w:rsidR="00792D54" w:rsidRPr="00792D54" w:rsidRDefault="00792D54"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553" w:type="dxa"/>
            <w:shd w:val="clear" w:color="auto" w:fill="auto"/>
          </w:tcPr>
          <w:p w14:paraId="287375BE" w14:textId="3B0037C2" w:rsidR="00792D54" w:rsidRPr="00792D54" w:rsidRDefault="00792D54"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r>
      <w:tr w:rsidR="00792D54" w:rsidRPr="00792D54" w14:paraId="492A83D0" w14:textId="77777777" w:rsidTr="00B047D1">
        <w:tc>
          <w:tcPr>
            <w:tcW w:w="3510" w:type="dxa"/>
            <w:vMerge/>
            <w:shd w:val="clear" w:color="auto" w:fill="auto"/>
          </w:tcPr>
          <w:p w14:paraId="6114F420" w14:textId="77777777" w:rsidR="00792D54" w:rsidRPr="00792D54" w:rsidRDefault="00792D54"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7BE6682E" w14:textId="77777777" w:rsidR="00792D54" w:rsidRPr="00792D54" w:rsidRDefault="00792D54"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5137B6E1" w14:textId="1B77831E" w:rsidR="00792D54" w:rsidRPr="00792D54" w:rsidRDefault="00792D54"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1</w:t>
            </w:r>
          </w:p>
        </w:tc>
        <w:tc>
          <w:tcPr>
            <w:tcW w:w="857" w:type="dxa"/>
            <w:shd w:val="clear" w:color="auto" w:fill="auto"/>
          </w:tcPr>
          <w:p w14:paraId="616FAD7A" w14:textId="4F70967A" w:rsidR="00792D54" w:rsidRPr="00792D54" w:rsidRDefault="00792D54"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1</w:t>
            </w:r>
          </w:p>
        </w:tc>
        <w:tc>
          <w:tcPr>
            <w:tcW w:w="1553" w:type="dxa"/>
            <w:shd w:val="clear" w:color="auto" w:fill="auto"/>
          </w:tcPr>
          <w:p w14:paraId="1EDE1724" w14:textId="656099B0" w:rsidR="00792D54" w:rsidRPr="00792D54" w:rsidRDefault="00792D54"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w:t>
            </w:r>
          </w:p>
        </w:tc>
      </w:tr>
      <w:tr w:rsidR="00C065DB" w:rsidRPr="00792D54" w14:paraId="20026987" w14:textId="77777777" w:rsidTr="006A01B1">
        <w:tc>
          <w:tcPr>
            <w:tcW w:w="3510" w:type="dxa"/>
            <w:vMerge/>
            <w:shd w:val="clear" w:color="auto" w:fill="auto"/>
          </w:tcPr>
          <w:p w14:paraId="7F0FA431" w14:textId="77777777" w:rsidR="00C065DB" w:rsidRPr="00792D54"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7043" w:type="dxa"/>
            <w:gridSpan w:val="4"/>
            <w:shd w:val="clear" w:color="auto" w:fill="auto"/>
          </w:tcPr>
          <w:p w14:paraId="161ADFA5" w14:textId="77777777" w:rsidR="00C065DB" w:rsidRPr="00792D54" w:rsidRDefault="00C065DB" w:rsidP="004C4A0B">
            <w:pPr>
              <w:spacing w:after="0" w:line="240" w:lineRule="auto"/>
              <w:rPr>
                <w:rFonts w:ascii="GHEA Grapalat" w:eastAsia="Times New Roman" w:hAnsi="GHEA Grapalat" w:cs="Times New Roman"/>
                <w:kern w:val="0"/>
                <w:sz w:val="24"/>
                <w:szCs w:val="24"/>
                <w:lang w:val="hy-AM"/>
                <w14:ligatures w14:val="none"/>
              </w:rPr>
            </w:pPr>
          </w:p>
        </w:tc>
      </w:tr>
      <w:tr w:rsidR="00C065DB" w:rsidRPr="00BE1D6C" w14:paraId="3788E47C" w14:textId="77777777" w:rsidTr="006A01B1">
        <w:tc>
          <w:tcPr>
            <w:tcW w:w="3510" w:type="dxa"/>
            <w:vMerge/>
            <w:shd w:val="clear" w:color="auto" w:fill="auto"/>
          </w:tcPr>
          <w:p w14:paraId="17971672" w14:textId="77777777" w:rsidR="00C065DB" w:rsidRPr="00792D54" w:rsidRDefault="00C065DB"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1A44C1F2" w14:textId="77777777" w:rsidR="00C065DB" w:rsidRPr="00BE1D6C" w:rsidRDefault="00C065DB" w:rsidP="004C4A0B">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Շահառուների ընտրության չափանիշների, ընթացակարգերի, ձևաչափերի փաթեթները</w:t>
            </w:r>
          </w:p>
        </w:tc>
        <w:tc>
          <w:tcPr>
            <w:tcW w:w="1753" w:type="dxa"/>
            <w:shd w:val="clear" w:color="auto" w:fill="auto"/>
          </w:tcPr>
          <w:p w14:paraId="5AD13309" w14:textId="77777777" w:rsidR="00C065DB" w:rsidRPr="00BE1D6C" w:rsidRDefault="00C065DB" w:rsidP="004C4A0B">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269FBD1C" w14:textId="77777777"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2"/>
            <w:shd w:val="clear" w:color="auto" w:fill="auto"/>
          </w:tcPr>
          <w:p w14:paraId="592690AB"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EF49AC" w:rsidRPr="00BE1D6C" w14:paraId="4B28C75D" w14:textId="77777777" w:rsidTr="00B047D1">
        <w:tc>
          <w:tcPr>
            <w:tcW w:w="3510" w:type="dxa"/>
            <w:vMerge/>
            <w:shd w:val="clear" w:color="auto" w:fill="auto"/>
          </w:tcPr>
          <w:p w14:paraId="19B24643" w14:textId="77777777" w:rsidR="00EF49AC" w:rsidRPr="00BE1D6C" w:rsidRDefault="00EF49AC"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673E2A51" w14:textId="77777777" w:rsidR="00EF49AC" w:rsidRPr="00BE1D6C" w:rsidRDefault="00EF49AC"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56EA452F" w14:textId="484ECE8B" w:rsidR="00EF49AC" w:rsidRPr="00BE1D6C" w:rsidRDefault="00EF49AC"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746CFB28" w14:textId="7AECF46D" w:rsidR="00EF49AC" w:rsidRPr="00BE1D6C" w:rsidRDefault="00EF49AC" w:rsidP="004C4A0B">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553" w:type="dxa"/>
            <w:shd w:val="clear" w:color="auto" w:fill="auto"/>
          </w:tcPr>
          <w:p w14:paraId="63C657F2" w14:textId="44DD13AA" w:rsidR="00EF49AC" w:rsidRPr="00BE1D6C" w:rsidRDefault="00EF49AC" w:rsidP="004C4A0B">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2026</w:t>
            </w:r>
          </w:p>
        </w:tc>
      </w:tr>
      <w:tr w:rsidR="00EF49AC" w:rsidRPr="00BE1D6C" w14:paraId="684B4FE5" w14:textId="77777777" w:rsidTr="00B047D1">
        <w:tc>
          <w:tcPr>
            <w:tcW w:w="3510" w:type="dxa"/>
            <w:vMerge/>
            <w:shd w:val="clear" w:color="auto" w:fill="auto"/>
          </w:tcPr>
          <w:p w14:paraId="76751C90" w14:textId="77777777" w:rsidR="00EF49AC" w:rsidRPr="00BE1D6C" w:rsidRDefault="00EF49AC"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05D5C218" w14:textId="77777777" w:rsidR="00EF49AC" w:rsidRPr="00BE1D6C" w:rsidRDefault="00EF49AC" w:rsidP="004C4A0B">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7483B6E8" w14:textId="2FA782B9" w:rsidR="00EF49AC" w:rsidRPr="00BE1D6C" w:rsidRDefault="00EF49AC"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857" w:type="dxa"/>
            <w:shd w:val="clear" w:color="auto" w:fill="auto"/>
          </w:tcPr>
          <w:p w14:paraId="7C0CD837" w14:textId="6F6A00FE" w:rsidR="00EF49AC" w:rsidRPr="00BE1D6C" w:rsidRDefault="00EF49AC"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1553" w:type="dxa"/>
            <w:shd w:val="clear" w:color="auto" w:fill="auto"/>
          </w:tcPr>
          <w:p w14:paraId="22030108" w14:textId="7CD37335" w:rsidR="00EF49AC" w:rsidRPr="00BE1D6C" w:rsidRDefault="00EF49AC"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w:t>
            </w:r>
          </w:p>
        </w:tc>
      </w:tr>
      <w:tr w:rsidR="00C065DB" w:rsidRPr="001759EA" w14:paraId="7D3A7DA8" w14:textId="77777777" w:rsidTr="006A01B1">
        <w:tc>
          <w:tcPr>
            <w:tcW w:w="3510" w:type="dxa"/>
            <w:shd w:val="clear" w:color="auto" w:fill="auto"/>
          </w:tcPr>
          <w:p w14:paraId="2C44E2AD" w14:textId="7E1EC0E4"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14:ligatures w14:val="none"/>
              </w:rPr>
              <w:t>Ծրագրի</w:t>
            </w:r>
            <w:r w:rsidRPr="00BE1D6C">
              <w:rPr>
                <w:rFonts w:ascii="GHEA Grapalat" w:eastAsia="Tahoma" w:hAnsi="GHEA Grapalat" w:cs="Times New Roman"/>
                <w:kern w:val="0"/>
                <w:sz w:val="24"/>
                <w:szCs w:val="24"/>
                <w14:ligatures w14:val="none"/>
              </w:rPr>
              <w:tab/>
              <w:t xml:space="preserve">հիմնական </w:t>
            </w:r>
            <w:r w:rsidRPr="00BE1D6C">
              <w:rPr>
                <w:rFonts w:ascii="GHEA Grapalat" w:eastAsia="Tahoma" w:hAnsi="GHEA Grapalat" w:cs="Times New Roman"/>
                <w:kern w:val="0"/>
                <w:sz w:val="24"/>
                <w:szCs w:val="24"/>
                <w:lang w:val="hy-AM"/>
                <w14:ligatures w14:val="none"/>
              </w:rPr>
              <w:t>գործողությունները</w:t>
            </w:r>
          </w:p>
        </w:tc>
        <w:tc>
          <w:tcPr>
            <w:tcW w:w="7043" w:type="dxa"/>
            <w:gridSpan w:val="4"/>
            <w:shd w:val="clear" w:color="auto" w:fill="auto"/>
          </w:tcPr>
          <w:p w14:paraId="69B8E28F" w14:textId="174E0209" w:rsidR="00C065DB" w:rsidRPr="00BE1D6C" w:rsidRDefault="00C065DB"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սահմանել աջակցությունը </w:t>
            </w:r>
            <w:r w:rsidR="00E478DA">
              <w:rPr>
                <w:rFonts w:ascii="GHEA Grapalat" w:eastAsia="Times New Roman" w:hAnsi="GHEA Grapalat" w:cs="Times New Roman"/>
                <w:kern w:val="0"/>
                <w:sz w:val="24"/>
                <w:szCs w:val="24"/>
                <w:lang w:val="hy-AM"/>
                <w14:ligatures w14:val="none"/>
              </w:rPr>
              <w:t>տրամադրելու ընթացակարգեր</w:t>
            </w:r>
            <w:r w:rsidRPr="00BE1D6C">
              <w:rPr>
                <w:rFonts w:ascii="GHEA Grapalat" w:eastAsia="Times New Roman" w:hAnsi="GHEA Grapalat" w:cs="Times New Roman"/>
                <w:kern w:val="0"/>
                <w:sz w:val="24"/>
                <w:szCs w:val="24"/>
                <w:lang w:val="hy-AM"/>
                <w14:ligatures w14:val="none"/>
              </w:rPr>
              <w:t xml:space="preserve"> </w:t>
            </w:r>
          </w:p>
          <w:p w14:paraId="19D6F442" w14:textId="77777777" w:rsidR="00C065DB" w:rsidRPr="00BE1D6C" w:rsidRDefault="00C065DB"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շահառուների ընտրության չափանիշները,</w:t>
            </w:r>
          </w:p>
          <w:p w14:paraId="66655659" w14:textId="661EA68F" w:rsidR="00C065DB" w:rsidRPr="00BE1D6C" w:rsidRDefault="00C065DB"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մշակել և հաստատել </w:t>
            </w:r>
            <w:r w:rsidR="00E478DA">
              <w:rPr>
                <w:rFonts w:ascii="GHEA Grapalat" w:eastAsia="Times New Roman" w:hAnsi="GHEA Grapalat" w:cs="Times New Roman"/>
                <w:kern w:val="0"/>
                <w:sz w:val="24"/>
                <w:szCs w:val="24"/>
                <w:lang w:val="hy-AM"/>
                <w14:ligatures w14:val="none"/>
              </w:rPr>
              <w:t>ծրագրի իրականացման ընթացակարգեր</w:t>
            </w:r>
            <w:r w:rsidRPr="00BE1D6C">
              <w:rPr>
                <w:rFonts w:ascii="GHEA Grapalat" w:eastAsia="Times New Roman" w:hAnsi="GHEA Grapalat" w:cs="Times New Roman"/>
                <w:kern w:val="0"/>
                <w:sz w:val="24"/>
                <w:szCs w:val="24"/>
                <w:lang w:val="hy-AM"/>
                <w14:ligatures w14:val="none"/>
              </w:rPr>
              <w:t>, այդ թվում՝ դիմումների ընդունման, կարիքի գնահատման, ուղղորդման, մոնիթորինգի,</w:t>
            </w:r>
          </w:p>
          <w:p w14:paraId="58AE9462" w14:textId="77777777" w:rsidR="00C065DB" w:rsidRPr="00BE1D6C" w:rsidRDefault="00C065DB"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ծրագրի հիմնական ձևաթղթերի նմուշները,</w:t>
            </w:r>
          </w:p>
          <w:p w14:paraId="3C7F5DB3" w14:textId="77777777" w:rsidR="00C065DB" w:rsidRPr="00BE1D6C" w:rsidRDefault="00C065DB"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ծրագրի հաշվետվողականության մեխանիզմները:</w:t>
            </w:r>
          </w:p>
        </w:tc>
      </w:tr>
      <w:tr w:rsidR="00C065DB" w:rsidRPr="00BE1D6C" w14:paraId="59674DC4" w14:textId="77777777" w:rsidTr="006A01B1">
        <w:trPr>
          <w:trHeight w:val="521"/>
        </w:trPr>
        <w:tc>
          <w:tcPr>
            <w:tcW w:w="3510" w:type="dxa"/>
            <w:shd w:val="clear" w:color="auto" w:fill="auto"/>
          </w:tcPr>
          <w:p w14:paraId="47F389DF"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բյուջեն</w:t>
            </w:r>
          </w:p>
        </w:tc>
        <w:tc>
          <w:tcPr>
            <w:tcW w:w="7043" w:type="dxa"/>
            <w:gridSpan w:val="4"/>
            <w:shd w:val="clear" w:color="auto" w:fill="auto"/>
          </w:tcPr>
          <w:p w14:paraId="64FD02F5" w14:textId="15D9B3B5"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իրավիճակային</w:t>
            </w:r>
          </w:p>
        </w:tc>
      </w:tr>
      <w:tr w:rsidR="00C065DB" w:rsidRPr="00BE1D6C" w14:paraId="3646206F" w14:textId="77777777" w:rsidTr="006A01B1">
        <w:tc>
          <w:tcPr>
            <w:tcW w:w="3510" w:type="dxa"/>
            <w:shd w:val="clear" w:color="auto" w:fill="auto"/>
          </w:tcPr>
          <w:p w14:paraId="6B1F2D18" w14:textId="77777777"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Ծրագրի իրականացման համար անհրաժեշտ այլ ռեսուրսներ</w:t>
            </w:r>
          </w:p>
        </w:tc>
        <w:tc>
          <w:tcPr>
            <w:tcW w:w="7043" w:type="dxa"/>
            <w:gridSpan w:val="4"/>
            <w:shd w:val="clear" w:color="auto" w:fill="auto"/>
          </w:tcPr>
          <w:p w14:paraId="2611EA35" w14:textId="5392EC2F" w:rsidR="00C065DB" w:rsidRPr="00BE1D6C" w:rsidRDefault="00C065DB" w:rsidP="004C4A0B">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Մ</w:t>
            </w:r>
            <w:r w:rsidRPr="00BE1D6C">
              <w:rPr>
                <w:rFonts w:ascii="GHEA Grapalat" w:eastAsia="Times New Roman" w:hAnsi="GHEA Grapalat" w:cs="Times New Roman"/>
                <w:kern w:val="0"/>
                <w:sz w:val="24"/>
                <w:szCs w:val="24"/>
                <w:lang w:val="hy-AM"/>
                <w14:ligatures w14:val="none"/>
              </w:rPr>
              <w:t>ասնագիտական ներուժ</w:t>
            </w:r>
          </w:p>
          <w:p w14:paraId="1852A9BB"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p>
        </w:tc>
      </w:tr>
      <w:tr w:rsidR="00C065DB" w:rsidRPr="00BE1D6C" w14:paraId="02E55121" w14:textId="77777777" w:rsidTr="006A01B1">
        <w:tc>
          <w:tcPr>
            <w:tcW w:w="3510" w:type="dxa"/>
            <w:shd w:val="clear" w:color="auto" w:fill="auto"/>
          </w:tcPr>
          <w:p w14:paraId="3B571053"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lastRenderedPageBreak/>
              <w:t>Ծրագրի հիմնական ռիսկերը</w:t>
            </w:r>
          </w:p>
        </w:tc>
        <w:tc>
          <w:tcPr>
            <w:tcW w:w="7043" w:type="dxa"/>
            <w:gridSpan w:val="4"/>
            <w:shd w:val="clear" w:color="auto" w:fill="auto"/>
          </w:tcPr>
          <w:p w14:paraId="161A1D5E" w14:textId="09F97F9F" w:rsidR="00C065DB" w:rsidRPr="00BE1D6C" w:rsidRDefault="00C065D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Արտակարգ իրավիճակ, ռազմական դրություն</w:t>
            </w:r>
          </w:p>
        </w:tc>
      </w:tr>
      <w:tr w:rsidR="00C065DB" w:rsidRPr="00BE1D6C" w14:paraId="64ACC83D" w14:textId="77777777" w:rsidTr="006A01B1">
        <w:tc>
          <w:tcPr>
            <w:tcW w:w="3510" w:type="dxa"/>
            <w:shd w:val="clear" w:color="auto" w:fill="auto"/>
          </w:tcPr>
          <w:p w14:paraId="32661862"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հիմնական շահառուները</w:t>
            </w:r>
          </w:p>
        </w:tc>
        <w:tc>
          <w:tcPr>
            <w:tcW w:w="7043" w:type="dxa"/>
            <w:gridSpan w:val="4"/>
            <w:shd w:val="clear" w:color="auto" w:fill="auto"/>
          </w:tcPr>
          <w:p w14:paraId="11C246B1" w14:textId="43A1A55E" w:rsidR="00C065DB" w:rsidRPr="00BE1D6C" w:rsidRDefault="00C065DB" w:rsidP="004C4A0B">
            <w:pPr>
              <w:spacing w:after="0" w:line="240" w:lineRule="auto"/>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 xml:space="preserve">Կյանքի դժվարին </w:t>
            </w:r>
            <w:r w:rsidRPr="00BE1D6C">
              <w:rPr>
                <w:rFonts w:ascii="GHEA Grapalat" w:eastAsia="Times New Roman" w:hAnsi="GHEA Grapalat" w:cs="Times New Roman"/>
                <w:kern w:val="0"/>
                <w:sz w:val="24"/>
                <w:szCs w:val="24"/>
                <w14:ligatures w14:val="none"/>
              </w:rPr>
              <w:t>իրավիճակում հայտնված անձինք կամ ընտանիքները</w:t>
            </w:r>
            <w:r w:rsidRPr="00BE1D6C">
              <w:rPr>
                <w:rFonts w:ascii="GHEA Grapalat" w:eastAsia="Times New Roman" w:hAnsi="GHEA Grapalat" w:cs="Times New Roman"/>
                <w:kern w:val="0"/>
                <w:sz w:val="24"/>
                <w:szCs w:val="24"/>
                <w:lang w:val="hy-AM"/>
                <w14:ligatures w14:val="none"/>
              </w:rPr>
              <w:t>:</w:t>
            </w:r>
            <w:r w:rsidRPr="00BE1D6C">
              <w:rPr>
                <w:rFonts w:ascii="GHEA Grapalat" w:eastAsia="Times New Roman" w:hAnsi="GHEA Grapalat" w:cs="Times New Roman"/>
                <w:kern w:val="0"/>
                <w:sz w:val="24"/>
                <w:szCs w:val="24"/>
                <w14:ligatures w14:val="none"/>
              </w:rPr>
              <w:t xml:space="preserve"> </w:t>
            </w:r>
          </w:p>
          <w:p w14:paraId="651EABAC" w14:textId="03AD28A2" w:rsidR="00C065DB" w:rsidRPr="00BE1D6C" w:rsidRDefault="00C065DB" w:rsidP="004C4A0B">
            <w:pPr>
              <w:spacing w:after="0" w:line="240" w:lineRule="auto"/>
              <w:jc w:val="both"/>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i/>
                <w:kern w:val="0"/>
                <w:sz w:val="24"/>
                <w:szCs w:val="24"/>
                <w:lang w:val="hy-AM"/>
                <w14:ligatures w14:val="none"/>
              </w:rPr>
              <w:t>Առաջնահերթությունը տրվում է կրկնակի խոցելիություն ունեցող անձանց, օրինակ՝ բազմազավակ ընտանիքներին, հղի կանանց, առանց ծնողական խնամքի մնացած երեխաներին, տեղահանված անձանց, տարեցներին, հաշմանդամություն կամ անձի ֆունկցիոնալության սահմանափակում ունեցող անձանց:</w:t>
            </w:r>
          </w:p>
        </w:tc>
      </w:tr>
      <w:tr w:rsidR="00C065DB" w:rsidRPr="00BE1D6C" w14:paraId="42FB035F" w14:textId="77777777" w:rsidTr="006A01B1">
        <w:tc>
          <w:tcPr>
            <w:tcW w:w="3510" w:type="dxa"/>
            <w:shd w:val="clear" w:color="auto" w:fill="auto"/>
          </w:tcPr>
          <w:p w14:paraId="538AB56F"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սկիզբ և ավարտ</w:t>
            </w:r>
          </w:p>
        </w:tc>
        <w:tc>
          <w:tcPr>
            <w:tcW w:w="7043" w:type="dxa"/>
            <w:gridSpan w:val="4"/>
            <w:shd w:val="clear" w:color="auto" w:fill="auto"/>
          </w:tcPr>
          <w:p w14:paraId="0B5F4509" w14:textId="5BCFDBF4" w:rsidR="00C065DB" w:rsidRPr="00FA21FD" w:rsidRDefault="00C065DB" w:rsidP="004C4A0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14:ligatures w14:val="none"/>
              </w:rPr>
              <w:t>2025</w:t>
            </w:r>
            <w:r>
              <w:rPr>
                <w:rFonts w:ascii="GHEA Grapalat" w:eastAsia="Times New Roman" w:hAnsi="GHEA Grapalat" w:cs="Times New Roman"/>
                <w:kern w:val="0"/>
                <w:sz w:val="24"/>
                <w:szCs w:val="24"/>
                <w:lang w:val="hy-AM"/>
                <w14:ligatures w14:val="none"/>
              </w:rPr>
              <w:t>-2026</w:t>
            </w:r>
          </w:p>
          <w:p w14:paraId="60E81859"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p>
        </w:tc>
      </w:tr>
      <w:tr w:rsidR="00C065DB" w:rsidRPr="001759EA" w14:paraId="6426F190" w14:textId="77777777" w:rsidTr="006A01B1">
        <w:tc>
          <w:tcPr>
            <w:tcW w:w="3510" w:type="dxa"/>
            <w:shd w:val="clear" w:color="auto" w:fill="auto"/>
          </w:tcPr>
          <w:p w14:paraId="32BD22B6" w14:textId="77777777" w:rsidR="00C065DB" w:rsidRPr="00BE1D6C" w:rsidRDefault="00C065DB" w:rsidP="004C4A0B">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համառոտ նկարագրություն</w:t>
            </w:r>
          </w:p>
        </w:tc>
        <w:tc>
          <w:tcPr>
            <w:tcW w:w="7043" w:type="dxa"/>
            <w:gridSpan w:val="4"/>
            <w:shd w:val="clear" w:color="auto" w:fill="auto"/>
          </w:tcPr>
          <w:p w14:paraId="1CE979BC" w14:textId="77777777" w:rsidR="00C065DB" w:rsidRPr="00BE1D6C" w:rsidRDefault="00C065DB" w:rsidP="00A3462B">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14:ligatures w14:val="none"/>
              </w:rPr>
              <w:t xml:space="preserve">Սույն ծրագրով նախատեսված է աջակցել համայնքի՝ </w:t>
            </w:r>
            <w:r w:rsidRPr="00BE1D6C">
              <w:rPr>
                <w:rFonts w:ascii="GHEA Grapalat" w:eastAsia="Tahoma" w:hAnsi="GHEA Grapalat" w:cs="Times New Roman"/>
                <w:kern w:val="0"/>
                <w:sz w:val="24"/>
                <w:szCs w:val="24"/>
                <w:lang w:val="hy-AM"/>
                <w14:ligatures w14:val="none"/>
              </w:rPr>
              <w:t xml:space="preserve">կյանքի դժվարին </w:t>
            </w:r>
            <w:r w:rsidRPr="00BE1D6C">
              <w:rPr>
                <w:rFonts w:ascii="GHEA Grapalat" w:eastAsia="Tahoma" w:hAnsi="GHEA Grapalat" w:cs="Times New Roman"/>
                <w:kern w:val="0"/>
                <w:sz w:val="24"/>
                <w:szCs w:val="24"/>
                <w14:ligatures w14:val="none"/>
              </w:rPr>
              <w:t>իրավիճակ</w:t>
            </w:r>
            <w:r w:rsidRPr="00BE1D6C">
              <w:rPr>
                <w:rFonts w:ascii="GHEA Grapalat" w:eastAsia="Tahoma" w:hAnsi="GHEA Grapalat" w:cs="Times New Roman"/>
                <w:kern w:val="0"/>
                <w:sz w:val="24"/>
                <w:szCs w:val="24"/>
                <w:lang w:val="hy-AM"/>
                <w14:ligatures w14:val="none"/>
              </w:rPr>
              <w:t xml:space="preserve">ում </w:t>
            </w:r>
            <w:r w:rsidRPr="00BE1D6C">
              <w:rPr>
                <w:rFonts w:ascii="GHEA Grapalat" w:eastAsia="Tahoma" w:hAnsi="GHEA Grapalat" w:cs="Times New Roman"/>
                <w:kern w:val="0"/>
                <w:sz w:val="24"/>
                <w:szCs w:val="24"/>
                <w14:ligatures w14:val="none"/>
              </w:rPr>
              <w:t xml:space="preserve">հայտնված անձանց կամ ընտանիքներին բավարարելու իրենց </w:t>
            </w:r>
            <w:r w:rsidRPr="00BE1D6C">
              <w:rPr>
                <w:rFonts w:ascii="GHEA Grapalat" w:eastAsia="Tahoma" w:hAnsi="GHEA Grapalat" w:cs="Times New Roman"/>
                <w:kern w:val="0"/>
                <w:sz w:val="24"/>
                <w:szCs w:val="24"/>
                <w:lang w:val="hy-AM"/>
                <w14:ligatures w14:val="none"/>
              </w:rPr>
              <w:t>հիմնական</w:t>
            </w:r>
            <w:r w:rsidRPr="00BE1D6C">
              <w:rPr>
                <w:rFonts w:ascii="GHEA Grapalat" w:eastAsia="Tahoma" w:hAnsi="GHEA Grapalat" w:cs="Times New Roman"/>
                <w:kern w:val="0"/>
                <w:sz w:val="24"/>
                <w:szCs w:val="24"/>
                <w14:ligatures w14:val="none"/>
              </w:rPr>
              <w:t xml:space="preserve"> կարիքները:</w:t>
            </w:r>
            <w:r w:rsidRPr="00BE1D6C">
              <w:rPr>
                <w:rFonts w:ascii="GHEA Grapalat" w:eastAsia="Tahoma" w:hAnsi="GHEA Grapalat" w:cs="Times New Roman"/>
                <w:kern w:val="0"/>
                <w:sz w:val="24"/>
                <w:szCs w:val="24"/>
                <w:lang w:val="hy-AM"/>
                <w14:ligatures w14:val="none"/>
              </w:rPr>
              <w:t xml:space="preserve"> </w:t>
            </w:r>
          </w:p>
          <w:p w14:paraId="43EFDE10" w14:textId="6FFD6668" w:rsidR="00C065DB" w:rsidRPr="00BE1D6C" w:rsidRDefault="00C065DB" w:rsidP="00A3462B">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Ծրագրի իրականացման շրջանակում նախատեսվում է</w:t>
            </w:r>
            <w:r>
              <w:rPr>
                <w:rFonts w:ascii="GHEA Grapalat" w:eastAsia="Tahoma" w:hAnsi="GHEA Grapalat" w:cs="Times New Roman"/>
                <w:kern w:val="0"/>
                <w:sz w:val="24"/>
                <w:szCs w:val="24"/>
                <w:lang w:val="hy-AM"/>
                <w14:ligatures w14:val="none"/>
              </w:rPr>
              <w:t xml:space="preserve"> հոգեբանական</w:t>
            </w:r>
            <w:r w:rsidRPr="00BE1D6C">
              <w:rPr>
                <w:rFonts w:ascii="GHEA Grapalat" w:eastAsia="Tahoma" w:hAnsi="GHEA Grapalat" w:cs="Times New Roman"/>
                <w:kern w:val="0"/>
                <w:sz w:val="24"/>
                <w:szCs w:val="24"/>
                <w:lang w:val="hy-AM"/>
                <w14:ligatures w14:val="none"/>
              </w:rPr>
              <w:t xml:space="preserve"> աջակցությունը տրամադրել </w:t>
            </w:r>
            <w:r>
              <w:rPr>
                <w:rFonts w:ascii="GHEA Grapalat" w:eastAsia="Tahoma" w:hAnsi="GHEA Grapalat" w:cs="Times New Roman"/>
                <w:kern w:val="0"/>
                <w:sz w:val="24"/>
                <w:szCs w:val="24"/>
                <w:lang w:val="hy-AM"/>
                <w14:ligatures w14:val="none"/>
              </w:rPr>
              <w:t xml:space="preserve">հոգեբանի/հոգեբույժի </w:t>
            </w:r>
            <w:r w:rsidRPr="00BE1D6C">
              <w:rPr>
                <w:rFonts w:ascii="GHEA Grapalat" w:eastAsia="Tahoma" w:hAnsi="GHEA Grapalat" w:cs="Times New Roman"/>
                <w:kern w:val="0"/>
                <w:sz w:val="24"/>
                <w:szCs w:val="24"/>
                <w:lang w:val="hy-AM"/>
                <w14:ligatures w14:val="none"/>
              </w:rPr>
              <w:t xml:space="preserve">միջոցով: </w:t>
            </w:r>
          </w:p>
        </w:tc>
      </w:tr>
    </w:tbl>
    <w:p w14:paraId="6E0E5F15" w14:textId="334BEF05" w:rsidR="008D6E3D" w:rsidRPr="00EF0200" w:rsidRDefault="008D6E3D" w:rsidP="00A604C1">
      <w:pPr>
        <w:pStyle w:val="1"/>
        <w:numPr>
          <w:ilvl w:val="1"/>
          <w:numId w:val="16"/>
        </w:numPr>
        <w:jc w:val="center"/>
        <w:rPr>
          <w:rFonts w:ascii="GHEA Grapalat" w:hAnsi="GHEA Grapalat"/>
          <w:lang w:val="hy-AM"/>
        </w:rPr>
      </w:pPr>
      <w:bookmarkStart w:id="11" w:name="_Toc198733412"/>
      <w:r w:rsidRPr="00EF0200">
        <w:rPr>
          <w:rFonts w:ascii="GHEA Grapalat" w:hAnsi="GHEA Grapalat"/>
          <w:b/>
          <w:bCs/>
          <w:sz w:val="22"/>
          <w:szCs w:val="22"/>
          <w:lang w:val="hy-AM"/>
        </w:rPr>
        <w:t>Ծրագրի անձնագիր №3</w:t>
      </w:r>
      <w:bookmarkEnd w:id="11"/>
    </w:p>
    <w:p w14:paraId="3A307B75" w14:textId="031D7341" w:rsidR="008F308B" w:rsidRPr="00BE1D6C" w:rsidRDefault="00AC32F5" w:rsidP="008F308B">
      <w:pPr>
        <w:jc w:val="center"/>
        <w:rPr>
          <w:rFonts w:ascii="GHEA Grapalat" w:hAnsi="GHEA Grapalat"/>
          <w:lang w:val="hy-AM"/>
        </w:rPr>
      </w:pPr>
      <w:r>
        <w:rPr>
          <w:rFonts w:ascii="GHEA Grapalat" w:hAnsi="GHEA Grapalat"/>
          <w:sz w:val="24"/>
          <w:szCs w:val="24"/>
          <w:lang w:val="hy-AM"/>
        </w:rPr>
        <w:t>«</w:t>
      </w:r>
      <w:r w:rsidR="008D7B36" w:rsidRPr="008D7B36">
        <w:rPr>
          <w:rFonts w:ascii="GHEA Grapalat" w:hAnsi="GHEA Grapalat"/>
          <w:sz w:val="24"/>
          <w:szCs w:val="24"/>
          <w:lang w:val="hy-AM"/>
        </w:rPr>
        <w:t xml:space="preserve">Տարեցների ցերեկային կենտրոնների </w:t>
      </w:r>
      <w:r>
        <w:rPr>
          <w:rFonts w:ascii="GHEA Grapalat" w:hAnsi="GHEA Grapalat"/>
          <w:sz w:val="24"/>
          <w:szCs w:val="24"/>
          <w:lang w:val="hy-AM"/>
        </w:rPr>
        <w:t>կազմակերպում</w:t>
      </w:r>
      <w:r w:rsidR="008D7B36" w:rsidRPr="008D7B36">
        <w:rPr>
          <w:rFonts w:ascii="GHEA Grapalat" w:hAnsi="GHEA Grapalat"/>
          <w:sz w:val="24"/>
          <w:szCs w:val="24"/>
          <w:lang w:val="hy-AM"/>
        </w:rPr>
        <w:t>/</w:t>
      </w:r>
      <w:r>
        <w:rPr>
          <w:rFonts w:ascii="GHEA Grapalat" w:hAnsi="GHEA Grapalat"/>
          <w:sz w:val="24"/>
          <w:szCs w:val="24"/>
          <w:lang w:val="hy-AM"/>
        </w:rPr>
        <w:t>ստեղծում»</w:t>
      </w:r>
      <w:r w:rsidR="008D7B36" w:rsidRPr="008D7B36">
        <w:rPr>
          <w:rFonts w:ascii="GHEA Grapalat" w:hAnsi="GHEA Grapalat"/>
          <w:sz w:val="24"/>
          <w:szCs w:val="24"/>
          <w:lang w:val="hy-AM"/>
        </w:rPr>
        <w:t xml:space="preserve"> </w:t>
      </w:r>
      <w:r w:rsidR="008F308B" w:rsidRPr="00BE1D6C">
        <w:rPr>
          <w:rFonts w:ascii="GHEA Grapalat" w:hAnsi="GHEA Grapalat"/>
          <w:sz w:val="24"/>
          <w:szCs w:val="24"/>
          <w:lang w:val="hy-AM"/>
        </w:rPr>
        <w:t>համայնքային սոցիալական ծրագրի անձնագիր</w:t>
      </w:r>
    </w:p>
    <w:tbl>
      <w:tblPr>
        <w:tblW w:w="1055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1753"/>
        <w:gridCol w:w="960"/>
        <w:gridCol w:w="17"/>
        <w:gridCol w:w="1433"/>
      </w:tblGrid>
      <w:tr w:rsidR="008F308B" w:rsidRPr="001759EA" w14:paraId="3755B13A" w14:textId="77777777" w:rsidTr="00ED12F4">
        <w:tc>
          <w:tcPr>
            <w:tcW w:w="10553" w:type="dxa"/>
            <w:gridSpan w:val="6"/>
            <w:shd w:val="clear" w:color="auto" w:fill="auto"/>
          </w:tcPr>
          <w:p w14:paraId="70FD0FD7" w14:textId="3758FE55" w:rsidR="008F308B" w:rsidRPr="00BE1D6C" w:rsidRDefault="008F308B" w:rsidP="00ED12F4">
            <w:pPr>
              <w:spacing w:after="0" w:line="240" w:lineRule="auto"/>
              <w:rPr>
                <w:rFonts w:ascii="GHEA Grapalat" w:eastAsia="Times New Roman" w:hAnsi="GHEA Grapalat" w:cs="Times New Roman"/>
                <w:b/>
                <w:kern w:val="0"/>
                <w:sz w:val="24"/>
                <w:szCs w:val="24"/>
                <w:lang w:val="hy-AM"/>
                <w14:ligatures w14:val="none"/>
              </w:rPr>
            </w:pPr>
            <w:r w:rsidRPr="00BE1D6C">
              <w:rPr>
                <w:rFonts w:ascii="GHEA Grapalat" w:eastAsia="Tahoma" w:hAnsi="GHEA Grapalat" w:cs="Times New Roman"/>
                <w:b/>
                <w:kern w:val="0"/>
                <w:sz w:val="24"/>
                <w:szCs w:val="24"/>
                <w:lang w:val="hy-AM"/>
                <w14:ligatures w14:val="none"/>
              </w:rPr>
              <w:t xml:space="preserve">Անվանումը՝  </w:t>
            </w:r>
            <w:r w:rsidR="008D7B36" w:rsidRPr="008D7B36">
              <w:rPr>
                <w:rFonts w:ascii="GHEA Grapalat" w:hAnsi="GHEA Grapalat"/>
                <w:sz w:val="24"/>
                <w:szCs w:val="24"/>
                <w:lang w:val="hy-AM"/>
              </w:rPr>
              <w:t>Տարեցների ցերեկային կենտրոնների կազմակերպում/ստեղծում</w:t>
            </w:r>
          </w:p>
        </w:tc>
      </w:tr>
      <w:tr w:rsidR="008F308B" w:rsidRPr="00BE1D6C" w14:paraId="1FE5E018" w14:textId="77777777" w:rsidTr="00ED12F4">
        <w:tc>
          <w:tcPr>
            <w:tcW w:w="3510" w:type="dxa"/>
            <w:shd w:val="clear" w:color="auto" w:fill="auto"/>
          </w:tcPr>
          <w:p w14:paraId="6D7CDD4D" w14:textId="77777777" w:rsidR="008F308B" w:rsidRPr="00BE1D6C" w:rsidRDefault="008F308B"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Խնդիր, որի լուծմանն</w:t>
            </w:r>
            <w:r w:rsidRPr="00BE1D6C">
              <w:rPr>
                <w:rFonts w:ascii="GHEA Grapalat" w:eastAsia="Tahoma" w:hAnsi="GHEA Grapalat" w:cs="Times New Roman"/>
                <w:kern w:val="0"/>
                <w:sz w:val="24"/>
                <w:szCs w:val="24"/>
                <w:lang w:val="hy-AM"/>
                <w14:ligatures w14:val="none"/>
              </w:rPr>
              <w:tab/>
              <w:t>է միտված ծրագիրը</w:t>
            </w:r>
          </w:p>
        </w:tc>
        <w:tc>
          <w:tcPr>
            <w:tcW w:w="7043" w:type="dxa"/>
            <w:gridSpan w:val="5"/>
            <w:shd w:val="clear" w:color="auto" w:fill="auto"/>
          </w:tcPr>
          <w:p w14:paraId="6A42CE01" w14:textId="213AADA0" w:rsidR="008F308B" w:rsidRPr="00BE1D6C" w:rsidRDefault="008F308B"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Բնակչության սոցիալական պաշտպանությու</w:t>
            </w:r>
            <w:r w:rsidR="00C8509B">
              <w:rPr>
                <w:rFonts w:ascii="GHEA Grapalat" w:eastAsia="Tahoma" w:hAnsi="GHEA Grapalat" w:cs="Times New Roman"/>
                <w:kern w:val="0"/>
                <w:sz w:val="24"/>
                <w:szCs w:val="24"/>
                <w14:ligatures w14:val="none"/>
              </w:rPr>
              <w:t>ն</w:t>
            </w:r>
          </w:p>
        </w:tc>
      </w:tr>
      <w:tr w:rsidR="008F308B" w:rsidRPr="00BE1D6C" w14:paraId="4F9627DC" w14:textId="77777777" w:rsidTr="00ED12F4">
        <w:tc>
          <w:tcPr>
            <w:tcW w:w="3510" w:type="dxa"/>
            <w:shd w:val="clear" w:color="auto" w:fill="auto"/>
          </w:tcPr>
          <w:p w14:paraId="50D2C97E" w14:textId="77777777" w:rsidR="008F308B" w:rsidRPr="00BE1D6C" w:rsidRDefault="008F308B"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անմիջական նպատակ</w:t>
            </w:r>
          </w:p>
        </w:tc>
        <w:tc>
          <w:tcPr>
            <w:tcW w:w="7043" w:type="dxa"/>
            <w:gridSpan w:val="5"/>
            <w:shd w:val="clear" w:color="auto" w:fill="auto"/>
          </w:tcPr>
          <w:p w14:paraId="35386562" w14:textId="27DE4B22" w:rsidR="008F308B" w:rsidRPr="00BE1D6C" w:rsidRDefault="008D7B36" w:rsidP="00B047D1">
            <w:pPr>
              <w:spacing w:after="0" w:line="276"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 xml:space="preserve">Կազմակերպել/ստեղծել տարեցների ցերեկային զբաղմունքի </w:t>
            </w:r>
            <w:r w:rsidR="00423BFA">
              <w:rPr>
                <w:rFonts w:ascii="GHEA Grapalat" w:eastAsia="Times New Roman" w:hAnsi="GHEA Grapalat" w:cs="Times New Roman"/>
                <w:kern w:val="0"/>
                <w:sz w:val="24"/>
                <w:szCs w:val="24"/>
                <w:lang w:val="hy-AM"/>
                <w14:ligatures w14:val="none"/>
              </w:rPr>
              <w:t xml:space="preserve">կենտրոններ, ապահովվել տարեցների </w:t>
            </w:r>
            <w:r w:rsidR="00B047D1">
              <w:rPr>
                <w:rFonts w:ascii="GHEA Grapalat" w:eastAsia="Times New Roman" w:hAnsi="GHEA Grapalat" w:cs="Times New Roman"/>
                <w:kern w:val="0"/>
                <w:sz w:val="24"/>
                <w:szCs w:val="24"/>
                <w:lang w:val="hy-AM"/>
                <w14:ligatures w14:val="none"/>
              </w:rPr>
              <w:t>ազատ ժամանցի արդյունավետությունը</w:t>
            </w:r>
          </w:p>
        </w:tc>
      </w:tr>
      <w:tr w:rsidR="008F308B" w:rsidRPr="00196885" w14:paraId="579C52BF" w14:textId="77777777" w:rsidTr="00ED12F4">
        <w:trPr>
          <w:trHeight w:val="3614"/>
        </w:trPr>
        <w:tc>
          <w:tcPr>
            <w:tcW w:w="3510" w:type="dxa"/>
            <w:vMerge w:val="restart"/>
            <w:shd w:val="clear" w:color="auto" w:fill="auto"/>
          </w:tcPr>
          <w:p w14:paraId="4E83F2CB" w14:textId="77777777" w:rsidR="008F308B" w:rsidRPr="00BE1D6C" w:rsidRDefault="008F308B"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w:t>
            </w:r>
            <w:r w:rsidRPr="00BE1D6C">
              <w:rPr>
                <w:rFonts w:ascii="GHEA Grapalat" w:eastAsia="Tahoma" w:hAnsi="GHEA Grapalat" w:cs="Times New Roman"/>
                <w:kern w:val="0"/>
                <w:sz w:val="24"/>
                <w:szCs w:val="24"/>
                <w14:ligatures w14:val="none"/>
              </w:rPr>
              <w:tab/>
              <w:t>հիմնական</w:t>
            </w:r>
          </w:p>
          <w:p w14:paraId="06F9F586" w14:textId="15F513AC" w:rsidR="008F308B" w:rsidRPr="00BE1D6C" w:rsidRDefault="008F308B" w:rsidP="00B047D1">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արդյունքներ</w:t>
            </w:r>
          </w:p>
        </w:tc>
        <w:tc>
          <w:tcPr>
            <w:tcW w:w="7043" w:type="dxa"/>
            <w:gridSpan w:val="5"/>
            <w:shd w:val="clear" w:color="auto" w:fill="auto"/>
          </w:tcPr>
          <w:p w14:paraId="2D9566FA" w14:textId="176681D4" w:rsidR="008F308B" w:rsidRPr="00BE1D6C" w:rsidRDefault="00754CF2" w:rsidP="00862BE0">
            <w:pPr>
              <w:spacing w:after="0" w:line="240" w:lineRule="auto"/>
              <w:jc w:val="both"/>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 xml:space="preserve">Համայնքի տարեց </w:t>
            </w:r>
            <w:r w:rsidR="00862BE0">
              <w:rPr>
                <w:rFonts w:ascii="GHEA Grapalat" w:eastAsia="Tahoma" w:hAnsi="GHEA Grapalat" w:cs="Times New Roman"/>
                <w:kern w:val="0"/>
                <w:sz w:val="24"/>
                <w:szCs w:val="24"/>
                <w:lang w:val="hy-AM"/>
                <w14:ligatures w14:val="none"/>
              </w:rPr>
              <w:t>բնակիչների համար</w:t>
            </w:r>
            <w:r>
              <w:rPr>
                <w:rFonts w:ascii="GHEA Grapalat" w:eastAsia="Tahoma" w:hAnsi="GHEA Grapalat" w:cs="Times New Roman"/>
                <w:kern w:val="0"/>
                <w:sz w:val="24"/>
                <w:szCs w:val="24"/>
                <w:lang w:val="hy-AM"/>
                <w14:ligatures w14:val="none"/>
              </w:rPr>
              <w:t xml:space="preserve"> ցերեկային զբաղմունքի՝</w:t>
            </w:r>
            <w:r w:rsidR="00862BE0">
              <w:rPr>
                <w:rFonts w:ascii="GHEA Grapalat" w:eastAsia="Tahoma" w:hAnsi="GHEA Grapalat" w:cs="Times New Roman"/>
                <w:kern w:val="0"/>
                <w:sz w:val="24"/>
                <w:szCs w:val="24"/>
                <w:lang w:val="hy-AM"/>
                <w14:ligatures w14:val="none"/>
              </w:rPr>
              <w:t xml:space="preserve"> </w:t>
            </w:r>
            <w:r w:rsidR="00BA30E1">
              <w:rPr>
                <w:rFonts w:ascii="GHEA Grapalat" w:eastAsia="Tahoma" w:hAnsi="GHEA Grapalat" w:cs="Times New Roman"/>
                <w:kern w:val="0"/>
                <w:sz w:val="24"/>
                <w:szCs w:val="24"/>
                <w:lang w:val="hy-AM"/>
                <w14:ligatures w14:val="none"/>
              </w:rPr>
              <w:t>ժամանցի, ստեղծագործական աշխատանքի կենտրոն</w:t>
            </w:r>
            <w:r w:rsidR="00862BE0">
              <w:rPr>
                <w:rFonts w:ascii="GHEA Grapalat" w:eastAsia="Tahoma" w:hAnsi="GHEA Grapalat" w:cs="Times New Roman"/>
                <w:kern w:val="0"/>
                <w:sz w:val="24"/>
                <w:szCs w:val="24"/>
                <w:lang w:val="hy-AM"/>
                <w14:ligatures w14:val="none"/>
              </w:rPr>
              <w:t>ի ստեղծում</w:t>
            </w:r>
            <w:r w:rsidR="00BA30E1">
              <w:rPr>
                <w:rFonts w:ascii="GHEA Grapalat" w:eastAsia="Tahoma" w:hAnsi="GHEA Grapalat" w:cs="Times New Roman"/>
                <w:kern w:val="0"/>
                <w:sz w:val="24"/>
                <w:szCs w:val="24"/>
                <w:lang w:val="hy-AM"/>
                <w14:ligatures w14:val="none"/>
              </w:rPr>
              <w:t>:</w:t>
            </w:r>
          </w:p>
        </w:tc>
      </w:tr>
      <w:tr w:rsidR="008F308B" w:rsidRPr="00BE1D6C" w14:paraId="30A47A74" w14:textId="77777777" w:rsidTr="00ED12F4">
        <w:tc>
          <w:tcPr>
            <w:tcW w:w="3510" w:type="dxa"/>
            <w:vMerge/>
            <w:shd w:val="clear" w:color="auto" w:fill="auto"/>
          </w:tcPr>
          <w:p w14:paraId="231F3FA2" w14:textId="77777777" w:rsidR="008F308B" w:rsidRPr="00BE1D6C" w:rsidRDefault="008F308B"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00D8DFF4" w14:textId="77777777" w:rsidR="008F308B" w:rsidRPr="00BE1D6C" w:rsidRDefault="008F308B"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 </w:t>
            </w:r>
            <w:r w:rsidRPr="00BE1D6C">
              <w:rPr>
                <w:rFonts w:ascii="GHEA Grapalat" w:eastAsia="Tahoma" w:hAnsi="GHEA Grapalat" w:cs="Times New Roman"/>
                <w:kern w:val="0"/>
                <w:sz w:val="24"/>
                <w:szCs w:val="24"/>
                <w14:ligatures w14:val="none"/>
              </w:rPr>
              <w:t>Շահառուների թիվ</w:t>
            </w:r>
            <w:r w:rsidRPr="00BE1D6C">
              <w:rPr>
                <w:rFonts w:ascii="GHEA Grapalat" w:eastAsia="Tahoma" w:hAnsi="GHEA Grapalat" w:cs="Times New Roman"/>
                <w:kern w:val="0"/>
                <w:sz w:val="24"/>
                <w:szCs w:val="24"/>
                <w:lang w:val="hy-AM"/>
                <w14:ligatures w14:val="none"/>
              </w:rPr>
              <w:t>ը</w:t>
            </w:r>
          </w:p>
        </w:tc>
        <w:tc>
          <w:tcPr>
            <w:tcW w:w="1753" w:type="dxa"/>
            <w:shd w:val="clear" w:color="auto" w:fill="auto"/>
          </w:tcPr>
          <w:p w14:paraId="1B144CAA" w14:textId="77777777" w:rsidR="008F308B" w:rsidRPr="00BE1D6C" w:rsidRDefault="008F308B"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Ելակետային</w:t>
            </w:r>
          </w:p>
          <w:p w14:paraId="74CDD200" w14:textId="77777777" w:rsidR="008F308B" w:rsidRPr="00BE1D6C" w:rsidRDefault="008F308B"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արժեք</w:t>
            </w:r>
          </w:p>
        </w:tc>
        <w:tc>
          <w:tcPr>
            <w:tcW w:w="2410" w:type="dxa"/>
            <w:gridSpan w:val="3"/>
            <w:shd w:val="clear" w:color="auto" w:fill="auto"/>
          </w:tcPr>
          <w:p w14:paraId="16FE30D8" w14:textId="77777777" w:rsidR="008F308B" w:rsidRPr="00BE1D6C" w:rsidRDefault="008F308B"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B047D1" w:rsidRPr="00BE1D6C" w14:paraId="5C1A294D" w14:textId="22ABEC1F" w:rsidTr="00B047D1">
        <w:tc>
          <w:tcPr>
            <w:tcW w:w="3510" w:type="dxa"/>
            <w:vMerge/>
            <w:shd w:val="clear" w:color="auto" w:fill="auto"/>
          </w:tcPr>
          <w:p w14:paraId="30FA7F85" w14:textId="77777777" w:rsidR="00B047D1" w:rsidRPr="00BE1D6C" w:rsidRDefault="00B047D1"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14FAE0D1" w14:textId="77777777" w:rsidR="00B047D1" w:rsidRPr="00BE1D6C" w:rsidRDefault="00B047D1"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778F810C" w14:textId="6E05CF77" w:rsidR="00B047D1" w:rsidRPr="00BE1D6C" w:rsidRDefault="00B047D1"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977" w:type="dxa"/>
            <w:gridSpan w:val="2"/>
            <w:tcBorders>
              <w:right w:val="single" w:sz="4" w:space="0" w:color="auto"/>
            </w:tcBorders>
            <w:shd w:val="clear" w:color="auto" w:fill="auto"/>
          </w:tcPr>
          <w:p w14:paraId="319FD77A" w14:textId="5910D87F" w:rsidR="00B047D1" w:rsidRPr="00BE1D6C" w:rsidRDefault="00B047D1"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433" w:type="dxa"/>
            <w:tcBorders>
              <w:left w:val="single" w:sz="4" w:space="0" w:color="auto"/>
              <w:bottom w:val="single" w:sz="4" w:space="0" w:color="auto"/>
            </w:tcBorders>
            <w:shd w:val="clear" w:color="auto" w:fill="auto"/>
          </w:tcPr>
          <w:p w14:paraId="388E3961" w14:textId="62B7C9C4" w:rsidR="00B047D1" w:rsidRPr="00BE1D6C" w:rsidRDefault="00BB09B0" w:rsidP="00B047D1">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r>
      <w:tr w:rsidR="00B047D1" w:rsidRPr="00BE1D6C" w14:paraId="05E66852" w14:textId="70EEA118" w:rsidTr="00B047D1">
        <w:tc>
          <w:tcPr>
            <w:tcW w:w="3510" w:type="dxa"/>
            <w:vMerge/>
            <w:shd w:val="clear" w:color="auto" w:fill="auto"/>
          </w:tcPr>
          <w:p w14:paraId="72AF61D6" w14:textId="77777777" w:rsidR="00B047D1" w:rsidRPr="00BE1D6C" w:rsidRDefault="00B047D1"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4D493A0A" w14:textId="77777777" w:rsidR="00B047D1" w:rsidRPr="00BE1D6C" w:rsidRDefault="00B047D1"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0D446FAC" w14:textId="6FF4F04E" w:rsidR="00B047D1" w:rsidRPr="00BE1D6C" w:rsidRDefault="00B047D1"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50</w:t>
            </w:r>
          </w:p>
        </w:tc>
        <w:tc>
          <w:tcPr>
            <w:tcW w:w="977" w:type="dxa"/>
            <w:gridSpan w:val="2"/>
            <w:tcBorders>
              <w:right w:val="single" w:sz="4" w:space="0" w:color="auto"/>
            </w:tcBorders>
            <w:shd w:val="clear" w:color="auto" w:fill="auto"/>
          </w:tcPr>
          <w:p w14:paraId="6F936DC1" w14:textId="3FC45712" w:rsidR="00B047D1" w:rsidRPr="00ED3F41" w:rsidRDefault="00BB09B0"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433" w:type="dxa"/>
            <w:tcBorders>
              <w:top w:val="single" w:sz="4" w:space="0" w:color="auto"/>
              <w:left w:val="single" w:sz="4" w:space="0" w:color="auto"/>
            </w:tcBorders>
            <w:shd w:val="clear" w:color="auto" w:fill="auto"/>
          </w:tcPr>
          <w:p w14:paraId="0DA71420" w14:textId="3798245D" w:rsidR="00B047D1" w:rsidRPr="00ED3F41" w:rsidRDefault="00BB09B0" w:rsidP="00B047D1">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100</w:t>
            </w:r>
          </w:p>
        </w:tc>
      </w:tr>
      <w:tr w:rsidR="008F308B" w:rsidRPr="00BE1D6C" w14:paraId="531EE8F4" w14:textId="77777777" w:rsidTr="00ED12F4">
        <w:tc>
          <w:tcPr>
            <w:tcW w:w="3510" w:type="dxa"/>
            <w:vMerge w:val="restart"/>
            <w:shd w:val="clear" w:color="auto" w:fill="auto"/>
          </w:tcPr>
          <w:p w14:paraId="733CD825" w14:textId="77777777" w:rsidR="008F308B" w:rsidRPr="00BE1D6C" w:rsidRDefault="008F308B" w:rsidP="00ED12F4">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lastRenderedPageBreak/>
              <w:t>Ծրագրի</w:t>
            </w:r>
            <w:r w:rsidRPr="00BE1D6C">
              <w:rPr>
                <w:rFonts w:ascii="GHEA Grapalat" w:eastAsia="Tahoma" w:hAnsi="GHEA Grapalat" w:cs="Times New Roman"/>
                <w:kern w:val="0"/>
                <w:sz w:val="24"/>
                <w:szCs w:val="24"/>
                <w:lang w:val="hy-AM"/>
                <w14:ligatures w14:val="none"/>
              </w:rPr>
              <w:tab/>
              <w:t>միջանկյալ</w:t>
            </w:r>
          </w:p>
          <w:p w14:paraId="003CF2CA" w14:textId="77777777" w:rsidR="008F308B" w:rsidRPr="00BE1D6C" w:rsidRDefault="008F308B" w:rsidP="00ED12F4">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արդյունքներ</w:t>
            </w:r>
          </w:p>
          <w:p w14:paraId="3D3ADFDD" w14:textId="77777777" w:rsidR="008F308B" w:rsidRPr="00BE1D6C" w:rsidRDefault="008F308B" w:rsidP="00ED12F4">
            <w:pPr>
              <w:spacing w:after="0" w:line="240" w:lineRule="auto"/>
              <w:rPr>
                <w:rFonts w:ascii="GHEA Grapalat" w:eastAsia="Tahoma" w:hAnsi="GHEA Grapalat" w:cs="Times New Roman"/>
                <w:kern w:val="0"/>
                <w:sz w:val="24"/>
                <w:szCs w:val="24"/>
                <w:lang w:val="hy-AM"/>
                <w14:ligatures w14:val="none"/>
              </w:rPr>
            </w:pPr>
          </w:p>
          <w:p w14:paraId="16AAE8C5" w14:textId="77777777" w:rsidR="008F308B" w:rsidRPr="00BE1D6C" w:rsidRDefault="008F308B" w:rsidP="00ED12F4">
            <w:pPr>
              <w:spacing w:after="0" w:line="240" w:lineRule="auto"/>
              <w:rPr>
                <w:rFonts w:ascii="GHEA Grapalat" w:eastAsia="Tahoma" w:hAnsi="GHEA Grapalat" w:cs="Times New Roman"/>
                <w:kern w:val="0"/>
                <w:sz w:val="24"/>
                <w:szCs w:val="24"/>
                <w:lang w:val="hy-AM"/>
                <w14:ligatures w14:val="none"/>
              </w:rPr>
            </w:pPr>
          </w:p>
        </w:tc>
        <w:tc>
          <w:tcPr>
            <w:tcW w:w="7043" w:type="dxa"/>
            <w:gridSpan w:val="5"/>
            <w:shd w:val="clear" w:color="auto" w:fill="auto"/>
          </w:tcPr>
          <w:p w14:paraId="35B09A5E" w14:textId="77777777" w:rsidR="008F308B" w:rsidRPr="00BE1D6C" w:rsidRDefault="008F308B" w:rsidP="00ED12F4">
            <w:pPr>
              <w:widowControl w:val="0"/>
              <w:spacing w:before="2" w:after="0" w:line="240" w:lineRule="auto"/>
              <w:jc w:val="both"/>
              <w:rPr>
                <w:rFonts w:ascii="GHEA Grapalat" w:eastAsia="Tahoma" w:hAnsi="GHEA Grapalat" w:cs="Times New Roman"/>
                <w:kern w:val="0"/>
                <w:sz w:val="24"/>
                <w:szCs w:val="24"/>
                <w:lang w:val="hy-AM"/>
                <w14:ligatures w14:val="none"/>
              </w:rPr>
            </w:pPr>
          </w:p>
        </w:tc>
      </w:tr>
      <w:tr w:rsidR="008F308B" w:rsidRPr="00BE1D6C" w14:paraId="1FE1F09E" w14:textId="77777777" w:rsidTr="00ED12F4">
        <w:tc>
          <w:tcPr>
            <w:tcW w:w="3510" w:type="dxa"/>
            <w:vMerge/>
            <w:shd w:val="clear" w:color="auto" w:fill="auto"/>
          </w:tcPr>
          <w:p w14:paraId="63DBCC8E" w14:textId="77777777" w:rsidR="008F308B" w:rsidRPr="00BE1D6C" w:rsidRDefault="008F308B" w:rsidP="00ED12F4">
            <w:pPr>
              <w:widowControl w:val="0"/>
              <w:pBdr>
                <w:top w:val="nil"/>
                <w:left w:val="nil"/>
                <w:bottom w:val="nil"/>
                <w:right w:val="nil"/>
                <w:between w:val="nil"/>
              </w:pBdr>
              <w:spacing w:after="0" w:line="276" w:lineRule="auto"/>
              <w:rPr>
                <w:rFonts w:ascii="GHEA Grapalat" w:eastAsia="Tahoma" w:hAnsi="GHEA Grapalat" w:cs="Times New Roman"/>
                <w:kern w:val="0"/>
                <w:sz w:val="24"/>
                <w:szCs w:val="24"/>
                <w:lang w:val="hy-AM"/>
                <w14:ligatures w14:val="none"/>
              </w:rPr>
            </w:pPr>
          </w:p>
        </w:tc>
        <w:tc>
          <w:tcPr>
            <w:tcW w:w="2880" w:type="dxa"/>
            <w:vMerge w:val="restart"/>
            <w:shd w:val="clear" w:color="auto" w:fill="auto"/>
          </w:tcPr>
          <w:p w14:paraId="02433D5B" w14:textId="77777777" w:rsidR="008F308B" w:rsidRPr="00BE1D6C" w:rsidRDefault="008F308B" w:rsidP="00ED12F4">
            <w:pPr>
              <w:spacing w:after="0" w:line="240" w:lineRule="auto"/>
              <w:rPr>
                <w:rFonts w:ascii="GHEA Grapalat" w:eastAsia="Tahoma" w:hAnsi="GHEA Grapalat" w:cs="Times New Roman"/>
                <w:kern w:val="0"/>
                <w:sz w:val="24"/>
                <w:szCs w:val="24"/>
                <w:lang w:val="hy-AM"/>
                <w14:ligatures w14:val="none"/>
              </w:rPr>
            </w:pPr>
          </w:p>
        </w:tc>
        <w:tc>
          <w:tcPr>
            <w:tcW w:w="1753" w:type="dxa"/>
            <w:shd w:val="clear" w:color="auto" w:fill="auto"/>
          </w:tcPr>
          <w:p w14:paraId="68957066" w14:textId="77777777" w:rsidR="008F308B" w:rsidRPr="00BE1D6C" w:rsidRDefault="008F308B"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4805D691" w14:textId="77777777" w:rsidR="008F308B" w:rsidRPr="00BE1D6C" w:rsidRDefault="008F308B"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3"/>
            <w:shd w:val="clear" w:color="auto" w:fill="auto"/>
          </w:tcPr>
          <w:p w14:paraId="23055D88" w14:textId="77777777" w:rsidR="008F308B" w:rsidRPr="00BE1D6C" w:rsidRDefault="008F308B"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Թիրախային արժեքներ</w:t>
            </w:r>
          </w:p>
        </w:tc>
      </w:tr>
      <w:tr w:rsidR="00BB09B0" w:rsidRPr="00BE1D6C" w14:paraId="1B3EFDB9" w14:textId="4CD8C1C3" w:rsidTr="00BB09B0">
        <w:tc>
          <w:tcPr>
            <w:tcW w:w="3510" w:type="dxa"/>
            <w:vMerge/>
            <w:shd w:val="clear" w:color="auto" w:fill="auto"/>
          </w:tcPr>
          <w:p w14:paraId="39D89871"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455D05FC"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1CBB73B5" w14:textId="5A1CAD8A" w:rsidR="00BB09B0" w:rsidRPr="00BE1D6C" w:rsidRDefault="00BB09B0"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960" w:type="dxa"/>
            <w:tcBorders>
              <w:right w:val="single" w:sz="4" w:space="0" w:color="auto"/>
            </w:tcBorders>
            <w:shd w:val="clear" w:color="auto" w:fill="auto"/>
          </w:tcPr>
          <w:p w14:paraId="5DD6F9EE" w14:textId="46937D1C" w:rsidR="00BB09B0" w:rsidRPr="00BE1D6C" w:rsidRDefault="00BB09B0" w:rsidP="00ED12F4">
            <w:pPr>
              <w:spacing w:after="0" w:line="240" w:lineRule="auto"/>
              <w:rPr>
                <w:rFonts w:ascii="GHEA Grapalat" w:eastAsia="Tahoma"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450" w:type="dxa"/>
            <w:gridSpan w:val="2"/>
            <w:tcBorders>
              <w:left w:val="single" w:sz="4" w:space="0" w:color="auto"/>
            </w:tcBorders>
            <w:shd w:val="clear" w:color="auto" w:fill="auto"/>
          </w:tcPr>
          <w:p w14:paraId="328E3899" w14:textId="54D5BDA9" w:rsidR="00BB09B0" w:rsidRPr="00BE1D6C" w:rsidRDefault="00BB09B0" w:rsidP="00BB09B0">
            <w:pPr>
              <w:spacing w:after="0" w:line="240" w:lineRule="auto"/>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2026</w:t>
            </w:r>
          </w:p>
        </w:tc>
      </w:tr>
      <w:tr w:rsidR="00BB09B0" w:rsidRPr="00BE1D6C" w14:paraId="4D263E2F" w14:textId="53CEFAF5" w:rsidTr="00BB09B0">
        <w:tc>
          <w:tcPr>
            <w:tcW w:w="3510" w:type="dxa"/>
            <w:vMerge/>
            <w:shd w:val="clear" w:color="auto" w:fill="auto"/>
          </w:tcPr>
          <w:p w14:paraId="5A986903"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24018AE2"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6A39BE11" w14:textId="251EDBAB" w:rsidR="00BB09B0" w:rsidRPr="00BE1D6C" w:rsidRDefault="00BB09B0"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300</w:t>
            </w:r>
          </w:p>
        </w:tc>
        <w:tc>
          <w:tcPr>
            <w:tcW w:w="960" w:type="dxa"/>
            <w:tcBorders>
              <w:right w:val="single" w:sz="4" w:space="0" w:color="auto"/>
            </w:tcBorders>
            <w:shd w:val="clear" w:color="auto" w:fill="auto"/>
          </w:tcPr>
          <w:p w14:paraId="3E5139E1" w14:textId="2333711E" w:rsidR="00BB09B0" w:rsidRPr="00BE1D6C" w:rsidRDefault="00BB09B0"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300</w:t>
            </w:r>
          </w:p>
        </w:tc>
        <w:tc>
          <w:tcPr>
            <w:tcW w:w="1450" w:type="dxa"/>
            <w:gridSpan w:val="2"/>
            <w:tcBorders>
              <w:left w:val="single" w:sz="4" w:space="0" w:color="auto"/>
            </w:tcBorders>
            <w:shd w:val="clear" w:color="auto" w:fill="auto"/>
          </w:tcPr>
          <w:p w14:paraId="467E629E" w14:textId="26D9D2B7" w:rsidR="00BB09B0" w:rsidRPr="00BE1D6C" w:rsidRDefault="00BB09B0" w:rsidP="00BB09B0">
            <w:pPr>
              <w:spacing w:after="0" w:line="240" w:lineRule="auto"/>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350</w:t>
            </w:r>
          </w:p>
        </w:tc>
      </w:tr>
      <w:tr w:rsidR="00BB09B0" w:rsidRPr="001759EA" w14:paraId="0FB81B67" w14:textId="77777777" w:rsidTr="00ED12F4">
        <w:tc>
          <w:tcPr>
            <w:tcW w:w="3510" w:type="dxa"/>
            <w:vMerge/>
            <w:shd w:val="clear" w:color="auto" w:fill="auto"/>
          </w:tcPr>
          <w:p w14:paraId="4F2C7BEC"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7043" w:type="dxa"/>
            <w:gridSpan w:val="5"/>
            <w:shd w:val="clear" w:color="auto" w:fill="auto"/>
          </w:tcPr>
          <w:p w14:paraId="457AB680" w14:textId="13E6684F" w:rsidR="00BB09B0" w:rsidRPr="00BE1D6C" w:rsidRDefault="00BB09B0" w:rsidP="00BB09B0">
            <w:pPr>
              <w:widowControl w:val="0"/>
              <w:spacing w:before="2" w:after="0" w:line="240" w:lineRule="auto"/>
              <w:contextualSpacing/>
              <w:jc w:val="both"/>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Համայնքի տարեց բնակիչները կունենան ցերեկային զբաղմունքի կենտրոն</w:t>
            </w:r>
          </w:p>
        </w:tc>
      </w:tr>
      <w:tr w:rsidR="00BB09B0" w:rsidRPr="00BE1D6C" w14:paraId="436F8CC6" w14:textId="77777777" w:rsidTr="00ED12F4">
        <w:tc>
          <w:tcPr>
            <w:tcW w:w="3510" w:type="dxa"/>
            <w:vMerge/>
            <w:shd w:val="clear" w:color="auto" w:fill="auto"/>
          </w:tcPr>
          <w:p w14:paraId="24FFFC29"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0B797E26"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Մշակված ընթացակարգերի թիվը</w:t>
            </w:r>
          </w:p>
          <w:p w14:paraId="4EE935B2" w14:textId="77777777" w:rsidR="00BB09B0" w:rsidRPr="00BE1D6C" w:rsidRDefault="00BB09B0" w:rsidP="00ED12F4">
            <w:pPr>
              <w:spacing w:after="0" w:line="240"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63BDC8DA" w14:textId="77777777" w:rsidR="00BB09B0" w:rsidRPr="00BE1D6C" w:rsidRDefault="00BB09B0"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02CF2F36" w14:textId="77777777" w:rsidR="00BB09B0" w:rsidRPr="00BE1D6C" w:rsidRDefault="00BB09B0"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3"/>
            <w:shd w:val="clear" w:color="auto" w:fill="auto"/>
          </w:tcPr>
          <w:p w14:paraId="6152E030" w14:textId="77777777" w:rsidR="00BB09B0" w:rsidRPr="00BE1D6C" w:rsidRDefault="00BB09B0"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BB09B0" w:rsidRPr="00BE1D6C" w14:paraId="5F36AD2A" w14:textId="5431E5A5" w:rsidTr="00BB09B0">
        <w:tc>
          <w:tcPr>
            <w:tcW w:w="3510" w:type="dxa"/>
            <w:vMerge/>
            <w:shd w:val="clear" w:color="auto" w:fill="auto"/>
          </w:tcPr>
          <w:p w14:paraId="297851A9"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07E1900C"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735FD30E" w14:textId="34D0E851" w:rsidR="00BB09B0" w:rsidRPr="00BE1D6C" w:rsidRDefault="00BB09B0"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977" w:type="dxa"/>
            <w:gridSpan w:val="2"/>
            <w:tcBorders>
              <w:right w:val="single" w:sz="4" w:space="0" w:color="auto"/>
            </w:tcBorders>
            <w:shd w:val="clear" w:color="auto" w:fill="auto"/>
          </w:tcPr>
          <w:p w14:paraId="54A1D35E" w14:textId="0A8A0BD1" w:rsidR="00BB09B0" w:rsidRPr="00BE1D6C" w:rsidRDefault="00BB09B0" w:rsidP="00ED12F4">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433" w:type="dxa"/>
            <w:tcBorders>
              <w:left w:val="single" w:sz="4" w:space="0" w:color="auto"/>
            </w:tcBorders>
            <w:shd w:val="clear" w:color="auto" w:fill="auto"/>
          </w:tcPr>
          <w:p w14:paraId="1943DD82" w14:textId="47B1583A" w:rsidR="00BB09B0" w:rsidRPr="00BE1D6C" w:rsidRDefault="00BB09B0" w:rsidP="00BB09B0">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2026</w:t>
            </w:r>
          </w:p>
        </w:tc>
      </w:tr>
      <w:tr w:rsidR="00BB09B0" w:rsidRPr="00BE1D6C" w14:paraId="3DE8FE4A" w14:textId="615E4149" w:rsidTr="00BB09B0">
        <w:tc>
          <w:tcPr>
            <w:tcW w:w="3510" w:type="dxa"/>
            <w:vMerge/>
            <w:shd w:val="clear" w:color="auto" w:fill="auto"/>
          </w:tcPr>
          <w:p w14:paraId="4F9E134D"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7E575227"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76F7928F" w14:textId="7AD76880" w:rsidR="00BB09B0" w:rsidRPr="00BE1D6C" w:rsidRDefault="00BB09B0"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1</w:t>
            </w:r>
          </w:p>
        </w:tc>
        <w:tc>
          <w:tcPr>
            <w:tcW w:w="977" w:type="dxa"/>
            <w:gridSpan w:val="2"/>
            <w:tcBorders>
              <w:right w:val="single" w:sz="4" w:space="0" w:color="auto"/>
            </w:tcBorders>
            <w:shd w:val="clear" w:color="auto" w:fill="auto"/>
          </w:tcPr>
          <w:p w14:paraId="3047648B" w14:textId="6CF3F723" w:rsidR="00BB09B0" w:rsidRPr="00BE1D6C" w:rsidRDefault="00BB09B0"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1</w:t>
            </w:r>
          </w:p>
        </w:tc>
        <w:tc>
          <w:tcPr>
            <w:tcW w:w="1433" w:type="dxa"/>
            <w:tcBorders>
              <w:left w:val="single" w:sz="4" w:space="0" w:color="auto"/>
            </w:tcBorders>
            <w:shd w:val="clear" w:color="auto" w:fill="auto"/>
          </w:tcPr>
          <w:p w14:paraId="77FB72BF" w14:textId="79929543" w:rsidR="00BB09B0" w:rsidRPr="00BE1D6C" w:rsidRDefault="00BB09B0" w:rsidP="00BB09B0">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3</w:t>
            </w:r>
          </w:p>
        </w:tc>
      </w:tr>
      <w:tr w:rsidR="00BB09B0" w:rsidRPr="00BE1D6C" w14:paraId="58568C54" w14:textId="77777777" w:rsidTr="00ED12F4">
        <w:tc>
          <w:tcPr>
            <w:tcW w:w="3510" w:type="dxa"/>
            <w:vMerge/>
            <w:shd w:val="clear" w:color="auto" w:fill="auto"/>
          </w:tcPr>
          <w:p w14:paraId="2E7035E6"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7043" w:type="dxa"/>
            <w:gridSpan w:val="5"/>
            <w:shd w:val="clear" w:color="auto" w:fill="auto"/>
          </w:tcPr>
          <w:p w14:paraId="21D08A4E" w14:textId="77777777" w:rsidR="00BB09B0" w:rsidRPr="00BE1D6C" w:rsidRDefault="00BB09B0" w:rsidP="00ED12F4">
            <w:pPr>
              <w:spacing w:after="0" w:line="240" w:lineRule="auto"/>
              <w:rPr>
                <w:rFonts w:ascii="GHEA Grapalat" w:eastAsia="Times New Roman" w:hAnsi="GHEA Grapalat" w:cs="Times New Roman"/>
                <w:kern w:val="0"/>
                <w:sz w:val="24"/>
                <w:szCs w:val="24"/>
                <w14:ligatures w14:val="none"/>
              </w:rPr>
            </w:pPr>
          </w:p>
        </w:tc>
      </w:tr>
      <w:tr w:rsidR="00BB09B0" w:rsidRPr="00BE1D6C" w14:paraId="2062D10A" w14:textId="77777777" w:rsidTr="00ED12F4">
        <w:tc>
          <w:tcPr>
            <w:tcW w:w="3510" w:type="dxa"/>
            <w:vMerge/>
            <w:shd w:val="clear" w:color="auto" w:fill="auto"/>
          </w:tcPr>
          <w:p w14:paraId="0B5262FD" w14:textId="77777777" w:rsidR="00BB09B0" w:rsidRPr="00BE1D6C" w:rsidRDefault="00BB09B0"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val="restart"/>
            <w:shd w:val="clear" w:color="auto" w:fill="auto"/>
          </w:tcPr>
          <w:p w14:paraId="72AC29AC" w14:textId="77777777" w:rsidR="00BB09B0" w:rsidRPr="00BE1D6C" w:rsidRDefault="00BB09B0" w:rsidP="00ED12F4">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Շահառուների ընտրության չափանիշների, ընթացակարգերի, ձևաչափերի փաթեթները</w:t>
            </w:r>
          </w:p>
        </w:tc>
        <w:tc>
          <w:tcPr>
            <w:tcW w:w="1753" w:type="dxa"/>
            <w:shd w:val="clear" w:color="auto" w:fill="auto"/>
          </w:tcPr>
          <w:p w14:paraId="51C79A4D" w14:textId="77777777" w:rsidR="00BB09B0" w:rsidRPr="00BE1D6C" w:rsidRDefault="00BB09B0"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71776EAF" w14:textId="77777777" w:rsidR="00BB09B0" w:rsidRPr="00BE1D6C" w:rsidRDefault="00BB09B0"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3"/>
            <w:shd w:val="clear" w:color="auto" w:fill="auto"/>
          </w:tcPr>
          <w:p w14:paraId="0DDE334D" w14:textId="77777777" w:rsidR="00BB09B0" w:rsidRPr="00BE1D6C" w:rsidRDefault="00BB09B0"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AC32F5" w:rsidRPr="00BE1D6C" w14:paraId="637342EB" w14:textId="30DA8F5D" w:rsidTr="00BB09B0">
        <w:tc>
          <w:tcPr>
            <w:tcW w:w="3510" w:type="dxa"/>
            <w:vMerge/>
            <w:shd w:val="clear" w:color="auto" w:fill="auto"/>
          </w:tcPr>
          <w:p w14:paraId="09FA2BBA" w14:textId="77777777" w:rsidR="00AC32F5" w:rsidRPr="00BE1D6C" w:rsidRDefault="00AC32F5"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5D6C2FCC" w14:textId="77777777" w:rsidR="00AC32F5" w:rsidRPr="00BE1D6C" w:rsidRDefault="00AC32F5"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1A728BEA" w14:textId="11B7B150" w:rsidR="00AC32F5" w:rsidRPr="00BE1D6C" w:rsidRDefault="00AC32F5"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977" w:type="dxa"/>
            <w:gridSpan w:val="2"/>
            <w:tcBorders>
              <w:right w:val="single" w:sz="4" w:space="0" w:color="auto"/>
            </w:tcBorders>
            <w:shd w:val="clear" w:color="auto" w:fill="auto"/>
          </w:tcPr>
          <w:p w14:paraId="0E72C16E" w14:textId="35DA4191" w:rsidR="00AC32F5" w:rsidRPr="00BE1D6C" w:rsidRDefault="00AC32F5" w:rsidP="00ED12F4">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433" w:type="dxa"/>
            <w:tcBorders>
              <w:left w:val="single" w:sz="4" w:space="0" w:color="auto"/>
            </w:tcBorders>
            <w:shd w:val="clear" w:color="auto" w:fill="auto"/>
          </w:tcPr>
          <w:p w14:paraId="4BBAA672" w14:textId="29FCC38A" w:rsidR="00AC32F5" w:rsidRPr="00BE1D6C" w:rsidRDefault="00AC32F5" w:rsidP="00BB09B0">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2026</w:t>
            </w:r>
          </w:p>
        </w:tc>
      </w:tr>
      <w:tr w:rsidR="00AC32F5" w:rsidRPr="00BE1D6C" w14:paraId="0235395D" w14:textId="3A44CFD4" w:rsidTr="00BB09B0">
        <w:tc>
          <w:tcPr>
            <w:tcW w:w="3510" w:type="dxa"/>
            <w:vMerge/>
            <w:shd w:val="clear" w:color="auto" w:fill="auto"/>
          </w:tcPr>
          <w:p w14:paraId="57DB26C8" w14:textId="77777777" w:rsidR="00AC32F5" w:rsidRPr="00BE1D6C" w:rsidRDefault="00AC32F5"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0D6BB8B3" w14:textId="77777777" w:rsidR="00AC32F5" w:rsidRPr="00BE1D6C" w:rsidRDefault="00AC32F5"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78997008" w14:textId="371091D7" w:rsidR="00AC32F5" w:rsidRPr="00BE1D6C" w:rsidRDefault="00AC32F5"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977" w:type="dxa"/>
            <w:gridSpan w:val="2"/>
            <w:tcBorders>
              <w:right w:val="single" w:sz="4" w:space="0" w:color="auto"/>
            </w:tcBorders>
            <w:shd w:val="clear" w:color="auto" w:fill="auto"/>
          </w:tcPr>
          <w:p w14:paraId="77152B90" w14:textId="11123171" w:rsidR="00AC32F5" w:rsidRPr="00BE1D6C" w:rsidRDefault="00AC32F5"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1433" w:type="dxa"/>
            <w:tcBorders>
              <w:left w:val="single" w:sz="4" w:space="0" w:color="auto"/>
            </w:tcBorders>
            <w:shd w:val="clear" w:color="auto" w:fill="auto"/>
          </w:tcPr>
          <w:p w14:paraId="7CE5BE72" w14:textId="60E6596D" w:rsidR="00AC32F5" w:rsidRPr="00BE1D6C" w:rsidRDefault="00AC32F5" w:rsidP="00BB09B0">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w:t>
            </w:r>
          </w:p>
        </w:tc>
      </w:tr>
      <w:tr w:rsidR="00AC32F5" w:rsidRPr="001759EA" w14:paraId="2C8F39D2" w14:textId="77777777" w:rsidTr="00ED12F4">
        <w:tc>
          <w:tcPr>
            <w:tcW w:w="3510" w:type="dxa"/>
            <w:shd w:val="clear" w:color="auto" w:fill="auto"/>
          </w:tcPr>
          <w:p w14:paraId="4EE6569D" w14:textId="77777777" w:rsidR="00AC32F5" w:rsidRPr="00BE1D6C" w:rsidRDefault="00AC32F5"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14:ligatures w14:val="none"/>
              </w:rPr>
              <w:t>Ծրագրի</w:t>
            </w:r>
            <w:r w:rsidRPr="00BE1D6C">
              <w:rPr>
                <w:rFonts w:ascii="GHEA Grapalat" w:eastAsia="Tahoma" w:hAnsi="GHEA Grapalat" w:cs="Times New Roman"/>
                <w:kern w:val="0"/>
                <w:sz w:val="24"/>
                <w:szCs w:val="24"/>
                <w14:ligatures w14:val="none"/>
              </w:rPr>
              <w:tab/>
              <w:t xml:space="preserve">հիմնական </w:t>
            </w:r>
            <w:r w:rsidRPr="00BE1D6C">
              <w:rPr>
                <w:rFonts w:ascii="GHEA Grapalat" w:eastAsia="Tahoma" w:hAnsi="GHEA Grapalat" w:cs="Times New Roman"/>
                <w:kern w:val="0"/>
                <w:sz w:val="24"/>
                <w:szCs w:val="24"/>
                <w:lang w:val="hy-AM"/>
                <w14:ligatures w14:val="none"/>
              </w:rPr>
              <w:t>գործողությունները</w:t>
            </w:r>
          </w:p>
        </w:tc>
        <w:tc>
          <w:tcPr>
            <w:tcW w:w="7043" w:type="dxa"/>
            <w:gridSpan w:val="5"/>
            <w:shd w:val="clear" w:color="auto" w:fill="auto"/>
          </w:tcPr>
          <w:p w14:paraId="06C94DE4" w14:textId="4FD294A6" w:rsidR="00AC32F5" w:rsidRPr="00BE1D6C" w:rsidRDefault="00AC32F5"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շահառուների ընտրության չափանիշները</w:t>
            </w:r>
          </w:p>
          <w:p w14:paraId="73BDE0E4" w14:textId="02ED082E" w:rsidR="00AC32F5" w:rsidRPr="00BE1D6C" w:rsidRDefault="00AC32F5"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ծրագրի իրականացման ընթացակարգեր</w:t>
            </w:r>
          </w:p>
          <w:p w14:paraId="2A3E2146" w14:textId="1B3E94B4" w:rsidR="00AC32F5" w:rsidRPr="00BE1D6C" w:rsidRDefault="00AC32F5"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մշակել և հաստատել ծրագրի </w:t>
            </w:r>
            <w:r w:rsidR="007257B5">
              <w:rPr>
                <w:rFonts w:ascii="GHEA Grapalat" w:eastAsia="Times New Roman" w:hAnsi="GHEA Grapalat" w:cs="Times New Roman"/>
                <w:kern w:val="0"/>
                <w:sz w:val="24"/>
                <w:szCs w:val="24"/>
                <w:lang w:val="hy-AM"/>
                <w14:ligatures w14:val="none"/>
              </w:rPr>
              <w:t>հաշվետվողականության մեխանիզմներ</w:t>
            </w:r>
          </w:p>
        </w:tc>
      </w:tr>
      <w:tr w:rsidR="00AC32F5" w:rsidRPr="00BE1D6C" w14:paraId="5374315F" w14:textId="77777777" w:rsidTr="00ED12F4">
        <w:trPr>
          <w:trHeight w:val="521"/>
        </w:trPr>
        <w:tc>
          <w:tcPr>
            <w:tcW w:w="3510" w:type="dxa"/>
            <w:shd w:val="clear" w:color="auto" w:fill="auto"/>
          </w:tcPr>
          <w:p w14:paraId="0DA9FA65" w14:textId="77777777" w:rsidR="00AC32F5" w:rsidRPr="00BE1D6C" w:rsidRDefault="00AC32F5"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բյուջեն</w:t>
            </w:r>
          </w:p>
        </w:tc>
        <w:tc>
          <w:tcPr>
            <w:tcW w:w="7043" w:type="dxa"/>
            <w:gridSpan w:val="5"/>
            <w:shd w:val="clear" w:color="auto" w:fill="auto"/>
          </w:tcPr>
          <w:p w14:paraId="4CF7A4A5" w14:textId="3B64830B" w:rsidR="00AC32F5" w:rsidRPr="00BE1D6C" w:rsidRDefault="00AC32F5"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4.000.000 ՀՀ դրամ/տարեկան</w:t>
            </w:r>
          </w:p>
        </w:tc>
      </w:tr>
      <w:tr w:rsidR="00AC32F5" w:rsidRPr="00BE1D6C" w14:paraId="6B95F035" w14:textId="77777777" w:rsidTr="00ED12F4">
        <w:tc>
          <w:tcPr>
            <w:tcW w:w="3510" w:type="dxa"/>
            <w:shd w:val="clear" w:color="auto" w:fill="auto"/>
          </w:tcPr>
          <w:p w14:paraId="2B96E4C7" w14:textId="77777777" w:rsidR="00AC32F5" w:rsidRPr="00BE1D6C" w:rsidRDefault="00AC32F5"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Ծրագրի իրականացման համար անհրաժեշտ այլ ռեսուրսներ</w:t>
            </w:r>
          </w:p>
        </w:tc>
        <w:tc>
          <w:tcPr>
            <w:tcW w:w="7043" w:type="dxa"/>
            <w:gridSpan w:val="5"/>
            <w:shd w:val="clear" w:color="auto" w:fill="auto"/>
          </w:tcPr>
          <w:p w14:paraId="56D362E9" w14:textId="488DA61C" w:rsidR="00AC32F5" w:rsidRPr="00BE1D6C" w:rsidRDefault="00AC32F5" w:rsidP="00ED12F4">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Ֆինանսավորում, մ</w:t>
            </w:r>
            <w:r w:rsidRPr="00BE1D6C">
              <w:rPr>
                <w:rFonts w:ascii="GHEA Grapalat" w:eastAsia="Times New Roman" w:hAnsi="GHEA Grapalat" w:cs="Times New Roman"/>
                <w:kern w:val="0"/>
                <w:sz w:val="24"/>
                <w:szCs w:val="24"/>
                <w:lang w:val="hy-AM"/>
                <w14:ligatures w14:val="none"/>
              </w:rPr>
              <w:t>ասնագիտական ներուժ</w:t>
            </w:r>
          </w:p>
          <w:p w14:paraId="06865C77" w14:textId="77777777" w:rsidR="00AC32F5" w:rsidRPr="00BE1D6C" w:rsidRDefault="00AC32F5" w:rsidP="00ED12F4">
            <w:pPr>
              <w:spacing w:after="0" w:line="240" w:lineRule="auto"/>
              <w:rPr>
                <w:rFonts w:ascii="GHEA Grapalat" w:eastAsia="Times New Roman" w:hAnsi="GHEA Grapalat" w:cs="Times New Roman"/>
                <w:kern w:val="0"/>
                <w:sz w:val="24"/>
                <w:szCs w:val="24"/>
                <w14:ligatures w14:val="none"/>
              </w:rPr>
            </w:pPr>
          </w:p>
        </w:tc>
      </w:tr>
      <w:tr w:rsidR="00AC32F5" w:rsidRPr="00BE1D6C" w14:paraId="7E9A5EC8" w14:textId="77777777" w:rsidTr="00ED12F4">
        <w:tc>
          <w:tcPr>
            <w:tcW w:w="3510" w:type="dxa"/>
            <w:shd w:val="clear" w:color="auto" w:fill="auto"/>
          </w:tcPr>
          <w:p w14:paraId="722D1D2F" w14:textId="77777777" w:rsidR="00AC32F5" w:rsidRPr="00BE1D6C" w:rsidRDefault="00AC32F5"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հիմնական ռիսկերը</w:t>
            </w:r>
          </w:p>
        </w:tc>
        <w:tc>
          <w:tcPr>
            <w:tcW w:w="7043" w:type="dxa"/>
            <w:gridSpan w:val="5"/>
            <w:shd w:val="clear" w:color="auto" w:fill="auto"/>
          </w:tcPr>
          <w:p w14:paraId="47C57EB2" w14:textId="77777777" w:rsidR="00AC32F5" w:rsidRPr="00BE1D6C" w:rsidRDefault="00AC32F5"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Արտակարգ իրավիճակ, ռազմական դրություն</w:t>
            </w:r>
          </w:p>
        </w:tc>
      </w:tr>
      <w:tr w:rsidR="00AC32F5" w:rsidRPr="00BE1D6C" w14:paraId="278EDBD6" w14:textId="77777777" w:rsidTr="00ED12F4">
        <w:tc>
          <w:tcPr>
            <w:tcW w:w="3510" w:type="dxa"/>
            <w:shd w:val="clear" w:color="auto" w:fill="auto"/>
          </w:tcPr>
          <w:p w14:paraId="033322FC" w14:textId="77777777" w:rsidR="00AC32F5" w:rsidRPr="00BE1D6C" w:rsidRDefault="00AC32F5"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հիմնական շահառուները</w:t>
            </w:r>
          </w:p>
        </w:tc>
        <w:tc>
          <w:tcPr>
            <w:tcW w:w="7043" w:type="dxa"/>
            <w:gridSpan w:val="5"/>
            <w:shd w:val="clear" w:color="auto" w:fill="auto"/>
          </w:tcPr>
          <w:p w14:paraId="1A0AB357" w14:textId="0CB898EC" w:rsidR="00AC32F5" w:rsidRPr="00BE1D6C" w:rsidRDefault="00AC32F5" w:rsidP="00ED12F4">
            <w:pPr>
              <w:spacing w:after="0" w:line="240" w:lineRule="auto"/>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 xml:space="preserve">Ջերմուկ համայնքում մշտական կամ փաստացի գրանցում ունեցող </w:t>
            </w:r>
            <w:r w:rsidRPr="00ED3F41">
              <w:rPr>
                <w:rFonts w:ascii="GHEA Grapalat" w:eastAsia="Times New Roman" w:hAnsi="GHEA Grapalat" w:cs="Times New Roman"/>
                <w:kern w:val="0"/>
                <w:sz w:val="24"/>
                <w:szCs w:val="24"/>
                <w14:ligatures w14:val="none"/>
              </w:rPr>
              <w:t>բնակիչները</w:t>
            </w:r>
          </w:p>
        </w:tc>
      </w:tr>
      <w:tr w:rsidR="00AC32F5" w:rsidRPr="00BE1D6C" w14:paraId="0111DEC2" w14:textId="77777777" w:rsidTr="00ED12F4">
        <w:tc>
          <w:tcPr>
            <w:tcW w:w="3510" w:type="dxa"/>
            <w:shd w:val="clear" w:color="auto" w:fill="auto"/>
          </w:tcPr>
          <w:p w14:paraId="171186D1" w14:textId="77777777" w:rsidR="00AC32F5" w:rsidRPr="00BE1D6C" w:rsidRDefault="00AC32F5"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սկիզբ և ավարտ</w:t>
            </w:r>
          </w:p>
        </w:tc>
        <w:tc>
          <w:tcPr>
            <w:tcW w:w="7043" w:type="dxa"/>
            <w:gridSpan w:val="5"/>
            <w:shd w:val="clear" w:color="auto" w:fill="auto"/>
          </w:tcPr>
          <w:p w14:paraId="0BB02F43" w14:textId="093C6A88" w:rsidR="00AC32F5" w:rsidRPr="00862BE0" w:rsidRDefault="00AC32F5" w:rsidP="007C70CA">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14:ligatures w14:val="none"/>
              </w:rPr>
              <w:t>2025</w:t>
            </w:r>
            <w:r>
              <w:rPr>
                <w:rFonts w:ascii="GHEA Grapalat" w:eastAsia="Times New Roman" w:hAnsi="GHEA Grapalat" w:cs="Times New Roman"/>
                <w:kern w:val="0"/>
                <w:sz w:val="24"/>
                <w:szCs w:val="24"/>
                <w14:ligatures w14:val="none"/>
              </w:rPr>
              <w:t xml:space="preserve"> </w:t>
            </w:r>
            <w:r>
              <w:rPr>
                <w:rFonts w:ascii="GHEA Grapalat" w:eastAsia="Times New Roman" w:hAnsi="GHEA Grapalat" w:cs="Times New Roman"/>
                <w:kern w:val="0"/>
                <w:sz w:val="24"/>
                <w:szCs w:val="24"/>
                <w:lang w:val="hy-AM"/>
                <w14:ligatures w14:val="none"/>
              </w:rPr>
              <w:t>-2026</w:t>
            </w:r>
          </w:p>
        </w:tc>
      </w:tr>
      <w:tr w:rsidR="00AC32F5" w:rsidRPr="00BE1D6C" w14:paraId="18199713" w14:textId="77777777" w:rsidTr="00ED12F4">
        <w:tc>
          <w:tcPr>
            <w:tcW w:w="3510" w:type="dxa"/>
            <w:shd w:val="clear" w:color="auto" w:fill="auto"/>
          </w:tcPr>
          <w:p w14:paraId="259B5B8C" w14:textId="77777777" w:rsidR="00AC32F5" w:rsidRPr="00BE1D6C" w:rsidRDefault="00AC32F5"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համառոտ նկարագրություն</w:t>
            </w:r>
          </w:p>
        </w:tc>
        <w:tc>
          <w:tcPr>
            <w:tcW w:w="7043" w:type="dxa"/>
            <w:gridSpan w:val="5"/>
            <w:shd w:val="clear" w:color="auto" w:fill="auto"/>
          </w:tcPr>
          <w:p w14:paraId="145EE8E7" w14:textId="4ED3B9AC" w:rsidR="00AC32F5" w:rsidRPr="00BE1D6C" w:rsidRDefault="00AC32F5" w:rsidP="00862BE0">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 xml:space="preserve"> </w:t>
            </w:r>
            <w:r>
              <w:rPr>
                <w:rFonts w:ascii="GHEA Grapalat" w:eastAsia="Tahoma" w:hAnsi="GHEA Grapalat" w:cs="Times New Roman"/>
                <w:kern w:val="0"/>
                <w:sz w:val="24"/>
                <w:szCs w:val="24"/>
                <w:lang w:val="hy-AM"/>
                <w14:ligatures w14:val="none"/>
              </w:rPr>
              <w:t>Տարեցների համար կտրամադրվի  տարածք, որտեղ նրանք հնարավորություն կունենան 9.00-18.00 կազմակերպել իրենց ժամանցը:</w:t>
            </w:r>
          </w:p>
        </w:tc>
      </w:tr>
    </w:tbl>
    <w:p w14:paraId="29AE098A" w14:textId="77777777" w:rsidR="00184A02" w:rsidRDefault="00184A02">
      <w:pPr>
        <w:rPr>
          <w:rFonts w:ascii="GHEA Grapalat" w:hAnsi="GHEA Grapalat"/>
          <w:lang w:val="hy-AM"/>
        </w:rPr>
      </w:pPr>
    </w:p>
    <w:p w14:paraId="308F4C9A" w14:textId="77777777" w:rsidR="008D6E3D" w:rsidRDefault="008D6E3D" w:rsidP="008D6E3D">
      <w:pPr>
        <w:rPr>
          <w:rFonts w:ascii="GHEA Grapalat" w:hAnsi="GHEA Grapalat"/>
          <w:lang w:val="hy-AM"/>
        </w:rPr>
      </w:pPr>
    </w:p>
    <w:p w14:paraId="2E904A28" w14:textId="77777777" w:rsidR="00911264" w:rsidRDefault="00911264" w:rsidP="008D6E3D">
      <w:pPr>
        <w:rPr>
          <w:rFonts w:ascii="GHEA Grapalat" w:hAnsi="GHEA Grapalat"/>
          <w:lang w:val="hy-AM"/>
        </w:rPr>
      </w:pPr>
    </w:p>
    <w:p w14:paraId="358C4553" w14:textId="77777777" w:rsidR="00911264" w:rsidRDefault="00911264" w:rsidP="008D6E3D">
      <w:pPr>
        <w:rPr>
          <w:rFonts w:ascii="GHEA Grapalat" w:hAnsi="GHEA Grapalat"/>
          <w:lang w:val="hy-AM"/>
        </w:rPr>
      </w:pPr>
    </w:p>
    <w:p w14:paraId="70150B19" w14:textId="77777777" w:rsidR="00911264" w:rsidRPr="00BE1D6C" w:rsidRDefault="00911264" w:rsidP="008D6E3D">
      <w:pPr>
        <w:rPr>
          <w:rFonts w:ascii="GHEA Grapalat" w:hAnsi="GHEA Grapalat"/>
          <w:lang w:val="hy-AM"/>
        </w:rPr>
      </w:pPr>
    </w:p>
    <w:p w14:paraId="753194A0" w14:textId="6CC69D75" w:rsidR="00184A02" w:rsidRPr="008D6E3D" w:rsidRDefault="008D6E3D" w:rsidP="00A604C1">
      <w:pPr>
        <w:pStyle w:val="1"/>
        <w:numPr>
          <w:ilvl w:val="1"/>
          <w:numId w:val="16"/>
        </w:numPr>
        <w:jc w:val="center"/>
        <w:rPr>
          <w:rFonts w:ascii="GHEA Grapalat" w:hAnsi="GHEA Grapalat"/>
          <w:b/>
          <w:bCs/>
          <w:sz w:val="22"/>
          <w:szCs w:val="22"/>
          <w:lang w:val="hy-AM"/>
        </w:rPr>
      </w:pPr>
      <w:bookmarkStart w:id="12" w:name="_Toc198733413"/>
      <w:r w:rsidRPr="00BE1D6C">
        <w:rPr>
          <w:rFonts w:ascii="GHEA Grapalat" w:hAnsi="GHEA Grapalat"/>
          <w:b/>
          <w:bCs/>
          <w:sz w:val="22"/>
          <w:szCs w:val="22"/>
          <w:lang w:val="hy-AM"/>
        </w:rPr>
        <w:lastRenderedPageBreak/>
        <w:t>Ծրագրի անձնագիր №</w:t>
      </w:r>
      <w:r>
        <w:rPr>
          <w:rFonts w:ascii="GHEA Grapalat" w:hAnsi="GHEA Grapalat"/>
          <w:b/>
          <w:bCs/>
          <w:sz w:val="22"/>
          <w:szCs w:val="22"/>
          <w:lang w:val="hy-AM"/>
        </w:rPr>
        <w:t>4</w:t>
      </w:r>
      <w:bookmarkEnd w:id="12"/>
    </w:p>
    <w:p w14:paraId="4D219BD6" w14:textId="161FBBF9" w:rsidR="00184A02" w:rsidRPr="00BE1D6C" w:rsidRDefault="00AC32F5" w:rsidP="00184A02">
      <w:pPr>
        <w:jc w:val="center"/>
        <w:rPr>
          <w:rFonts w:ascii="GHEA Grapalat" w:hAnsi="GHEA Grapalat"/>
          <w:lang w:val="hy-AM"/>
        </w:rPr>
      </w:pPr>
      <w:r>
        <w:rPr>
          <w:rFonts w:ascii="GHEA Grapalat" w:hAnsi="GHEA Grapalat"/>
          <w:sz w:val="24"/>
          <w:szCs w:val="24"/>
          <w:lang w:val="hy-AM"/>
        </w:rPr>
        <w:t>«</w:t>
      </w:r>
      <w:r w:rsidR="00184A02">
        <w:rPr>
          <w:rFonts w:ascii="GHEA Grapalat" w:hAnsi="GHEA Grapalat"/>
          <w:sz w:val="24"/>
          <w:szCs w:val="24"/>
          <w:lang w:val="hy-AM"/>
        </w:rPr>
        <w:t>Սոցիալական ձեռներեցության խթանում</w:t>
      </w:r>
      <w:r>
        <w:rPr>
          <w:rFonts w:ascii="GHEA Grapalat" w:hAnsi="GHEA Grapalat"/>
          <w:sz w:val="24"/>
          <w:szCs w:val="24"/>
          <w:lang w:val="hy-AM"/>
        </w:rPr>
        <w:t xml:space="preserve">» </w:t>
      </w:r>
      <w:r w:rsidR="00184A02" w:rsidRPr="00BE1D6C">
        <w:rPr>
          <w:rFonts w:ascii="GHEA Grapalat" w:hAnsi="GHEA Grapalat"/>
          <w:sz w:val="24"/>
          <w:szCs w:val="24"/>
          <w:lang w:val="hy-AM"/>
        </w:rPr>
        <w:t xml:space="preserve"> համայնքային սոցիալական ծրագրի անձնագիր</w:t>
      </w:r>
    </w:p>
    <w:tbl>
      <w:tblPr>
        <w:tblW w:w="10553"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1753"/>
        <w:gridCol w:w="857"/>
        <w:gridCol w:w="1020"/>
        <w:gridCol w:w="533"/>
      </w:tblGrid>
      <w:tr w:rsidR="00184A02" w:rsidRPr="00BE1D6C" w14:paraId="289B5E24" w14:textId="77777777" w:rsidTr="00ED12F4">
        <w:tc>
          <w:tcPr>
            <w:tcW w:w="10553" w:type="dxa"/>
            <w:gridSpan w:val="6"/>
            <w:shd w:val="clear" w:color="auto" w:fill="auto"/>
          </w:tcPr>
          <w:p w14:paraId="1D6436EA" w14:textId="77777777" w:rsidR="00184A02" w:rsidRPr="00BE1D6C" w:rsidRDefault="00184A02" w:rsidP="00ED12F4">
            <w:pPr>
              <w:spacing w:after="0" w:line="240" w:lineRule="auto"/>
              <w:rPr>
                <w:rFonts w:ascii="GHEA Grapalat" w:eastAsia="Times New Roman" w:hAnsi="GHEA Grapalat" w:cs="Times New Roman"/>
                <w:b/>
                <w:kern w:val="0"/>
                <w:sz w:val="24"/>
                <w:szCs w:val="24"/>
                <w:lang w:val="hy-AM"/>
                <w14:ligatures w14:val="none"/>
              </w:rPr>
            </w:pPr>
            <w:r w:rsidRPr="00BE1D6C">
              <w:rPr>
                <w:rFonts w:ascii="GHEA Grapalat" w:eastAsia="Tahoma" w:hAnsi="GHEA Grapalat" w:cs="Times New Roman"/>
                <w:b/>
                <w:kern w:val="0"/>
                <w:sz w:val="24"/>
                <w:szCs w:val="24"/>
                <w:lang w:val="hy-AM"/>
                <w14:ligatures w14:val="none"/>
              </w:rPr>
              <w:t xml:space="preserve">Անվանումը՝  </w:t>
            </w:r>
            <w:r>
              <w:rPr>
                <w:rFonts w:ascii="GHEA Grapalat" w:hAnsi="GHEA Grapalat"/>
                <w:sz w:val="24"/>
                <w:szCs w:val="24"/>
                <w:lang w:val="hy-AM"/>
              </w:rPr>
              <w:t>Սոցիալական ձեռներեցության խթանում</w:t>
            </w:r>
          </w:p>
        </w:tc>
      </w:tr>
      <w:tr w:rsidR="00184A02" w:rsidRPr="00BE1D6C" w14:paraId="4310DC56" w14:textId="77777777" w:rsidTr="00ED12F4">
        <w:tc>
          <w:tcPr>
            <w:tcW w:w="3510" w:type="dxa"/>
            <w:shd w:val="clear" w:color="auto" w:fill="auto"/>
          </w:tcPr>
          <w:p w14:paraId="6B774838" w14:textId="77777777" w:rsidR="00184A02" w:rsidRPr="00BE1D6C" w:rsidRDefault="00184A02"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Խնդիր, որի լուծմանն</w:t>
            </w:r>
            <w:r w:rsidRPr="00BE1D6C">
              <w:rPr>
                <w:rFonts w:ascii="GHEA Grapalat" w:eastAsia="Tahoma" w:hAnsi="GHEA Grapalat" w:cs="Times New Roman"/>
                <w:kern w:val="0"/>
                <w:sz w:val="24"/>
                <w:szCs w:val="24"/>
                <w:lang w:val="hy-AM"/>
                <w14:ligatures w14:val="none"/>
              </w:rPr>
              <w:tab/>
              <w:t>է միտված ծրագիրը</w:t>
            </w:r>
          </w:p>
        </w:tc>
        <w:tc>
          <w:tcPr>
            <w:tcW w:w="7043" w:type="dxa"/>
            <w:gridSpan w:val="5"/>
            <w:shd w:val="clear" w:color="auto" w:fill="auto"/>
          </w:tcPr>
          <w:p w14:paraId="5A1A6E93" w14:textId="77777777" w:rsidR="00184A02" w:rsidRPr="00BE1D6C" w:rsidRDefault="00184A02"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Բնակչության սոցիալական պաշտպանությու</w:t>
            </w:r>
            <w:r>
              <w:rPr>
                <w:rFonts w:ascii="GHEA Grapalat" w:eastAsia="Tahoma" w:hAnsi="GHEA Grapalat" w:cs="Times New Roman"/>
                <w:kern w:val="0"/>
                <w:sz w:val="24"/>
                <w:szCs w:val="24"/>
                <w14:ligatures w14:val="none"/>
              </w:rPr>
              <w:t>ն</w:t>
            </w:r>
          </w:p>
        </w:tc>
      </w:tr>
      <w:tr w:rsidR="00184A02" w:rsidRPr="00BE1D6C" w14:paraId="7E092DAC" w14:textId="77777777" w:rsidTr="00ED12F4">
        <w:tc>
          <w:tcPr>
            <w:tcW w:w="3510" w:type="dxa"/>
            <w:shd w:val="clear" w:color="auto" w:fill="auto"/>
          </w:tcPr>
          <w:p w14:paraId="78E1AE66" w14:textId="77777777" w:rsidR="00184A02" w:rsidRPr="00BE1D6C" w:rsidRDefault="00184A02"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անմիջական նպատակ</w:t>
            </w:r>
          </w:p>
        </w:tc>
        <w:tc>
          <w:tcPr>
            <w:tcW w:w="7043" w:type="dxa"/>
            <w:gridSpan w:val="5"/>
            <w:shd w:val="clear" w:color="auto" w:fill="auto"/>
          </w:tcPr>
          <w:p w14:paraId="04EC731F" w14:textId="77777777" w:rsidR="00184A02" w:rsidRPr="00BE1D6C" w:rsidRDefault="00184A02" w:rsidP="00ED12F4">
            <w:pPr>
              <w:spacing w:after="0" w:line="276"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Խթանել համայնքում սոցիալական ձեռներեցության զարգացումը</w:t>
            </w:r>
          </w:p>
        </w:tc>
      </w:tr>
      <w:tr w:rsidR="00184A02" w:rsidRPr="00196885" w14:paraId="2E5EBE9C" w14:textId="77777777" w:rsidTr="00ED12F4">
        <w:trPr>
          <w:trHeight w:val="3614"/>
        </w:trPr>
        <w:tc>
          <w:tcPr>
            <w:tcW w:w="3510" w:type="dxa"/>
            <w:vMerge w:val="restart"/>
            <w:shd w:val="clear" w:color="auto" w:fill="auto"/>
          </w:tcPr>
          <w:p w14:paraId="412A0F47" w14:textId="77777777" w:rsidR="00184A02" w:rsidRPr="00BE1D6C" w:rsidRDefault="00184A02"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w:t>
            </w:r>
            <w:r w:rsidRPr="00BE1D6C">
              <w:rPr>
                <w:rFonts w:ascii="GHEA Grapalat" w:eastAsia="Tahoma" w:hAnsi="GHEA Grapalat" w:cs="Times New Roman"/>
                <w:kern w:val="0"/>
                <w:sz w:val="24"/>
                <w:szCs w:val="24"/>
                <w14:ligatures w14:val="none"/>
              </w:rPr>
              <w:tab/>
              <w:t>հիմնական</w:t>
            </w:r>
          </w:p>
          <w:p w14:paraId="0598F0F0" w14:textId="77777777" w:rsidR="00184A02" w:rsidRPr="00BE1D6C" w:rsidRDefault="00184A02"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արդյունքներ</w:t>
            </w:r>
          </w:p>
          <w:p w14:paraId="575FC801" w14:textId="77777777" w:rsidR="00184A02" w:rsidRPr="00BE1D6C" w:rsidRDefault="00184A02" w:rsidP="00ED12F4">
            <w:pPr>
              <w:spacing w:after="0" w:line="240" w:lineRule="auto"/>
              <w:rPr>
                <w:rFonts w:ascii="GHEA Grapalat" w:eastAsia="Times New Roman" w:hAnsi="GHEA Grapalat" w:cs="Times New Roman"/>
                <w:kern w:val="0"/>
                <w:sz w:val="24"/>
                <w:szCs w:val="24"/>
                <w14:ligatures w14:val="none"/>
              </w:rPr>
            </w:pPr>
          </w:p>
        </w:tc>
        <w:tc>
          <w:tcPr>
            <w:tcW w:w="7043" w:type="dxa"/>
            <w:gridSpan w:val="5"/>
            <w:shd w:val="clear" w:color="auto" w:fill="auto"/>
          </w:tcPr>
          <w:p w14:paraId="6AC54E6E" w14:textId="7B6E05F0" w:rsidR="00184A02" w:rsidRPr="00BE1D6C" w:rsidRDefault="00184A02" w:rsidP="00ED12F4">
            <w:pPr>
              <w:spacing w:after="0" w:line="240" w:lineRule="auto"/>
              <w:jc w:val="both"/>
              <w:rPr>
                <w:rFonts w:ascii="GHEA Grapalat" w:eastAsia="Tahoma" w:hAnsi="GHEA Grapalat" w:cs="Times New Roman"/>
                <w:kern w:val="0"/>
                <w:sz w:val="24"/>
                <w:szCs w:val="24"/>
                <w:lang w:val="hy-AM"/>
                <w14:ligatures w14:val="none"/>
              </w:rPr>
            </w:pPr>
            <w:r>
              <w:rPr>
                <w:rFonts w:ascii="GHEA Grapalat" w:hAnsi="GHEA Grapalat"/>
                <w:sz w:val="24"/>
                <w:szCs w:val="24"/>
                <w:lang w:val="hy-AM"/>
              </w:rPr>
              <w:t xml:space="preserve">Սոցիալական ձեռներեցությամբ </w:t>
            </w:r>
            <w:r w:rsidR="004C4F97">
              <w:rPr>
                <w:rFonts w:ascii="GHEA Grapalat" w:hAnsi="GHEA Grapalat"/>
                <w:sz w:val="24"/>
                <w:szCs w:val="24"/>
                <w:lang w:val="hy-AM"/>
              </w:rPr>
              <w:t xml:space="preserve">խոցելի խմբում ներառված </w:t>
            </w:r>
            <w:r>
              <w:rPr>
                <w:rFonts w:ascii="GHEA Grapalat" w:hAnsi="GHEA Grapalat"/>
                <w:sz w:val="24"/>
                <w:szCs w:val="24"/>
                <w:lang w:val="hy-AM"/>
              </w:rPr>
              <w:t xml:space="preserve">մարդկանց </w:t>
            </w:r>
            <w:r w:rsidR="004C4F97">
              <w:rPr>
                <w:rFonts w:ascii="GHEA Grapalat" w:hAnsi="GHEA Grapalat"/>
                <w:sz w:val="24"/>
                <w:szCs w:val="24"/>
                <w:lang w:val="hy-AM"/>
              </w:rPr>
              <w:t>ակտիվացում</w:t>
            </w:r>
            <w:r>
              <w:rPr>
                <w:rFonts w:ascii="GHEA Grapalat" w:hAnsi="GHEA Grapalat"/>
                <w:sz w:val="24"/>
                <w:szCs w:val="24"/>
                <w:lang w:val="hy-AM"/>
              </w:rPr>
              <w:t xml:space="preserve">, սոցիալական վիճակի բարելավում, </w:t>
            </w:r>
            <w:r w:rsidR="004C4F97">
              <w:rPr>
                <w:rFonts w:ascii="GHEA Grapalat" w:hAnsi="GHEA Grapalat"/>
                <w:sz w:val="24"/>
                <w:szCs w:val="24"/>
                <w:lang w:val="hy-AM"/>
              </w:rPr>
              <w:t xml:space="preserve">սոցիալական </w:t>
            </w:r>
            <w:r>
              <w:rPr>
                <w:rFonts w:ascii="GHEA Grapalat" w:hAnsi="GHEA Grapalat"/>
                <w:sz w:val="24"/>
                <w:szCs w:val="24"/>
                <w:lang w:val="hy-AM"/>
              </w:rPr>
              <w:t>հիմնախնդիրների լուծում, աշխատատեղերի ստեղծում</w:t>
            </w:r>
          </w:p>
        </w:tc>
      </w:tr>
      <w:tr w:rsidR="00184A02" w:rsidRPr="00BE1D6C" w14:paraId="6894CCBD" w14:textId="77777777" w:rsidTr="00ED12F4">
        <w:tc>
          <w:tcPr>
            <w:tcW w:w="3510" w:type="dxa"/>
            <w:vMerge/>
            <w:shd w:val="clear" w:color="auto" w:fill="auto"/>
          </w:tcPr>
          <w:p w14:paraId="03C328D6" w14:textId="77777777" w:rsidR="00184A02" w:rsidRPr="00BE1D6C" w:rsidRDefault="00184A02"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71025C20" w14:textId="77777777" w:rsidR="00184A02" w:rsidRPr="00BE1D6C" w:rsidRDefault="00184A02"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 xml:space="preserve"> </w:t>
            </w:r>
            <w:r w:rsidRPr="00BE1D6C">
              <w:rPr>
                <w:rFonts w:ascii="GHEA Grapalat" w:eastAsia="Tahoma" w:hAnsi="GHEA Grapalat" w:cs="Times New Roman"/>
                <w:kern w:val="0"/>
                <w:sz w:val="24"/>
                <w:szCs w:val="24"/>
                <w14:ligatures w14:val="none"/>
              </w:rPr>
              <w:t>Շահառուների թիվ</w:t>
            </w:r>
            <w:r w:rsidRPr="00BE1D6C">
              <w:rPr>
                <w:rFonts w:ascii="GHEA Grapalat" w:eastAsia="Tahoma" w:hAnsi="GHEA Grapalat" w:cs="Times New Roman"/>
                <w:kern w:val="0"/>
                <w:sz w:val="24"/>
                <w:szCs w:val="24"/>
                <w:lang w:val="hy-AM"/>
                <w14:ligatures w14:val="none"/>
              </w:rPr>
              <w:t>ը</w:t>
            </w:r>
          </w:p>
        </w:tc>
        <w:tc>
          <w:tcPr>
            <w:tcW w:w="1753" w:type="dxa"/>
            <w:shd w:val="clear" w:color="auto" w:fill="auto"/>
          </w:tcPr>
          <w:p w14:paraId="02953549" w14:textId="77777777" w:rsidR="00184A02" w:rsidRPr="00BE1D6C" w:rsidRDefault="00184A02"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Ելակետային</w:t>
            </w:r>
          </w:p>
          <w:p w14:paraId="3129D629" w14:textId="77777777" w:rsidR="00184A02" w:rsidRPr="00BE1D6C" w:rsidRDefault="00184A02"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արժեք</w:t>
            </w:r>
          </w:p>
        </w:tc>
        <w:tc>
          <w:tcPr>
            <w:tcW w:w="2410" w:type="dxa"/>
            <w:gridSpan w:val="3"/>
            <w:shd w:val="clear" w:color="auto" w:fill="auto"/>
          </w:tcPr>
          <w:p w14:paraId="2D09B5EB" w14:textId="77777777" w:rsidR="00184A02" w:rsidRPr="00BE1D6C" w:rsidRDefault="00184A02"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184A02" w:rsidRPr="00BE1D6C" w14:paraId="7250640F" w14:textId="77777777" w:rsidTr="00ED12F4">
        <w:tc>
          <w:tcPr>
            <w:tcW w:w="3510" w:type="dxa"/>
            <w:vMerge/>
            <w:shd w:val="clear" w:color="auto" w:fill="auto"/>
          </w:tcPr>
          <w:p w14:paraId="2F7F5CBB" w14:textId="77777777" w:rsidR="00184A02" w:rsidRPr="00BE1D6C" w:rsidRDefault="00184A02"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44154541" w14:textId="77777777" w:rsidR="00184A02" w:rsidRPr="00BE1D6C" w:rsidRDefault="00184A02"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7F0EA7D9" w14:textId="6DC2F69D" w:rsidR="00184A02" w:rsidRPr="00BE1D6C" w:rsidRDefault="009752E3"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704A3CD8" w14:textId="2042D93B" w:rsidR="00184A02" w:rsidRPr="009752E3" w:rsidRDefault="009752E3"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553" w:type="dxa"/>
            <w:gridSpan w:val="2"/>
            <w:shd w:val="clear" w:color="auto" w:fill="auto"/>
          </w:tcPr>
          <w:p w14:paraId="6B0D24F9" w14:textId="3B10753B" w:rsidR="00184A02" w:rsidRPr="00BE1D6C" w:rsidRDefault="009752E3"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r>
      <w:tr w:rsidR="009752E3" w:rsidRPr="00BE1D6C" w14:paraId="15A445CB" w14:textId="77777777" w:rsidTr="00ED12F4">
        <w:tc>
          <w:tcPr>
            <w:tcW w:w="3510" w:type="dxa"/>
            <w:vMerge/>
            <w:shd w:val="clear" w:color="auto" w:fill="auto"/>
          </w:tcPr>
          <w:p w14:paraId="111B7A2E" w14:textId="77777777" w:rsidR="009752E3" w:rsidRPr="00BE1D6C" w:rsidRDefault="009752E3"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662AEB62" w14:textId="77777777" w:rsidR="009752E3" w:rsidRPr="00BE1D6C" w:rsidRDefault="009752E3"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1795030B" w14:textId="57CCFAEB" w:rsidR="009752E3" w:rsidRPr="00BE1D6C" w:rsidRDefault="009752E3"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200</w:t>
            </w:r>
          </w:p>
        </w:tc>
        <w:tc>
          <w:tcPr>
            <w:tcW w:w="857" w:type="dxa"/>
            <w:shd w:val="clear" w:color="auto" w:fill="auto"/>
          </w:tcPr>
          <w:p w14:paraId="4AA27AD0" w14:textId="3F9465C1" w:rsidR="009752E3" w:rsidRPr="009752E3" w:rsidRDefault="009752E3"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200</w:t>
            </w:r>
          </w:p>
        </w:tc>
        <w:tc>
          <w:tcPr>
            <w:tcW w:w="1553" w:type="dxa"/>
            <w:gridSpan w:val="2"/>
            <w:shd w:val="clear" w:color="auto" w:fill="auto"/>
          </w:tcPr>
          <w:p w14:paraId="564E51C8" w14:textId="58CBDF50" w:rsidR="009752E3" w:rsidRPr="00BE1D6C" w:rsidRDefault="009752E3" w:rsidP="00ED12F4">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30</w:t>
            </w:r>
            <w:r w:rsidRPr="00BE1D6C">
              <w:rPr>
                <w:rFonts w:ascii="GHEA Grapalat" w:eastAsia="Times New Roman" w:hAnsi="GHEA Grapalat" w:cs="Times New Roman"/>
                <w:kern w:val="0"/>
                <w:sz w:val="24"/>
                <w:szCs w:val="24"/>
                <w:lang w:val="hy-AM"/>
                <w14:ligatures w14:val="none"/>
              </w:rPr>
              <w:t>0</w:t>
            </w:r>
          </w:p>
        </w:tc>
      </w:tr>
      <w:tr w:rsidR="009752E3" w:rsidRPr="00BE1D6C" w14:paraId="5041587E" w14:textId="77777777" w:rsidTr="00ED12F4">
        <w:tc>
          <w:tcPr>
            <w:tcW w:w="3510" w:type="dxa"/>
            <w:vMerge w:val="restart"/>
            <w:shd w:val="clear" w:color="auto" w:fill="auto"/>
          </w:tcPr>
          <w:p w14:paraId="5A1631F2" w14:textId="77777777" w:rsidR="009752E3" w:rsidRPr="00BE1D6C" w:rsidRDefault="009752E3" w:rsidP="00ED12F4">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Ծրագրի</w:t>
            </w:r>
            <w:r w:rsidRPr="00BE1D6C">
              <w:rPr>
                <w:rFonts w:ascii="GHEA Grapalat" w:eastAsia="Tahoma" w:hAnsi="GHEA Grapalat" w:cs="Times New Roman"/>
                <w:kern w:val="0"/>
                <w:sz w:val="24"/>
                <w:szCs w:val="24"/>
                <w:lang w:val="hy-AM"/>
                <w14:ligatures w14:val="none"/>
              </w:rPr>
              <w:tab/>
              <w:t>միջանկյալ</w:t>
            </w:r>
          </w:p>
          <w:p w14:paraId="2086E968" w14:textId="77777777" w:rsidR="009752E3" w:rsidRPr="00BE1D6C" w:rsidRDefault="009752E3" w:rsidP="00ED12F4">
            <w:pPr>
              <w:spacing w:after="0" w:line="240" w:lineRule="auto"/>
              <w:rPr>
                <w:rFonts w:ascii="GHEA Grapalat" w:eastAsia="Tahoma"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արդյունքներ</w:t>
            </w:r>
          </w:p>
          <w:p w14:paraId="72B5021C" w14:textId="77777777" w:rsidR="009752E3" w:rsidRPr="00BE1D6C" w:rsidRDefault="009752E3" w:rsidP="00ED12F4">
            <w:pPr>
              <w:spacing w:after="0" w:line="240" w:lineRule="auto"/>
              <w:rPr>
                <w:rFonts w:ascii="GHEA Grapalat" w:eastAsia="Tahoma" w:hAnsi="GHEA Grapalat" w:cs="Times New Roman"/>
                <w:kern w:val="0"/>
                <w:sz w:val="24"/>
                <w:szCs w:val="24"/>
                <w:lang w:val="hy-AM"/>
                <w14:ligatures w14:val="none"/>
              </w:rPr>
            </w:pPr>
          </w:p>
          <w:p w14:paraId="251EE961" w14:textId="77777777" w:rsidR="009752E3" w:rsidRPr="00BE1D6C" w:rsidRDefault="009752E3" w:rsidP="00ED12F4">
            <w:pPr>
              <w:spacing w:after="0" w:line="240" w:lineRule="auto"/>
              <w:rPr>
                <w:rFonts w:ascii="GHEA Grapalat" w:eastAsia="Tahoma" w:hAnsi="GHEA Grapalat" w:cs="Times New Roman"/>
                <w:kern w:val="0"/>
                <w:sz w:val="24"/>
                <w:szCs w:val="24"/>
                <w:lang w:val="hy-AM"/>
                <w14:ligatures w14:val="none"/>
              </w:rPr>
            </w:pPr>
          </w:p>
        </w:tc>
        <w:tc>
          <w:tcPr>
            <w:tcW w:w="7043" w:type="dxa"/>
            <w:gridSpan w:val="5"/>
            <w:shd w:val="clear" w:color="auto" w:fill="auto"/>
          </w:tcPr>
          <w:p w14:paraId="2DEBF5CC" w14:textId="77777777" w:rsidR="009752E3" w:rsidRPr="00BE1D6C" w:rsidRDefault="009752E3" w:rsidP="00ED12F4">
            <w:pPr>
              <w:widowControl w:val="0"/>
              <w:spacing w:before="2" w:after="0" w:line="240" w:lineRule="auto"/>
              <w:jc w:val="both"/>
              <w:rPr>
                <w:rFonts w:ascii="GHEA Grapalat" w:eastAsia="Tahoma" w:hAnsi="GHEA Grapalat" w:cs="Times New Roman"/>
                <w:kern w:val="0"/>
                <w:sz w:val="24"/>
                <w:szCs w:val="24"/>
                <w:lang w:val="hy-AM"/>
                <w14:ligatures w14:val="none"/>
              </w:rPr>
            </w:pPr>
          </w:p>
        </w:tc>
      </w:tr>
      <w:tr w:rsidR="009752E3" w:rsidRPr="00BE1D6C" w14:paraId="27DA31D0" w14:textId="77777777" w:rsidTr="00ED12F4">
        <w:tc>
          <w:tcPr>
            <w:tcW w:w="3510" w:type="dxa"/>
            <w:vMerge/>
            <w:shd w:val="clear" w:color="auto" w:fill="auto"/>
          </w:tcPr>
          <w:p w14:paraId="75ECBB41" w14:textId="77777777" w:rsidR="009752E3" w:rsidRPr="00BE1D6C" w:rsidRDefault="009752E3" w:rsidP="00ED12F4">
            <w:pPr>
              <w:widowControl w:val="0"/>
              <w:pBdr>
                <w:top w:val="nil"/>
                <w:left w:val="nil"/>
                <w:bottom w:val="nil"/>
                <w:right w:val="nil"/>
                <w:between w:val="nil"/>
              </w:pBdr>
              <w:spacing w:after="0" w:line="276" w:lineRule="auto"/>
              <w:rPr>
                <w:rFonts w:ascii="GHEA Grapalat" w:eastAsia="Tahoma" w:hAnsi="GHEA Grapalat" w:cs="Times New Roman"/>
                <w:kern w:val="0"/>
                <w:sz w:val="24"/>
                <w:szCs w:val="24"/>
                <w:lang w:val="hy-AM"/>
                <w14:ligatures w14:val="none"/>
              </w:rPr>
            </w:pPr>
          </w:p>
        </w:tc>
        <w:tc>
          <w:tcPr>
            <w:tcW w:w="2880" w:type="dxa"/>
            <w:vMerge w:val="restart"/>
            <w:shd w:val="clear" w:color="auto" w:fill="auto"/>
          </w:tcPr>
          <w:p w14:paraId="15D89285" w14:textId="77777777" w:rsidR="009752E3" w:rsidRPr="00BE1D6C" w:rsidRDefault="009752E3" w:rsidP="00ED12F4">
            <w:pPr>
              <w:spacing w:after="0" w:line="240" w:lineRule="auto"/>
              <w:rPr>
                <w:rFonts w:ascii="GHEA Grapalat" w:eastAsia="Tahoma" w:hAnsi="GHEA Grapalat" w:cs="Times New Roman"/>
                <w:kern w:val="0"/>
                <w:sz w:val="24"/>
                <w:szCs w:val="24"/>
                <w:lang w:val="hy-AM"/>
                <w14:ligatures w14:val="none"/>
              </w:rPr>
            </w:pPr>
          </w:p>
        </w:tc>
        <w:tc>
          <w:tcPr>
            <w:tcW w:w="1753" w:type="dxa"/>
            <w:shd w:val="clear" w:color="auto" w:fill="auto"/>
          </w:tcPr>
          <w:p w14:paraId="3079ACFE" w14:textId="77777777" w:rsidR="009752E3" w:rsidRPr="00BE1D6C" w:rsidRDefault="009752E3"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46EE5A59" w14:textId="77777777" w:rsidR="009752E3" w:rsidRPr="00BE1D6C" w:rsidRDefault="009752E3"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3"/>
            <w:shd w:val="clear" w:color="auto" w:fill="auto"/>
          </w:tcPr>
          <w:p w14:paraId="410CEC83" w14:textId="77777777" w:rsidR="009752E3" w:rsidRPr="00BE1D6C" w:rsidRDefault="009752E3"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Թիրախային արժեքներ</w:t>
            </w:r>
          </w:p>
        </w:tc>
      </w:tr>
      <w:tr w:rsidR="008E708E" w:rsidRPr="00BE1D6C" w14:paraId="4C314AE6" w14:textId="77777777" w:rsidTr="00B047D1">
        <w:tc>
          <w:tcPr>
            <w:tcW w:w="3510" w:type="dxa"/>
            <w:vMerge/>
            <w:shd w:val="clear" w:color="auto" w:fill="auto"/>
          </w:tcPr>
          <w:p w14:paraId="78B5B254"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6D874270"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790CC1B0" w14:textId="5FD6DD19"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796F78A4" w14:textId="50ECF793" w:rsidR="008E708E" w:rsidRPr="00BE1D6C" w:rsidRDefault="008E708E" w:rsidP="00ED12F4">
            <w:pPr>
              <w:spacing w:after="0" w:line="240" w:lineRule="auto"/>
              <w:rPr>
                <w:rFonts w:ascii="GHEA Grapalat" w:eastAsia="Tahoma"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1553" w:type="dxa"/>
            <w:gridSpan w:val="2"/>
            <w:shd w:val="clear" w:color="auto" w:fill="auto"/>
          </w:tcPr>
          <w:p w14:paraId="371F70A5" w14:textId="2DE2A708" w:rsidR="008E708E" w:rsidRPr="00BE1D6C" w:rsidRDefault="008E708E" w:rsidP="00ED12F4">
            <w:pPr>
              <w:spacing w:after="0" w:line="240" w:lineRule="auto"/>
              <w:rPr>
                <w:rFonts w:ascii="GHEA Grapalat" w:eastAsia="Tahoma"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r>
      <w:tr w:rsidR="008E708E" w:rsidRPr="00BE1D6C" w14:paraId="1802F0B6" w14:textId="77777777" w:rsidTr="00B047D1">
        <w:tc>
          <w:tcPr>
            <w:tcW w:w="3510" w:type="dxa"/>
            <w:vMerge/>
            <w:shd w:val="clear" w:color="auto" w:fill="auto"/>
          </w:tcPr>
          <w:p w14:paraId="1A13350B"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6DE6B884"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474191C5" w14:textId="74BADFB2"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300</w:t>
            </w:r>
          </w:p>
        </w:tc>
        <w:tc>
          <w:tcPr>
            <w:tcW w:w="857" w:type="dxa"/>
            <w:shd w:val="clear" w:color="auto" w:fill="auto"/>
          </w:tcPr>
          <w:p w14:paraId="3982091C" w14:textId="26AC58B2" w:rsidR="008E708E"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300</w:t>
            </w:r>
          </w:p>
        </w:tc>
        <w:tc>
          <w:tcPr>
            <w:tcW w:w="1553" w:type="dxa"/>
            <w:gridSpan w:val="2"/>
            <w:shd w:val="clear" w:color="auto" w:fill="auto"/>
          </w:tcPr>
          <w:p w14:paraId="5596DF57" w14:textId="30B83A96" w:rsidR="008E708E"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40</w:t>
            </w:r>
            <w:r w:rsidRPr="00BE1D6C">
              <w:rPr>
                <w:rFonts w:ascii="GHEA Grapalat" w:eastAsia="Tahoma" w:hAnsi="GHEA Grapalat" w:cs="Times New Roman"/>
                <w:kern w:val="0"/>
                <w:sz w:val="24"/>
                <w:szCs w:val="24"/>
                <w:lang w:val="hy-AM"/>
                <w14:ligatures w14:val="none"/>
              </w:rPr>
              <w:t>0</w:t>
            </w:r>
          </w:p>
        </w:tc>
      </w:tr>
      <w:tr w:rsidR="008E708E" w:rsidRPr="001759EA" w14:paraId="1E11B79C" w14:textId="77777777" w:rsidTr="00ED12F4">
        <w:tc>
          <w:tcPr>
            <w:tcW w:w="3510" w:type="dxa"/>
            <w:vMerge/>
            <w:shd w:val="clear" w:color="auto" w:fill="auto"/>
          </w:tcPr>
          <w:p w14:paraId="43D9435E"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7043" w:type="dxa"/>
            <w:gridSpan w:val="5"/>
            <w:shd w:val="clear" w:color="auto" w:fill="auto"/>
          </w:tcPr>
          <w:p w14:paraId="00FA5168" w14:textId="77777777" w:rsidR="008E708E" w:rsidRPr="00BE1D6C" w:rsidRDefault="008E708E" w:rsidP="00ED12F4">
            <w:pPr>
              <w:widowControl w:val="0"/>
              <w:spacing w:before="2" w:after="0" w:line="240" w:lineRule="auto"/>
              <w:ind w:left="450"/>
              <w:contextualSpacing/>
              <w:jc w:val="both"/>
              <w:rPr>
                <w:rFonts w:ascii="GHEA Grapalat" w:eastAsia="Times New Roman"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Համայնքի բնակիչների ձեռներեցությամբ զբաղվելը, ինքնաբավ դառնալը</w:t>
            </w:r>
          </w:p>
        </w:tc>
      </w:tr>
      <w:tr w:rsidR="008E708E" w:rsidRPr="00BE1D6C" w14:paraId="6330FA85" w14:textId="77777777" w:rsidTr="00ED12F4">
        <w:tc>
          <w:tcPr>
            <w:tcW w:w="3510" w:type="dxa"/>
            <w:vMerge/>
            <w:shd w:val="clear" w:color="auto" w:fill="auto"/>
          </w:tcPr>
          <w:p w14:paraId="28BD9153"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0B7CDE3B"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Մշակված ընթացակարգերի թիվը</w:t>
            </w:r>
          </w:p>
          <w:p w14:paraId="50663AB0" w14:textId="77777777"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p>
        </w:tc>
        <w:tc>
          <w:tcPr>
            <w:tcW w:w="1753" w:type="dxa"/>
            <w:shd w:val="clear" w:color="auto" w:fill="auto"/>
          </w:tcPr>
          <w:p w14:paraId="7CE64B70" w14:textId="77777777" w:rsidR="008E708E" w:rsidRPr="00BE1D6C" w:rsidRDefault="008E708E"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29E8F396" w14:textId="77777777"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3"/>
            <w:shd w:val="clear" w:color="auto" w:fill="auto"/>
          </w:tcPr>
          <w:p w14:paraId="68D58A8C"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261A98" w:rsidRPr="00BE1D6C" w14:paraId="11B51A2C" w14:textId="77777777" w:rsidTr="00ED12F4">
        <w:tc>
          <w:tcPr>
            <w:tcW w:w="3510" w:type="dxa"/>
            <w:vMerge/>
            <w:shd w:val="clear" w:color="auto" w:fill="auto"/>
          </w:tcPr>
          <w:p w14:paraId="69079C1A"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63FC7ED7"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689ADF6F" w14:textId="26BEF687"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187AA3A8" w14:textId="61171BE6"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020" w:type="dxa"/>
            <w:shd w:val="clear" w:color="auto" w:fill="auto"/>
          </w:tcPr>
          <w:p w14:paraId="33E520F3" w14:textId="72767C91"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c>
          <w:tcPr>
            <w:tcW w:w="533" w:type="dxa"/>
            <w:shd w:val="clear" w:color="auto" w:fill="auto"/>
          </w:tcPr>
          <w:p w14:paraId="782DD79A" w14:textId="77777777"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p>
        </w:tc>
      </w:tr>
      <w:tr w:rsidR="00261A98" w:rsidRPr="00BE1D6C" w14:paraId="4F8B11F2" w14:textId="77777777" w:rsidTr="00ED12F4">
        <w:tc>
          <w:tcPr>
            <w:tcW w:w="3510" w:type="dxa"/>
            <w:vMerge/>
            <w:shd w:val="clear" w:color="auto" w:fill="auto"/>
          </w:tcPr>
          <w:p w14:paraId="6BB9BAC3"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4F3EAE32"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32AD889C" w14:textId="02F5B21F"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1</w:t>
            </w:r>
          </w:p>
        </w:tc>
        <w:tc>
          <w:tcPr>
            <w:tcW w:w="857" w:type="dxa"/>
            <w:shd w:val="clear" w:color="auto" w:fill="auto"/>
          </w:tcPr>
          <w:p w14:paraId="465E9759" w14:textId="4E962E2E"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1</w:t>
            </w:r>
          </w:p>
        </w:tc>
        <w:tc>
          <w:tcPr>
            <w:tcW w:w="1020" w:type="dxa"/>
            <w:shd w:val="clear" w:color="auto" w:fill="auto"/>
          </w:tcPr>
          <w:p w14:paraId="35E10088" w14:textId="24B04785"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imes New Roman" w:hAnsi="GHEA Grapalat" w:cs="Times New Roman"/>
                <w:kern w:val="0"/>
                <w:sz w:val="24"/>
                <w:szCs w:val="24"/>
                <w:lang w:val="hy-AM"/>
                <w14:ligatures w14:val="none"/>
              </w:rPr>
              <w:t>3</w:t>
            </w:r>
          </w:p>
        </w:tc>
        <w:tc>
          <w:tcPr>
            <w:tcW w:w="533" w:type="dxa"/>
            <w:shd w:val="clear" w:color="auto" w:fill="auto"/>
          </w:tcPr>
          <w:p w14:paraId="13DE3B06" w14:textId="77777777"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p>
        </w:tc>
      </w:tr>
      <w:tr w:rsidR="008E708E" w:rsidRPr="00BE1D6C" w14:paraId="1E168007" w14:textId="77777777" w:rsidTr="00ED12F4">
        <w:tc>
          <w:tcPr>
            <w:tcW w:w="3510" w:type="dxa"/>
            <w:vMerge/>
            <w:shd w:val="clear" w:color="auto" w:fill="auto"/>
          </w:tcPr>
          <w:p w14:paraId="253C56AB"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7043" w:type="dxa"/>
            <w:gridSpan w:val="5"/>
            <w:shd w:val="clear" w:color="auto" w:fill="auto"/>
          </w:tcPr>
          <w:p w14:paraId="16D5AB3A"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p>
        </w:tc>
      </w:tr>
      <w:tr w:rsidR="008E708E" w:rsidRPr="00BE1D6C" w14:paraId="35D459A9" w14:textId="77777777" w:rsidTr="00ED12F4">
        <w:tc>
          <w:tcPr>
            <w:tcW w:w="3510" w:type="dxa"/>
            <w:vMerge/>
            <w:shd w:val="clear" w:color="auto" w:fill="auto"/>
          </w:tcPr>
          <w:p w14:paraId="603A499C" w14:textId="77777777" w:rsidR="008E708E" w:rsidRPr="00BE1D6C" w:rsidRDefault="008E708E"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val="restart"/>
            <w:shd w:val="clear" w:color="auto" w:fill="auto"/>
          </w:tcPr>
          <w:p w14:paraId="3726C0EF" w14:textId="77777777" w:rsidR="008E708E" w:rsidRPr="00BE1D6C" w:rsidRDefault="008E708E" w:rsidP="00ED12F4">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Շահառուների ընտրության չափանիշների, ընթացակարգերի, ձևաչափերի փաթեթները</w:t>
            </w:r>
          </w:p>
        </w:tc>
        <w:tc>
          <w:tcPr>
            <w:tcW w:w="1753" w:type="dxa"/>
            <w:shd w:val="clear" w:color="auto" w:fill="auto"/>
          </w:tcPr>
          <w:p w14:paraId="64C473CD" w14:textId="77777777" w:rsidR="008E708E" w:rsidRPr="00BE1D6C" w:rsidRDefault="008E708E" w:rsidP="00ED12F4">
            <w:pPr>
              <w:pBdr>
                <w:top w:val="nil"/>
                <w:left w:val="nil"/>
                <w:bottom w:val="nil"/>
                <w:right w:val="nil"/>
                <w:between w:val="nil"/>
              </w:pBdr>
              <w:spacing w:before="5" w:after="0" w:line="240" w:lineRule="auto"/>
              <w:ind w:left="109"/>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Ելակետային</w:t>
            </w:r>
          </w:p>
          <w:p w14:paraId="5F9B7DA6" w14:textId="77777777"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արժեք</w:t>
            </w:r>
          </w:p>
        </w:tc>
        <w:tc>
          <w:tcPr>
            <w:tcW w:w="2410" w:type="dxa"/>
            <w:gridSpan w:val="3"/>
            <w:shd w:val="clear" w:color="auto" w:fill="auto"/>
          </w:tcPr>
          <w:p w14:paraId="6B304502"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Թիրախային արժեքներ</w:t>
            </w:r>
          </w:p>
        </w:tc>
      </w:tr>
      <w:tr w:rsidR="00261A98" w:rsidRPr="00BE1D6C" w14:paraId="23BD8FBC" w14:textId="77777777" w:rsidTr="00ED12F4">
        <w:tc>
          <w:tcPr>
            <w:tcW w:w="3510" w:type="dxa"/>
            <w:vMerge/>
            <w:shd w:val="clear" w:color="auto" w:fill="auto"/>
          </w:tcPr>
          <w:p w14:paraId="2E806CA8"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0FD52EB8"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006DF97A" w14:textId="07D90E07"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2025</w:t>
            </w:r>
          </w:p>
        </w:tc>
        <w:tc>
          <w:tcPr>
            <w:tcW w:w="857" w:type="dxa"/>
            <w:shd w:val="clear" w:color="auto" w:fill="auto"/>
          </w:tcPr>
          <w:p w14:paraId="16086C61" w14:textId="6C6CDE9F"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lang w:val="hy-AM"/>
                <w14:ligatures w14:val="none"/>
              </w:rPr>
              <w:t>2025</w:t>
            </w:r>
          </w:p>
        </w:tc>
        <w:tc>
          <w:tcPr>
            <w:tcW w:w="1020" w:type="dxa"/>
            <w:shd w:val="clear" w:color="auto" w:fill="auto"/>
          </w:tcPr>
          <w:p w14:paraId="5C327B69" w14:textId="0448940C"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2026</w:t>
            </w:r>
          </w:p>
        </w:tc>
        <w:tc>
          <w:tcPr>
            <w:tcW w:w="533" w:type="dxa"/>
            <w:shd w:val="clear" w:color="auto" w:fill="auto"/>
          </w:tcPr>
          <w:p w14:paraId="17B55D00" w14:textId="77777777" w:rsidR="00261A98" w:rsidRPr="00BE1D6C" w:rsidRDefault="00261A98" w:rsidP="00ED12F4">
            <w:pPr>
              <w:spacing w:after="0" w:line="240" w:lineRule="auto"/>
              <w:rPr>
                <w:rFonts w:ascii="GHEA Grapalat" w:eastAsia="Times New Roman" w:hAnsi="GHEA Grapalat" w:cs="Times New Roman"/>
                <w:kern w:val="0"/>
                <w:sz w:val="24"/>
                <w:szCs w:val="24"/>
                <w14:ligatures w14:val="none"/>
              </w:rPr>
            </w:pPr>
          </w:p>
        </w:tc>
      </w:tr>
      <w:tr w:rsidR="00261A98" w:rsidRPr="00BE1D6C" w14:paraId="63A48285" w14:textId="77777777" w:rsidTr="00ED12F4">
        <w:tc>
          <w:tcPr>
            <w:tcW w:w="3510" w:type="dxa"/>
            <w:vMerge/>
            <w:shd w:val="clear" w:color="auto" w:fill="auto"/>
          </w:tcPr>
          <w:p w14:paraId="3A3FE4C2"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2880" w:type="dxa"/>
            <w:vMerge/>
            <w:shd w:val="clear" w:color="auto" w:fill="auto"/>
          </w:tcPr>
          <w:p w14:paraId="4037A890" w14:textId="77777777" w:rsidR="00261A98" w:rsidRPr="00BE1D6C" w:rsidRDefault="00261A98" w:rsidP="00ED12F4">
            <w:pPr>
              <w:widowControl w:val="0"/>
              <w:pBdr>
                <w:top w:val="nil"/>
                <w:left w:val="nil"/>
                <w:bottom w:val="nil"/>
                <w:right w:val="nil"/>
                <w:between w:val="nil"/>
              </w:pBdr>
              <w:spacing w:after="0" w:line="276" w:lineRule="auto"/>
              <w:rPr>
                <w:rFonts w:ascii="GHEA Grapalat" w:eastAsia="Times New Roman" w:hAnsi="GHEA Grapalat" w:cs="Times New Roman"/>
                <w:kern w:val="0"/>
                <w:sz w:val="24"/>
                <w:szCs w:val="24"/>
                <w14:ligatures w14:val="none"/>
              </w:rPr>
            </w:pPr>
          </w:p>
        </w:tc>
        <w:tc>
          <w:tcPr>
            <w:tcW w:w="1753" w:type="dxa"/>
            <w:shd w:val="clear" w:color="auto" w:fill="auto"/>
          </w:tcPr>
          <w:p w14:paraId="324A7E18" w14:textId="1E99F6B1"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857" w:type="dxa"/>
            <w:shd w:val="clear" w:color="auto" w:fill="auto"/>
          </w:tcPr>
          <w:p w14:paraId="6ED43A21" w14:textId="27A56895"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1020" w:type="dxa"/>
            <w:shd w:val="clear" w:color="auto" w:fill="auto"/>
          </w:tcPr>
          <w:p w14:paraId="5EC6F4E7" w14:textId="0FA9E87C"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w:t>
            </w:r>
          </w:p>
        </w:tc>
        <w:tc>
          <w:tcPr>
            <w:tcW w:w="533" w:type="dxa"/>
            <w:shd w:val="clear" w:color="auto" w:fill="auto"/>
          </w:tcPr>
          <w:p w14:paraId="11AE37EF" w14:textId="77777777" w:rsidR="00261A98" w:rsidRPr="00BE1D6C" w:rsidRDefault="00261A98" w:rsidP="00ED12F4">
            <w:pPr>
              <w:spacing w:after="0" w:line="240" w:lineRule="auto"/>
              <w:rPr>
                <w:rFonts w:ascii="GHEA Grapalat" w:eastAsia="Times New Roman" w:hAnsi="GHEA Grapalat" w:cs="Times New Roman"/>
                <w:kern w:val="0"/>
                <w:sz w:val="24"/>
                <w:szCs w:val="24"/>
                <w:lang w:val="hy-AM"/>
                <w14:ligatures w14:val="none"/>
              </w:rPr>
            </w:pPr>
          </w:p>
        </w:tc>
      </w:tr>
      <w:tr w:rsidR="008E708E" w:rsidRPr="001759EA" w14:paraId="39CF4D68" w14:textId="77777777" w:rsidTr="00ED12F4">
        <w:tc>
          <w:tcPr>
            <w:tcW w:w="3510" w:type="dxa"/>
            <w:shd w:val="clear" w:color="auto" w:fill="auto"/>
          </w:tcPr>
          <w:p w14:paraId="39301916" w14:textId="77777777"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14:ligatures w14:val="none"/>
              </w:rPr>
              <w:lastRenderedPageBreak/>
              <w:t>Ծրագրի</w:t>
            </w:r>
            <w:r w:rsidRPr="00BE1D6C">
              <w:rPr>
                <w:rFonts w:ascii="GHEA Grapalat" w:eastAsia="Tahoma" w:hAnsi="GHEA Grapalat" w:cs="Times New Roman"/>
                <w:kern w:val="0"/>
                <w:sz w:val="24"/>
                <w:szCs w:val="24"/>
                <w14:ligatures w14:val="none"/>
              </w:rPr>
              <w:tab/>
              <w:t xml:space="preserve">հիմնական </w:t>
            </w:r>
            <w:r w:rsidRPr="00BE1D6C">
              <w:rPr>
                <w:rFonts w:ascii="GHEA Grapalat" w:eastAsia="Tahoma" w:hAnsi="GHEA Grapalat" w:cs="Times New Roman"/>
                <w:kern w:val="0"/>
                <w:sz w:val="24"/>
                <w:szCs w:val="24"/>
                <w:lang w:val="hy-AM"/>
                <w14:ligatures w14:val="none"/>
              </w:rPr>
              <w:t>գործողությունները</w:t>
            </w:r>
          </w:p>
        </w:tc>
        <w:tc>
          <w:tcPr>
            <w:tcW w:w="7043" w:type="dxa"/>
            <w:gridSpan w:val="5"/>
            <w:shd w:val="clear" w:color="auto" w:fill="auto"/>
          </w:tcPr>
          <w:p w14:paraId="053F22A2" w14:textId="77777777" w:rsidR="008E708E" w:rsidRPr="00BE1D6C" w:rsidRDefault="008E708E"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շահառուների ընտրության չափանիշները</w:t>
            </w:r>
          </w:p>
          <w:p w14:paraId="622058D2" w14:textId="77777777" w:rsidR="008E708E" w:rsidRPr="00BE1D6C" w:rsidRDefault="008E708E"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ծրագրի իրականացման ընթացակարգեր</w:t>
            </w:r>
            <w:r>
              <w:rPr>
                <w:rFonts w:ascii="GHEA Grapalat" w:eastAsia="Times New Roman" w:hAnsi="GHEA Grapalat" w:cs="Times New Roman"/>
                <w:kern w:val="0"/>
                <w:sz w:val="24"/>
                <w:szCs w:val="24"/>
                <w:lang w:val="hy-AM"/>
                <w14:ligatures w14:val="none"/>
              </w:rPr>
              <w:t>ը</w:t>
            </w:r>
          </w:p>
          <w:p w14:paraId="0DFC646E" w14:textId="77777777" w:rsidR="008E708E" w:rsidRPr="00BE1D6C" w:rsidRDefault="008E708E"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ծրագրի հիմնական ձևաթղթերի նմուշները</w:t>
            </w:r>
          </w:p>
          <w:p w14:paraId="26A59845" w14:textId="77777777" w:rsidR="008E708E" w:rsidRPr="00BE1D6C" w:rsidRDefault="008E708E" w:rsidP="00A604C1">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մշակել և հաստատել ծրագրի հաշվետվողականության մեխանիզմները</w:t>
            </w:r>
          </w:p>
        </w:tc>
      </w:tr>
      <w:tr w:rsidR="008E708E" w:rsidRPr="00BE1D6C" w14:paraId="1E008DB8" w14:textId="77777777" w:rsidTr="00ED12F4">
        <w:trPr>
          <w:trHeight w:val="521"/>
        </w:trPr>
        <w:tc>
          <w:tcPr>
            <w:tcW w:w="3510" w:type="dxa"/>
            <w:shd w:val="clear" w:color="auto" w:fill="auto"/>
          </w:tcPr>
          <w:p w14:paraId="60D96D6A"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բյուջեն</w:t>
            </w:r>
          </w:p>
        </w:tc>
        <w:tc>
          <w:tcPr>
            <w:tcW w:w="7043" w:type="dxa"/>
            <w:gridSpan w:val="5"/>
            <w:shd w:val="clear" w:color="auto" w:fill="auto"/>
          </w:tcPr>
          <w:p w14:paraId="10476529" w14:textId="0C8C5B20"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12</w:t>
            </w:r>
            <w:r>
              <w:rPr>
                <w:rFonts w:ascii="Calibri" w:eastAsia="Times New Roman" w:hAnsi="Calibri" w:cs="Calibri"/>
                <w:kern w:val="0"/>
                <w:sz w:val="24"/>
                <w:szCs w:val="24"/>
                <w:lang w:val="hy-AM"/>
                <w14:ligatures w14:val="none"/>
              </w:rPr>
              <w:t>.</w:t>
            </w:r>
            <w:r>
              <w:rPr>
                <w:rFonts w:ascii="GHEA Grapalat" w:eastAsia="Times New Roman" w:hAnsi="GHEA Grapalat" w:cs="Times New Roman"/>
                <w:kern w:val="0"/>
                <w:sz w:val="24"/>
                <w:szCs w:val="24"/>
                <w:lang w:val="hy-AM"/>
                <w14:ligatures w14:val="none"/>
              </w:rPr>
              <w:t>000.000 ՀՀ դրամ</w:t>
            </w:r>
            <w:r w:rsidR="00BD2B5B">
              <w:rPr>
                <w:rFonts w:ascii="GHEA Grapalat" w:eastAsia="Times New Roman" w:hAnsi="GHEA Grapalat" w:cs="Times New Roman"/>
                <w:kern w:val="0"/>
                <w:sz w:val="24"/>
                <w:szCs w:val="24"/>
                <w:lang w:val="hy-AM"/>
                <w14:ligatures w14:val="none"/>
              </w:rPr>
              <w:t>/տարեկան</w:t>
            </w:r>
          </w:p>
        </w:tc>
      </w:tr>
      <w:tr w:rsidR="008E708E" w:rsidRPr="00BE1D6C" w14:paraId="19DA79A9" w14:textId="77777777" w:rsidTr="00ED12F4">
        <w:tc>
          <w:tcPr>
            <w:tcW w:w="3510" w:type="dxa"/>
            <w:shd w:val="clear" w:color="auto" w:fill="auto"/>
          </w:tcPr>
          <w:p w14:paraId="16498BAF" w14:textId="77777777"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Ծրագրի իրականացման համար անհրաժեշտ այլ ռեսուրսներ</w:t>
            </w:r>
          </w:p>
        </w:tc>
        <w:tc>
          <w:tcPr>
            <w:tcW w:w="7043" w:type="dxa"/>
            <w:gridSpan w:val="5"/>
            <w:shd w:val="clear" w:color="auto" w:fill="auto"/>
          </w:tcPr>
          <w:p w14:paraId="1E808920" w14:textId="77777777" w:rsidR="008E708E" w:rsidRPr="00BE1D6C" w:rsidRDefault="008E708E" w:rsidP="00ED12F4">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Ֆինանսավորում, մ</w:t>
            </w:r>
            <w:r w:rsidRPr="00BE1D6C">
              <w:rPr>
                <w:rFonts w:ascii="GHEA Grapalat" w:eastAsia="Times New Roman" w:hAnsi="GHEA Grapalat" w:cs="Times New Roman"/>
                <w:kern w:val="0"/>
                <w:sz w:val="24"/>
                <w:szCs w:val="24"/>
                <w:lang w:val="hy-AM"/>
                <w14:ligatures w14:val="none"/>
              </w:rPr>
              <w:t>ասնագիտական ներուժ</w:t>
            </w:r>
          </w:p>
          <w:p w14:paraId="44194E37"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p>
        </w:tc>
      </w:tr>
      <w:tr w:rsidR="008E708E" w:rsidRPr="00BE1D6C" w14:paraId="626CF0D0" w14:textId="77777777" w:rsidTr="00ED12F4">
        <w:tc>
          <w:tcPr>
            <w:tcW w:w="3510" w:type="dxa"/>
            <w:shd w:val="clear" w:color="auto" w:fill="auto"/>
          </w:tcPr>
          <w:p w14:paraId="6D7A0E86"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հիմնական ռիսկերը</w:t>
            </w:r>
          </w:p>
        </w:tc>
        <w:tc>
          <w:tcPr>
            <w:tcW w:w="7043" w:type="dxa"/>
            <w:gridSpan w:val="5"/>
            <w:shd w:val="clear" w:color="auto" w:fill="auto"/>
          </w:tcPr>
          <w:p w14:paraId="7E8C2B7A" w14:textId="77777777"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lang w:val="hy-AM"/>
                <w14:ligatures w14:val="none"/>
              </w:rPr>
              <w:t>Արտակարգ իրավիճակ, ռազմական դրություն</w:t>
            </w:r>
          </w:p>
        </w:tc>
      </w:tr>
      <w:tr w:rsidR="008E708E" w:rsidRPr="00BE1D6C" w14:paraId="79DDB43F" w14:textId="77777777" w:rsidTr="00ED12F4">
        <w:tc>
          <w:tcPr>
            <w:tcW w:w="3510" w:type="dxa"/>
            <w:shd w:val="clear" w:color="auto" w:fill="auto"/>
          </w:tcPr>
          <w:p w14:paraId="085F4165"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հիմնական շահառուները</w:t>
            </w:r>
          </w:p>
        </w:tc>
        <w:tc>
          <w:tcPr>
            <w:tcW w:w="7043" w:type="dxa"/>
            <w:gridSpan w:val="5"/>
            <w:shd w:val="clear" w:color="auto" w:fill="auto"/>
          </w:tcPr>
          <w:p w14:paraId="495C6D66" w14:textId="46E6B32F" w:rsidR="008E708E" w:rsidRPr="00BE1D6C" w:rsidRDefault="008E708E" w:rsidP="00ED12F4">
            <w:pPr>
              <w:spacing w:after="0" w:line="240" w:lineRule="auto"/>
              <w:jc w:val="both"/>
              <w:rPr>
                <w:rFonts w:ascii="GHEA Grapalat" w:eastAsia="Times New Roman" w:hAnsi="GHEA Grapalat" w:cs="Times New Roman"/>
                <w:kern w:val="0"/>
                <w:sz w:val="24"/>
                <w:szCs w:val="24"/>
                <w14:ligatures w14:val="none"/>
              </w:rPr>
            </w:pPr>
            <w:r>
              <w:rPr>
                <w:rFonts w:ascii="GHEA Grapalat" w:eastAsia="Times New Roman" w:hAnsi="GHEA Grapalat" w:cs="Times New Roman"/>
                <w:kern w:val="0"/>
                <w:sz w:val="24"/>
                <w:szCs w:val="24"/>
                <w14:ligatures w14:val="none"/>
              </w:rPr>
              <w:t>Ջերմուկ համայնքում մշտական կամ փաստացի գրանցում ունեցող քաղաքացիները,</w:t>
            </w:r>
            <w:r>
              <w:rPr>
                <w:rFonts w:ascii="GHEA Grapalat" w:eastAsia="Times New Roman" w:hAnsi="GHEA Grapalat" w:cs="Times New Roman"/>
                <w:kern w:val="0"/>
                <w:sz w:val="24"/>
                <w:szCs w:val="24"/>
                <w:lang w:val="hy-AM"/>
                <w14:ligatures w14:val="none"/>
              </w:rPr>
              <w:t xml:space="preserve"> </w:t>
            </w:r>
            <w:r>
              <w:rPr>
                <w:rFonts w:ascii="GHEA Grapalat" w:eastAsia="Times New Roman" w:hAnsi="GHEA Grapalat" w:cs="Times New Roman"/>
                <w:kern w:val="0"/>
                <w:sz w:val="24"/>
                <w:szCs w:val="24"/>
                <w14:ligatures w14:val="none"/>
              </w:rPr>
              <w:t>հատուկ սոցիալական խումբ ունեցող բնակիչները</w:t>
            </w:r>
          </w:p>
        </w:tc>
      </w:tr>
      <w:tr w:rsidR="008E708E" w:rsidRPr="00BE1D6C" w14:paraId="03F5FC72" w14:textId="77777777" w:rsidTr="00ED12F4">
        <w:tc>
          <w:tcPr>
            <w:tcW w:w="3510" w:type="dxa"/>
            <w:shd w:val="clear" w:color="auto" w:fill="auto"/>
          </w:tcPr>
          <w:p w14:paraId="17FE082B"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սկիզբ և ավարտ</w:t>
            </w:r>
          </w:p>
        </w:tc>
        <w:tc>
          <w:tcPr>
            <w:tcW w:w="7043" w:type="dxa"/>
            <w:gridSpan w:val="5"/>
            <w:shd w:val="clear" w:color="auto" w:fill="auto"/>
          </w:tcPr>
          <w:p w14:paraId="2765B5A3" w14:textId="1B74FA9A" w:rsidR="008E708E" w:rsidRPr="004C4F97" w:rsidRDefault="008E708E" w:rsidP="007C70CA">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imes New Roman" w:hAnsi="GHEA Grapalat" w:cs="Times New Roman"/>
                <w:kern w:val="0"/>
                <w:sz w:val="24"/>
                <w:szCs w:val="24"/>
                <w14:ligatures w14:val="none"/>
              </w:rPr>
              <w:t>2025</w:t>
            </w:r>
            <w:r>
              <w:rPr>
                <w:rFonts w:ascii="GHEA Grapalat" w:eastAsia="Times New Roman" w:hAnsi="GHEA Grapalat" w:cs="Times New Roman"/>
                <w:kern w:val="0"/>
                <w:sz w:val="24"/>
                <w:szCs w:val="24"/>
                <w14:ligatures w14:val="none"/>
              </w:rPr>
              <w:t xml:space="preserve"> </w:t>
            </w:r>
            <w:r>
              <w:rPr>
                <w:rFonts w:ascii="GHEA Grapalat" w:eastAsia="Times New Roman" w:hAnsi="GHEA Grapalat" w:cs="Times New Roman"/>
                <w:kern w:val="0"/>
                <w:sz w:val="24"/>
                <w:szCs w:val="24"/>
                <w:lang w:val="hy-AM"/>
                <w14:ligatures w14:val="none"/>
              </w:rPr>
              <w:t>-2026</w:t>
            </w:r>
          </w:p>
        </w:tc>
      </w:tr>
      <w:tr w:rsidR="008E708E" w:rsidRPr="00BE1D6C" w14:paraId="6C9BC471" w14:textId="77777777" w:rsidTr="00ED12F4">
        <w:tc>
          <w:tcPr>
            <w:tcW w:w="3510" w:type="dxa"/>
            <w:shd w:val="clear" w:color="auto" w:fill="auto"/>
          </w:tcPr>
          <w:p w14:paraId="0EE246CE" w14:textId="77777777" w:rsidR="008E708E" w:rsidRPr="00BE1D6C" w:rsidRDefault="008E708E" w:rsidP="00ED12F4">
            <w:pPr>
              <w:spacing w:after="0" w:line="240" w:lineRule="auto"/>
              <w:rPr>
                <w:rFonts w:ascii="GHEA Grapalat" w:eastAsia="Times New Roman" w:hAnsi="GHEA Grapalat" w:cs="Times New Roman"/>
                <w:kern w:val="0"/>
                <w:sz w:val="24"/>
                <w:szCs w:val="24"/>
                <w14:ligatures w14:val="none"/>
              </w:rPr>
            </w:pPr>
            <w:r w:rsidRPr="00BE1D6C">
              <w:rPr>
                <w:rFonts w:ascii="GHEA Grapalat" w:eastAsia="Tahoma" w:hAnsi="GHEA Grapalat" w:cs="Times New Roman"/>
                <w:kern w:val="0"/>
                <w:sz w:val="24"/>
                <w:szCs w:val="24"/>
                <w14:ligatures w14:val="none"/>
              </w:rPr>
              <w:t>Ծրագրի համառոտ նկարագրություն</w:t>
            </w:r>
          </w:p>
        </w:tc>
        <w:tc>
          <w:tcPr>
            <w:tcW w:w="7043" w:type="dxa"/>
            <w:gridSpan w:val="5"/>
            <w:shd w:val="clear" w:color="auto" w:fill="auto"/>
          </w:tcPr>
          <w:p w14:paraId="19C318D1" w14:textId="4CE205EE" w:rsidR="008E708E" w:rsidRPr="00BE1D6C" w:rsidRDefault="008E708E" w:rsidP="00ED12F4">
            <w:pPr>
              <w:spacing w:after="0" w:line="240" w:lineRule="auto"/>
              <w:rPr>
                <w:rFonts w:ascii="GHEA Grapalat" w:eastAsia="Times New Roman" w:hAnsi="GHEA Grapalat" w:cs="Times New Roman"/>
                <w:kern w:val="0"/>
                <w:sz w:val="24"/>
                <w:szCs w:val="24"/>
                <w:lang w:val="hy-AM"/>
                <w14:ligatures w14:val="none"/>
              </w:rPr>
            </w:pPr>
            <w:r w:rsidRPr="00BE1D6C">
              <w:rPr>
                <w:rFonts w:ascii="GHEA Grapalat" w:eastAsia="Tahoma" w:hAnsi="GHEA Grapalat" w:cs="Times New Roman"/>
                <w:kern w:val="0"/>
                <w:sz w:val="24"/>
                <w:szCs w:val="24"/>
                <w:lang w:val="hy-AM"/>
                <w14:ligatures w14:val="none"/>
              </w:rPr>
              <w:t xml:space="preserve"> </w:t>
            </w:r>
            <w:r>
              <w:rPr>
                <w:rFonts w:ascii="GHEA Grapalat" w:eastAsia="Tahoma" w:hAnsi="GHEA Grapalat" w:cs="Times New Roman"/>
                <w:kern w:val="0"/>
                <w:sz w:val="24"/>
                <w:szCs w:val="24"/>
                <w:lang w:val="hy-AM"/>
                <w14:ligatures w14:val="none"/>
              </w:rPr>
              <w:t xml:space="preserve">Սոցիալական ձեռներեցության շնորհիվ համայնքի </w:t>
            </w:r>
            <w:r>
              <w:rPr>
                <w:rFonts w:ascii="GHEA Grapalat" w:hAnsi="GHEA Grapalat"/>
                <w:sz w:val="24"/>
                <w:szCs w:val="24"/>
                <w:lang w:val="hy-AM"/>
              </w:rPr>
              <w:t xml:space="preserve">խոցելի խմբում ներառված  </w:t>
            </w:r>
            <w:r>
              <w:rPr>
                <w:rFonts w:ascii="GHEA Grapalat" w:eastAsia="Tahoma" w:hAnsi="GHEA Grapalat" w:cs="Times New Roman"/>
                <w:kern w:val="0"/>
                <w:sz w:val="24"/>
                <w:szCs w:val="24"/>
                <w:lang w:val="hy-AM"/>
                <w14:ligatures w14:val="none"/>
              </w:rPr>
              <w:t>բնակիչների ֆինանսական վիճակը կբարելավվի, կունենան մշտական աշխատանք, որն իր հերթին կապահովի հավելյալ եկամուտ</w:t>
            </w:r>
          </w:p>
        </w:tc>
      </w:tr>
    </w:tbl>
    <w:p w14:paraId="67A52F77" w14:textId="77777777" w:rsidR="00184A02" w:rsidRPr="00BE1D6C" w:rsidRDefault="00184A02" w:rsidP="00184A02">
      <w:pPr>
        <w:rPr>
          <w:rFonts w:ascii="GHEA Grapalat" w:hAnsi="GHEA Grapalat"/>
          <w:lang w:val="hy-AM"/>
        </w:rPr>
      </w:pPr>
    </w:p>
    <w:p w14:paraId="7F178B5C" w14:textId="7194D6C6" w:rsidR="00184A02" w:rsidRDefault="00226E83" w:rsidP="00226E83">
      <w:pPr>
        <w:jc w:val="center"/>
        <w:rPr>
          <w:rFonts w:ascii="GHEA Grapalat" w:eastAsiaTheme="majorEastAsia" w:hAnsi="GHEA Grapalat" w:cstheme="majorBidi"/>
          <w:b/>
          <w:bCs/>
          <w:color w:val="2F5496" w:themeColor="accent1" w:themeShade="BF"/>
          <w:sz w:val="24"/>
          <w:szCs w:val="24"/>
          <w:lang w:val="hy-AM"/>
        </w:rPr>
      </w:pPr>
      <w:r w:rsidRPr="00226E83">
        <w:rPr>
          <w:rFonts w:ascii="GHEA Grapalat" w:eastAsiaTheme="majorEastAsia" w:hAnsi="GHEA Grapalat" w:cstheme="majorBidi"/>
          <w:b/>
          <w:bCs/>
          <w:color w:val="2F5496" w:themeColor="accent1" w:themeShade="BF"/>
          <w:sz w:val="24"/>
          <w:szCs w:val="24"/>
          <w:lang w:val="hy-AM"/>
        </w:rPr>
        <w:t>ՄԱՍ 3.</w:t>
      </w:r>
      <w:r w:rsidRPr="00BE1D6C">
        <w:rPr>
          <w:rFonts w:ascii="GHEA Grapalat" w:hAnsi="GHEA Grapalat"/>
          <w:b/>
          <w:bCs/>
          <w:sz w:val="24"/>
          <w:szCs w:val="24"/>
          <w:lang w:val="hy-AM"/>
        </w:rPr>
        <w:t xml:space="preserve"> </w:t>
      </w:r>
      <w:r w:rsidRPr="00226E83">
        <w:rPr>
          <w:rFonts w:ascii="GHEA Grapalat" w:eastAsiaTheme="majorEastAsia" w:hAnsi="GHEA Grapalat" w:cstheme="majorBidi"/>
          <w:b/>
          <w:bCs/>
          <w:color w:val="2F5496" w:themeColor="accent1" w:themeShade="BF"/>
          <w:sz w:val="24"/>
          <w:szCs w:val="24"/>
          <w:lang w:val="hy-AM"/>
        </w:rPr>
        <w:t>ԾՐԱԳՐԵՐԻ ԻՐԱԿԱՆԱՑՄԱՆ ՄՇՏԱԴԻՏԱՐԿՈՒՄԸ ԵՎ ԳՆԱՀԱՏՈՒՄԸ, ԴՐԱՆՑ ՎԵՐԱՆԱՅՈՒՄԸ</w:t>
      </w:r>
    </w:p>
    <w:p w14:paraId="09D182B7" w14:textId="65A4DCE7" w:rsidR="00521EDC" w:rsidRDefault="00D96F37" w:rsidP="002D0D99">
      <w:pPr>
        <w:pBdr>
          <w:top w:val="nil"/>
          <w:left w:val="nil"/>
          <w:bottom w:val="nil"/>
          <w:right w:val="nil"/>
          <w:between w:val="nil"/>
        </w:pBdr>
        <w:shd w:val="clear" w:color="auto" w:fill="FFFFFF"/>
        <w:spacing w:after="0" w:line="24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w:t>
      </w:r>
      <w:r>
        <w:rPr>
          <w:rFonts w:ascii="Cambria Math" w:hAnsi="Cambria Math"/>
          <w:color w:val="000000"/>
          <w:sz w:val="24"/>
          <w:szCs w:val="24"/>
          <w:shd w:val="clear" w:color="auto" w:fill="FFFFFF"/>
          <w:lang w:val="hy-AM"/>
        </w:rPr>
        <w:t xml:space="preserve">․ </w:t>
      </w:r>
      <w:r w:rsidR="00521EDC" w:rsidRPr="00521EDC">
        <w:rPr>
          <w:rFonts w:ascii="GHEA Grapalat" w:hAnsi="GHEA Grapalat"/>
          <w:color w:val="000000"/>
          <w:sz w:val="24"/>
          <w:szCs w:val="24"/>
          <w:shd w:val="clear" w:color="auto" w:fill="FFFFFF"/>
          <w:lang w:val="hy-AM"/>
        </w:rPr>
        <w:t xml:space="preserve">Ծրագրերի մշտադիտարկումը և գնահատումն իրականացնում է </w:t>
      </w:r>
      <w:r w:rsidR="00521EDC">
        <w:rPr>
          <w:rFonts w:ascii="GHEA Grapalat" w:hAnsi="GHEA Grapalat"/>
          <w:color w:val="000000"/>
          <w:sz w:val="24"/>
          <w:szCs w:val="24"/>
          <w:shd w:val="clear" w:color="auto" w:fill="FFFFFF"/>
          <w:lang w:val="hy-AM"/>
        </w:rPr>
        <w:t xml:space="preserve">Ջերմուկի </w:t>
      </w:r>
      <w:r w:rsidR="00521EDC" w:rsidRPr="00521EDC">
        <w:rPr>
          <w:rFonts w:ascii="GHEA Grapalat" w:hAnsi="GHEA Grapalat"/>
          <w:color w:val="000000"/>
          <w:sz w:val="24"/>
          <w:szCs w:val="24"/>
          <w:shd w:val="clear" w:color="auto" w:fill="FFFFFF"/>
          <w:lang w:val="hy-AM"/>
        </w:rPr>
        <w:t xml:space="preserve">համայնքապետարանի </w:t>
      </w:r>
      <w:r w:rsidR="00521EDC">
        <w:rPr>
          <w:rFonts w:ascii="GHEA Grapalat" w:hAnsi="GHEA Grapalat"/>
          <w:color w:val="000000"/>
          <w:sz w:val="24"/>
          <w:szCs w:val="24"/>
          <w:shd w:val="clear" w:color="auto" w:fill="FFFFFF"/>
          <w:lang w:val="hy-AM"/>
        </w:rPr>
        <w:t xml:space="preserve">աշխատակազմի </w:t>
      </w:r>
      <w:r w:rsidR="00521EDC" w:rsidRPr="00521EDC">
        <w:rPr>
          <w:rFonts w:ascii="GHEA Grapalat" w:hAnsi="GHEA Grapalat"/>
          <w:color w:val="000000"/>
          <w:sz w:val="24"/>
          <w:szCs w:val="24"/>
          <w:shd w:val="clear" w:color="auto" w:fill="FFFFFF"/>
          <w:lang w:val="hy-AM"/>
        </w:rPr>
        <w:t>սոցիալական աջակցության, առողջապահության, կրթության, մշակույթի, սպորտի և երիտասարդության հարցերի բաժինը</w:t>
      </w:r>
      <w:r w:rsidR="002D0D99">
        <w:rPr>
          <w:rFonts w:ascii="GHEA Grapalat" w:hAnsi="GHEA Grapalat"/>
          <w:color w:val="000000"/>
          <w:sz w:val="24"/>
          <w:szCs w:val="24"/>
          <w:shd w:val="clear" w:color="auto" w:fill="FFFFFF"/>
          <w:lang w:val="hy-AM"/>
        </w:rPr>
        <w:t xml:space="preserve">, իսկ ֆինանսական միջոցների արդյունավետ կառավարման մասով՝ </w:t>
      </w:r>
      <w:r w:rsidR="002D0D99" w:rsidRPr="002D0D99">
        <w:rPr>
          <w:rFonts w:ascii="GHEA Grapalat" w:hAnsi="GHEA Grapalat"/>
          <w:color w:val="000000"/>
          <w:sz w:val="24"/>
          <w:szCs w:val="24"/>
          <w:shd w:val="clear" w:color="auto" w:fill="FFFFFF"/>
          <w:lang w:val="hy-AM"/>
        </w:rPr>
        <w:t>համայնքապետարանի աշխատակազմի</w:t>
      </w:r>
      <w:r w:rsidR="002D0D99">
        <w:rPr>
          <w:rFonts w:ascii="GHEA Grapalat" w:hAnsi="GHEA Grapalat"/>
          <w:color w:val="000000"/>
          <w:sz w:val="24"/>
          <w:szCs w:val="24"/>
          <w:shd w:val="clear" w:color="auto" w:fill="FFFFFF"/>
          <w:lang w:val="hy-AM"/>
        </w:rPr>
        <w:t xml:space="preserve"> </w:t>
      </w:r>
      <w:r w:rsidR="002D0D99" w:rsidRPr="002D0D99">
        <w:rPr>
          <w:rFonts w:ascii="GHEA Grapalat" w:hAnsi="GHEA Grapalat"/>
          <w:color w:val="000000"/>
          <w:sz w:val="24"/>
          <w:szCs w:val="24"/>
          <w:shd w:val="clear" w:color="auto" w:fill="FFFFFF"/>
          <w:lang w:val="hy-AM"/>
        </w:rPr>
        <w:t>ֆինանսատնտեսագիտական, եկամուտների հաշվառման և հավաքագրման բաժինը</w:t>
      </w:r>
      <w:r w:rsidR="00521EDC" w:rsidRPr="00521EDC">
        <w:rPr>
          <w:rFonts w:ascii="GHEA Grapalat" w:hAnsi="GHEA Grapalat"/>
          <w:color w:val="000000"/>
          <w:sz w:val="24"/>
          <w:szCs w:val="24"/>
          <w:shd w:val="clear" w:color="auto" w:fill="FFFFFF"/>
          <w:lang w:val="hy-AM"/>
        </w:rPr>
        <w:t>։ Համապատասխան ֆինանսական միջոցների առկայության դեպքում մշտադիտարկումը և (կամ) գնահատումը կարող է իրականացվել պայմանագրային հիմունքներով ներգրավված կազմակերպության կամ անհատի միջոցով։</w:t>
      </w:r>
    </w:p>
    <w:p w14:paraId="1885388A" w14:textId="59AB5C92" w:rsidR="00D96F37" w:rsidRDefault="00D96F37" w:rsidP="00D96F37">
      <w:pPr>
        <w:pBdr>
          <w:top w:val="nil"/>
          <w:left w:val="nil"/>
          <w:bottom w:val="nil"/>
          <w:right w:val="nil"/>
          <w:between w:val="nil"/>
        </w:pBdr>
        <w:shd w:val="clear" w:color="auto" w:fill="FFFFFF"/>
        <w:spacing w:after="0" w:line="24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2</w:t>
      </w:r>
      <w:r>
        <w:rPr>
          <w:rFonts w:ascii="Cambria Math" w:hAnsi="Cambria Math"/>
          <w:color w:val="000000"/>
          <w:sz w:val="24"/>
          <w:szCs w:val="24"/>
          <w:shd w:val="clear" w:color="auto" w:fill="FFFFFF"/>
          <w:lang w:val="hy-AM"/>
        </w:rPr>
        <w:t xml:space="preserve">․ </w:t>
      </w:r>
      <w:r w:rsidR="00521EDC" w:rsidRPr="00521EDC">
        <w:rPr>
          <w:rFonts w:ascii="GHEA Grapalat" w:hAnsi="GHEA Grapalat"/>
          <w:color w:val="000000"/>
          <w:sz w:val="24"/>
          <w:szCs w:val="24"/>
          <w:shd w:val="clear" w:color="auto" w:fill="FFFFFF"/>
          <w:lang w:val="hy-AM"/>
        </w:rPr>
        <w:t>Ծրագրի մշտադիտարկման և գնահատման գործընթացներում կարող են նաև ներգրավվել համայնքի սոցիալական պաշտպանության ոլորտում գործող պետական կամ ոչ պետական կազմակերպությունների ներկայացուցիչներ։</w:t>
      </w:r>
    </w:p>
    <w:p w14:paraId="49D6CE37" w14:textId="77777777" w:rsidR="00D96F37" w:rsidRDefault="00D96F37" w:rsidP="00D96F37">
      <w:pPr>
        <w:pBdr>
          <w:top w:val="nil"/>
          <w:left w:val="nil"/>
          <w:bottom w:val="nil"/>
          <w:right w:val="nil"/>
          <w:between w:val="nil"/>
        </w:pBdr>
        <w:shd w:val="clear" w:color="auto" w:fill="FFFFFF"/>
        <w:spacing w:after="0" w:line="240" w:lineRule="auto"/>
        <w:jc w:val="both"/>
        <w:rPr>
          <w:rFonts w:ascii="GHEA Grapalat" w:hAnsi="GHEA Grapalat"/>
          <w:color w:val="000000"/>
          <w:sz w:val="24"/>
          <w:szCs w:val="24"/>
          <w:shd w:val="clear" w:color="auto" w:fill="FFFFFF"/>
          <w:lang w:val="hy-AM"/>
        </w:rPr>
      </w:pPr>
    </w:p>
    <w:p w14:paraId="2D4DB0D2" w14:textId="77777777" w:rsidR="00D96F37" w:rsidRDefault="00D96F37" w:rsidP="00D96F37">
      <w:pPr>
        <w:pStyle w:val="a5"/>
        <w:pBdr>
          <w:top w:val="nil"/>
          <w:left w:val="nil"/>
          <w:bottom w:val="nil"/>
          <w:right w:val="nil"/>
          <w:between w:val="nil"/>
        </w:pBdr>
        <w:shd w:val="clear" w:color="auto" w:fill="FFFFFF"/>
        <w:spacing w:after="0" w:line="360" w:lineRule="auto"/>
        <w:ind w:left="45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3</w:t>
      </w:r>
      <w:r>
        <w:rPr>
          <w:rFonts w:ascii="Cambria Math" w:hAnsi="Cambria Math"/>
          <w:color w:val="000000"/>
          <w:sz w:val="24"/>
          <w:szCs w:val="24"/>
          <w:shd w:val="clear" w:color="auto" w:fill="FFFFFF"/>
          <w:lang w:val="hy-AM"/>
        </w:rPr>
        <w:t xml:space="preserve">․ </w:t>
      </w:r>
      <w:r w:rsidRPr="00ED526F">
        <w:rPr>
          <w:rFonts w:ascii="GHEA Grapalat" w:hAnsi="GHEA Grapalat"/>
          <w:color w:val="000000"/>
          <w:sz w:val="24"/>
          <w:szCs w:val="24"/>
          <w:shd w:val="clear" w:color="auto" w:fill="FFFFFF"/>
        </w:rPr>
        <w:t>Մշտադիտարկման հիմնական ցուցանիշներն են՝</w:t>
      </w:r>
    </w:p>
    <w:tbl>
      <w:tblPr>
        <w:tblStyle w:val="ad"/>
        <w:tblW w:w="9723" w:type="dxa"/>
        <w:tblInd w:w="450" w:type="dxa"/>
        <w:tblLook w:val="04A0" w:firstRow="1" w:lastRow="0" w:firstColumn="1" w:lastColumn="0" w:noHBand="0" w:noVBand="1"/>
      </w:tblPr>
      <w:tblGrid>
        <w:gridCol w:w="3600"/>
        <w:gridCol w:w="6123"/>
      </w:tblGrid>
      <w:tr w:rsidR="00D96F37" w14:paraId="1C9D9559" w14:textId="5D8A9623" w:rsidTr="00F51228">
        <w:tc>
          <w:tcPr>
            <w:tcW w:w="3600" w:type="dxa"/>
          </w:tcPr>
          <w:p w14:paraId="34D2F8BF" w14:textId="7EC3E1CE" w:rsidR="00D96F37" w:rsidRPr="00D96F37" w:rsidRDefault="00D96F37" w:rsidP="00D96F37">
            <w:pPr>
              <w:pStyle w:val="a5"/>
              <w:spacing w:line="360" w:lineRule="auto"/>
              <w:ind w:left="0"/>
              <w:jc w:val="both"/>
              <w:rPr>
                <w:rFonts w:ascii="GHEA Grapalat" w:hAnsi="GHEA Grapalat"/>
                <w:b/>
                <w:color w:val="000000"/>
                <w:sz w:val="24"/>
                <w:szCs w:val="24"/>
                <w:shd w:val="clear" w:color="auto" w:fill="FFFFFF"/>
                <w:lang w:val="hy-AM"/>
              </w:rPr>
            </w:pPr>
            <w:r w:rsidRPr="00D96F37">
              <w:rPr>
                <w:rFonts w:ascii="GHEA Grapalat" w:hAnsi="GHEA Grapalat"/>
                <w:b/>
                <w:color w:val="000000"/>
                <w:sz w:val="24"/>
                <w:szCs w:val="24"/>
                <w:shd w:val="clear" w:color="auto" w:fill="FFFFFF"/>
                <w:lang w:val="hy-AM"/>
              </w:rPr>
              <w:t>ցուցանիշը</w:t>
            </w:r>
          </w:p>
        </w:tc>
        <w:tc>
          <w:tcPr>
            <w:tcW w:w="6123" w:type="dxa"/>
          </w:tcPr>
          <w:p w14:paraId="28AEA88A" w14:textId="79A793F6" w:rsidR="00D96F37" w:rsidRPr="00D96F37" w:rsidRDefault="00D96F37" w:rsidP="00D96F37">
            <w:pPr>
              <w:pStyle w:val="a5"/>
              <w:spacing w:line="360" w:lineRule="auto"/>
              <w:ind w:left="0"/>
              <w:jc w:val="both"/>
              <w:rPr>
                <w:rFonts w:ascii="GHEA Grapalat" w:hAnsi="GHEA Grapalat"/>
                <w:b/>
                <w:color w:val="000000"/>
                <w:sz w:val="24"/>
                <w:szCs w:val="24"/>
                <w:shd w:val="clear" w:color="auto" w:fill="FFFFFF"/>
                <w:lang w:val="hy-AM"/>
              </w:rPr>
            </w:pPr>
            <w:r w:rsidRPr="00D96F37">
              <w:rPr>
                <w:rFonts w:ascii="GHEA Grapalat" w:hAnsi="GHEA Grapalat"/>
                <w:b/>
                <w:color w:val="000000"/>
                <w:sz w:val="24"/>
                <w:szCs w:val="24"/>
                <w:shd w:val="clear" w:color="auto" w:fill="FFFFFF"/>
                <w:lang w:val="hy-AM"/>
              </w:rPr>
              <w:t>արդյունքը</w:t>
            </w:r>
          </w:p>
        </w:tc>
      </w:tr>
      <w:tr w:rsidR="00D96F37" w:rsidRPr="001759EA" w14:paraId="4F2A2566" w14:textId="7FF05802" w:rsidTr="00F51228">
        <w:tc>
          <w:tcPr>
            <w:tcW w:w="3600" w:type="dxa"/>
          </w:tcPr>
          <w:p w14:paraId="647748A1" w14:textId="0DF74636" w:rsidR="00D96F37" w:rsidRDefault="00D96F37" w:rsidP="00D96F37">
            <w:pPr>
              <w:pStyle w:val="a5"/>
              <w:spacing w:line="360" w:lineRule="auto"/>
              <w:ind w:left="0"/>
              <w:jc w:val="both"/>
              <w:rPr>
                <w:rFonts w:ascii="GHEA Grapalat" w:hAnsi="GHEA Grapalat"/>
                <w:color w:val="000000"/>
                <w:sz w:val="24"/>
                <w:szCs w:val="24"/>
                <w:shd w:val="clear" w:color="auto" w:fill="FFFFFF"/>
                <w:lang w:val="hy-AM"/>
              </w:rPr>
            </w:pPr>
            <w:r w:rsidRPr="00ED526F">
              <w:rPr>
                <w:rFonts w:ascii="GHEA Grapalat" w:hAnsi="GHEA Grapalat"/>
                <w:color w:val="000000"/>
                <w:sz w:val="24"/>
                <w:szCs w:val="24"/>
                <w:shd w:val="clear" w:color="auto" w:fill="FFFFFF"/>
              </w:rPr>
              <w:t xml:space="preserve">սոցիալական </w:t>
            </w:r>
            <w:r w:rsidRPr="00ED526F">
              <w:rPr>
                <w:rFonts w:ascii="GHEA Grapalat" w:hAnsi="GHEA Grapalat"/>
                <w:color w:val="000000"/>
                <w:sz w:val="24"/>
                <w:szCs w:val="24"/>
                <w:shd w:val="clear" w:color="auto" w:fill="FFFFFF"/>
              </w:rPr>
              <w:lastRenderedPageBreak/>
              <w:t>արդյունավետություն</w:t>
            </w:r>
          </w:p>
        </w:tc>
        <w:tc>
          <w:tcPr>
            <w:tcW w:w="6123" w:type="dxa"/>
          </w:tcPr>
          <w:p w14:paraId="426D412F" w14:textId="136B7575" w:rsidR="00D96F37" w:rsidRDefault="00F51228" w:rsidP="00F51228">
            <w:pPr>
              <w:pBdr>
                <w:top w:val="nil"/>
                <w:left w:val="nil"/>
                <w:bottom w:val="nil"/>
                <w:right w:val="nil"/>
                <w:between w:val="nil"/>
              </w:pBdr>
              <w:shd w:val="clear" w:color="auto" w:fill="FFFFFF"/>
              <w:spacing w:line="360" w:lineRule="auto"/>
              <w:rPr>
                <w:rFonts w:ascii="GHEA Grapalat" w:hAnsi="GHEA Grapalat"/>
                <w:color w:val="000000"/>
                <w:sz w:val="24"/>
                <w:szCs w:val="24"/>
                <w:shd w:val="clear" w:color="auto" w:fill="FFFFFF"/>
                <w:lang w:val="hy-AM"/>
              </w:rPr>
            </w:pPr>
            <w:r w:rsidRPr="00F51228">
              <w:rPr>
                <w:rFonts w:ascii="GHEA Grapalat" w:hAnsi="GHEA Grapalat"/>
                <w:color w:val="000000"/>
                <w:sz w:val="24"/>
                <w:szCs w:val="24"/>
                <w:shd w:val="clear" w:color="auto" w:fill="FFFFFF"/>
                <w:lang w:val="hy-AM"/>
              </w:rPr>
              <w:lastRenderedPageBreak/>
              <w:t xml:space="preserve">արդյունքը </w:t>
            </w:r>
            <w:r>
              <w:rPr>
                <w:rFonts w:ascii="GHEA Grapalat" w:hAnsi="GHEA Grapalat"/>
                <w:color w:val="000000"/>
                <w:sz w:val="24"/>
                <w:szCs w:val="24"/>
                <w:shd w:val="clear" w:color="auto" w:fill="FFFFFF"/>
                <w:lang w:val="hy-AM"/>
              </w:rPr>
              <w:t xml:space="preserve">պետք է նպաստի </w:t>
            </w:r>
            <w:r w:rsidRPr="00F51228">
              <w:rPr>
                <w:rFonts w:ascii="GHEA Grapalat" w:hAnsi="GHEA Grapalat"/>
                <w:color w:val="000000"/>
                <w:sz w:val="24"/>
                <w:szCs w:val="24"/>
                <w:shd w:val="clear" w:color="auto" w:fill="FFFFFF"/>
                <w:lang w:val="hy-AM"/>
              </w:rPr>
              <w:t xml:space="preserve"> համայնքային </w:t>
            </w:r>
            <w:r w:rsidRPr="00F51228">
              <w:rPr>
                <w:rFonts w:ascii="GHEA Grapalat" w:hAnsi="GHEA Grapalat"/>
                <w:color w:val="000000"/>
                <w:sz w:val="24"/>
                <w:szCs w:val="24"/>
                <w:shd w:val="clear" w:color="auto" w:fill="FFFFFF"/>
                <w:lang w:val="hy-AM"/>
              </w:rPr>
              <w:lastRenderedPageBreak/>
              <w:t>առաջնահերթ կարիքի բավարարմանը</w:t>
            </w:r>
          </w:p>
        </w:tc>
      </w:tr>
      <w:tr w:rsidR="00D96F37" w:rsidRPr="001759EA" w14:paraId="03347A59" w14:textId="458F5363" w:rsidTr="00F51228">
        <w:tc>
          <w:tcPr>
            <w:tcW w:w="3600" w:type="dxa"/>
          </w:tcPr>
          <w:p w14:paraId="1EE99CE3" w14:textId="53FD0058" w:rsidR="00D96F37" w:rsidRDefault="00F51228" w:rsidP="00D96F37">
            <w:pPr>
              <w:pStyle w:val="a5"/>
              <w:spacing w:line="360" w:lineRule="auto"/>
              <w:ind w:left="0"/>
              <w:jc w:val="both"/>
              <w:rPr>
                <w:rFonts w:ascii="GHEA Grapalat" w:hAnsi="GHEA Grapalat"/>
                <w:color w:val="000000"/>
                <w:sz w:val="24"/>
                <w:szCs w:val="24"/>
                <w:shd w:val="clear" w:color="auto" w:fill="FFFFFF"/>
                <w:lang w:val="hy-AM"/>
              </w:rPr>
            </w:pPr>
            <w:r w:rsidRPr="00ED526F">
              <w:rPr>
                <w:rFonts w:ascii="GHEA Grapalat" w:hAnsi="GHEA Grapalat"/>
                <w:color w:val="000000"/>
                <w:sz w:val="24"/>
                <w:szCs w:val="24"/>
                <w:shd w:val="clear" w:color="auto" w:fill="FFFFFF"/>
              </w:rPr>
              <w:lastRenderedPageBreak/>
              <w:t>տնտեսական արդյունավետություն</w:t>
            </w:r>
          </w:p>
        </w:tc>
        <w:tc>
          <w:tcPr>
            <w:tcW w:w="6123" w:type="dxa"/>
          </w:tcPr>
          <w:p w14:paraId="267EDEC0" w14:textId="50416AD5" w:rsidR="00D96F37" w:rsidRPr="00F51228" w:rsidRDefault="00F51228" w:rsidP="00D96F37">
            <w:pPr>
              <w:pStyle w:val="a5"/>
              <w:spacing w:line="360" w:lineRule="auto"/>
              <w:ind w:left="0"/>
              <w:jc w:val="both"/>
              <w:rPr>
                <w:rFonts w:ascii="GHEA Grapalat" w:hAnsi="GHEA Grapalat"/>
                <w:color w:val="000000"/>
                <w:sz w:val="24"/>
                <w:szCs w:val="24"/>
                <w:shd w:val="clear" w:color="auto" w:fill="FFFFFF"/>
                <w:lang w:val="hy-AM"/>
              </w:rPr>
            </w:pPr>
            <w:r w:rsidRPr="00F51228">
              <w:rPr>
                <w:rFonts w:ascii="GHEA Grapalat" w:hAnsi="GHEA Grapalat"/>
                <w:color w:val="000000"/>
                <w:sz w:val="24"/>
                <w:szCs w:val="24"/>
                <w:shd w:val="clear" w:color="auto" w:fill="FFFFFF"/>
                <w:lang w:val="hy-AM"/>
              </w:rPr>
              <w:t xml:space="preserve">արդյունքը </w:t>
            </w:r>
            <w:r>
              <w:rPr>
                <w:rFonts w:ascii="GHEA Grapalat" w:hAnsi="GHEA Grapalat"/>
                <w:color w:val="000000"/>
                <w:sz w:val="24"/>
                <w:szCs w:val="24"/>
                <w:shd w:val="clear" w:color="auto" w:fill="FFFFFF"/>
                <w:lang w:val="hy-AM"/>
              </w:rPr>
              <w:t>պետք է նպաստի</w:t>
            </w:r>
            <w:r w:rsidRPr="00F51228">
              <w:rPr>
                <w:rFonts w:ascii="GHEA Grapalat" w:hAnsi="GHEA Grapalat"/>
                <w:color w:val="000000"/>
                <w:sz w:val="24"/>
                <w:szCs w:val="24"/>
                <w:shd w:val="clear" w:color="auto" w:fill="FFFFFF"/>
                <w:lang w:val="hy-AM"/>
              </w:rPr>
              <w:t xml:space="preserve"> այնպիսի ծառայություննների ստեղծմանը կամ եղածի բարելավմանը, որոնցից ստացված սոցիալական օգուտները համապատասխանում են կատարված ծախսերին</w:t>
            </w:r>
          </w:p>
        </w:tc>
      </w:tr>
      <w:tr w:rsidR="00D96F37" w:rsidRPr="001759EA" w14:paraId="19CC9F69" w14:textId="5D2A37B0" w:rsidTr="00F51228">
        <w:tc>
          <w:tcPr>
            <w:tcW w:w="3600" w:type="dxa"/>
          </w:tcPr>
          <w:p w14:paraId="0F465F8F" w14:textId="1E8AC8BB" w:rsidR="00D96F37" w:rsidRDefault="00A63307" w:rsidP="00D96F37">
            <w:pPr>
              <w:pStyle w:val="a5"/>
              <w:spacing w:line="360" w:lineRule="auto"/>
              <w:ind w:left="0"/>
              <w:jc w:val="both"/>
              <w:rPr>
                <w:rFonts w:ascii="GHEA Grapalat" w:hAnsi="GHEA Grapalat"/>
                <w:color w:val="000000"/>
                <w:sz w:val="24"/>
                <w:szCs w:val="24"/>
                <w:shd w:val="clear" w:color="auto" w:fill="FFFFFF"/>
                <w:lang w:val="hy-AM"/>
              </w:rPr>
            </w:pPr>
            <w:r w:rsidRPr="00ED526F">
              <w:rPr>
                <w:rFonts w:ascii="GHEA Grapalat" w:hAnsi="GHEA Grapalat"/>
                <w:color w:val="000000"/>
                <w:sz w:val="24"/>
                <w:szCs w:val="24"/>
                <w:shd w:val="clear" w:color="auto" w:fill="FFFFFF"/>
              </w:rPr>
              <w:t>համապատասխանություն և հասցեականություն</w:t>
            </w:r>
          </w:p>
        </w:tc>
        <w:tc>
          <w:tcPr>
            <w:tcW w:w="6123" w:type="dxa"/>
          </w:tcPr>
          <w:p w14:paraId="37A742F0" w14:textId="1BFDA8A1" w:rsidR="00D96F37" w:rsidRDefault="00A63307" w:rsidP="00A26D33">
            <w:pPr>
              <w:pBdr>
                <w:top w:val="nil"/>
                <w:left w:val="nil"/>
                <w:bottom w:val="nil"/>
                <w:right w:val="nil"/>
                <w:between w:val="nil"/>
              </w:pBdr>
              <w:shd w:val="clear" w:color="auto" w:fill="FFFFFF"/>
              <w:spacing w:line="360" w:lineRule="auto"/>
              <w:rPr>
                <w:rFonts w:ascii="GHEA Grapalat" w:hAnsi="GHEA Grapalat"/>
                <w:color w:val="000000"/>
                <w:sz w:val="24"/>
                <w:szCs w:val="24"/>
                <w:shd w:val="clear" w:color="auto" w:fill="FFFFFF"/>
                <w:lang w:val="hy-AM"/>
              </w:rPr>
            </w:pPr>
            <w:r w:rsidRPr="00A63307">
              <w:rPr>
                <w:rFonts w:ascii="GHEA Grapalat" w:hAnsi="GHEA Grapalat"/>
                <w:color w:val="000000"/>
                <w:sz w:val="24"/>
                <w:szCs w:val="24"/>
                <w:shd w:val="clear" w:color="auto" w:fill="FFFFFF"/>
                <w:lang w:val="hy-AM"/>
              </w:rPr>
              <w:t xml:space="preserve">արդյունքը նպատակաուղղված </w:t>
            </w:r>
            <w:r>
              <w:rPr>
                <w:rFonts w:ascii="GHEA Grapalat" w:hAnsi="GHEA Grapalat"/>
                <w:color w:val="000000"/>
                <w:sz w:val="24"/>
                <w:szCs w:val="24"/>
                <w:shd w:val="clear" w:color="auto" w:fill="FFFFFF"/>
                <w:lang w:val="hy-AM"/>
              </w:rPr>
              <w:t xml:space="preserve"> պետք է լինի</w:t>
            </w:r>
            <w:r w:rsidRPr="00A63307">
              <w:rPr>
                <w:rFonts w:ascii="GHEA Grapalat" w:hAnsi="GHEA Grapalat"/>
                <w:color w:val="000000"/>
                <w:sz w:val="24"/>
                <w:szCs w:val="24"/>
                <w:shd w:val="clear" w:color="auto" w:fill="FFFFFF"/>
                <w:lang w:val="hy-AM"/>
              </w:rPr>
              <w:t xml:space="preserve"> սոցիալական կարիքներ ունեցող խմբերին ուղղված ծառայությունների ստեղծմանը կամ դրանց բարելավմանը</w:t>
            </w:r>
          </w:p>
        </w:tc>
      </w:tr>
      <w:tr w:rsidR="00D96F37" w:rsidRPr="001759EA" w14:paraId="223DE115" w14:textId="07AB5A8E" w:rsidTr="00F51228">
        <w:tc>
          <w:tcPr>
            <w:tcW w:w="3600" w:type="dxa"/>
          </w:tcPr>
          <w:p w14:paraId="5A0C3AF0" w14:textId="0AF4EC47" w:rsidR="00D96F37" w:rsidRDefault="00A63307" w:rsidP="00D96F37">
            <w:pPr>
              <w:pStyle w:val="a5"/>
              <w:spacing w:line="360" w:lineRule="auto"/>
              <w:ind w:left="0"/>
              <w:jc w:val="both"/>
              <w:rPr>
                <w:rFonts w:ascii="GHEA Grapalat" w:hAnsi="GHEA Grapalat"/>
                <w:color w:val="000000"/>
                <w:sz w:val="24"/>
                <w:szCs w:val="24"/>
                <w:shd w:val="clear" w:color="auto" w:fill="FFFFFF"/>
                <w:lang w:val="hy-AM"/>
              </w:rPr>
            </w:pPr>
            <w:r w:rsidRPr="00ED526F">
              <w:rPr>
                <w:rFonts w:ascii="GHEA Grapalat" w:hAnsi="GHEA Grapalat"/>
                <w:color w:val="000000"/>
                <w:sz w:val="24"/>
                <w:szCs w:val="24"/>
                <w:shd w:val="clear" w:color="auto" w:fill="FFFFFF"/>
              </w:rPr>
              <w:t>համընդհանրություն</w:t>
            </w:r>
          </w:p>
        </w:tc>
        <w:tc>
          <w:tcPr>
            <w:tcW w:w="6123" w:type="dxa"/>
          </w:tcPr>
          <w:p w14:paraId="53BDBCDF" w14:textId="65EC2174" w:rsidR="00D96F37" w:rsidRPr="00A63307" w:rsidRDefault="00A63307" w:rsidP="00D96F37">
            <w:pPr>
              <w:pStyle w:val="a5"/>
              <w:spacing w:line="360" w:lineRule="auto"/>
              <w:ind w:left="0"/>
              <w:jc w:val="both"/>
              <w:rPr>
                <w:rFonts w:ascii="GHEA Grapalat" w:hAnsi="GHEA Grapalat"/>
                <w:color w:val="000000"/>
                <w:sz w:val="24"/>
                <w:szCs w:val="24"/>
                <w:shd w:val="clear" w:color="auto" w:fill="FFFFFF"/>
                <w:lang w:val="hy-AM"/>
              </w:rPr>
            </w:pPr>
            <w:r w:rsidRPr="00A63307">
              <w:rPr>
                <w:rFonts w:ascii="GHEA Grapalat" w:hAnsi="GHEA Grapalat"/>
                <w:color w:val="000000"/>
                <w:sz w:val="24"/>
                <w:szCs w:val="24"/>
                <w:shd w:val="clear" w:color="auto" w:fill="FFFFFF"/>
                <w:lang w:val="hy-AM"/>
              </w:rPr>
              <w:t xml:space="preserve">արդյունքը </w:t>
            </w:r>
            <w:r w:rsidR="00A26D33">
              <w:rPr>
                <w:rFonts w:ascii="GHEA Grapalat" w:hAnsi="GHEA Grapalat"/>
                <w:color w:val="000000"/>
                <w:sz w:val="24"/>
                <w:szCs w:val="24"/>
                <w:shd w:val="clear" w:color="auto" w:fill="FFFFFF"/>
                <w:lang w:val="hy-AM"/>
              </w:rPr>
              <w:t>պետք է նպաստի</w:t>
            </w:r>
            <w:r w:rsidRPr="00A63307">
              <w:rPr>
                <w:rFonts w:ascii="GHEA Grapalat" w:hAnsi="GHEA Grapalat"/>
                <w:color w:val="000000"/>
                <w:sz w:val="24"/>
                <w:szCs w:val="24"/>
                <w:shd w:val="clear" w:color="auto" w:fill="FFFFFF"/>
                <w:lang w:val="hy-AM"/>
              </w:rPr>
              <w:t xml:space="preserve"> ծառայություննների մատուցմանը բոլոր նրանց համար, ովքեր դրա կարիքն ունեն</w:t>
            </w:r>
          </w:p>
        </w:tc>
      </w:tr>
      <w:tr w:rsidR="00D96F37" w:rsidRPr="001759EA" w14:paraId="3B1A3737" w14:textId="0C38F1F3" w:rsidTr="00F51228">
        <w:tc>
          <w:tcPr>
            <w:tcW w:w="3600" w:type="dxa"/>
          </w:tcPr>
          <w:p w14:paraId="3AF09894" w14:textId="1E4FBCEB" w:rsidR="00D96F37" w:rsidRDefault="00A26D33" w:rsidP="00D96F37">
            <w:pPr>
              <w:pStyle w:val="a5"/>
              <w:spacing w:line="360" w:lineRule="auto"/>
              <w:ind w:left="0"/>
              <w:jc w:val="both"/>
              <w:rPr>
                <w:rFonts w:ascii="GHEA Grapalat" w:hAnsi="GHEA Grapalat"/>
                <w:color w:val="000000"/>
                <w:sz w:val="24"/>
                <w:szCs w:val="24"/>
                <w:shd w:val="clear" w:color="auto" w:fill="FFFFFF"/>
                <w:lang w:val="hy-AM"/>
              </w:rPr>
            </w:pPr>
            <w:r w:rsidRPr="00ED526F">
              <w:rPr>
                <w:rFonts w:ascii="GHEA Grapalat" w:hAnsi="GHEA Grapalat"/>
                <w:color w:val="000000"/>
                <w:sz w:val="24"/>
                <w:szCs w:val="24"/>
                <w:shd w:val="clear" w:color="auto" w:fill="FFFFFF"/>
              </w:rPr>
              <w:t>ժամանակատարություն</w:t>
            </w:r>
          </w:p>
        </w:tc>
        <w:tc>
          <w:tcPr>
            <w:tcW w:w="6123" w:type="dxa"/>
          </w:tcPr>
          <w:p w14:paraId="7FA6B96F" w14:textId="5796A26E" w:rsidR="00D96F37" w:rsidRPr="00A26D33" w:rsidRDefault="00A26D33" w:rsidP="00D96F37">
            <w:pPr>
              <w:pStyle w:val="a5"/>
              <w:spacing w:line="360" w:lineRule="auto"/>
              <w:ind w:left="0"/>
              <w:jc w:val="both"/>
              <w:rPr>
                <w:rFonts w:ascii="GHEA Grapalat" w:hAnsi="GHEA Grapalat"/>
                <w:color w:val="000000"/>
                <w:sz w:val="24"/>
                <w:szCs w:val="24"/>
                <w:shd w:val="clear" w:color="auto" w:fill="FFFFFF"/>
                <w:lang w:val="hy-AM"/>
              </w:rPr>
            </w:pPr>
            <w:r w:rsidRPr="00A26D33">
              <w:rPr>
                <w:rFonts w:ascii="GHEA Grapalat" w:hAnsi="GHEA Grapalat"/>
                <w:color w:val="000000"/>
                <w:sz w:val="24"/>
                <w:szCs w:val="24"/>
                <w:shd w:val="clear" w:color="auto" w:fill="FFFFFF"/>
                <w:lang w:val="hy-AM"/>
              </w:rPr>
              <w:t xml:space="preserve">արդյունքը </w:t>
            </w:r>
            <w:r>
              <w:rPr>
                <w:rFonts w:ascii="GHEA Grapalat" w:hAnsi="GHEA Grapalat"/>
                <w:color w:val="000000"/>
                <w:sz w:val="24"/>
                <w:szCs w:val="24"/>
                <w:shd w:val="clear" w:color="auto" w:fill="FFFFFF"/>
                <w:lang w:val="hy-AM"/>
              </w:rPr>
              <w:t>պետք է նպաստի</w:t>
            </w:r>
            <w:r w:rsidRPr="00A26D33">
              <w:rPr>
                <w:rFonts w:ascii="GHEA Grapalat" w:hAnsi="GHEA Grapalat"/>
                <w:color w:val="000000"/>
                <w:sz w:val="24"/>
                <w:szCs w:val="24"/>
                <w:shd w:val="clear" w:color="auto" w:fill="FFFFFF"/>
                <w:lang w:val="hy-AM"/>
              </w:rPr>
              <w:t xml:space="preserve"> ծառայությունների մատուցումն  իրականացնել  ողջամիտ ժամանակահատվածում.</w:t>
            </w:r>
          </w:p>
        </w:tc>
      </w:tr>
      <w:tr w:rsidR="00D96F37" w:rsidRPr="001759EA" w14:paraId="5B3C98D1" w14:textId="751F9FBF" w:rsidTr="00F51228">
        <w:tc>
          <w:tcPr>
            <w:tcW w:w="3600" w:type="dxa"/>
          </w:tcPr>
          <w:p w14:paraId="77C4FD76" w14:textId="0C7B9441" w:rsidR="00D96F37" w:rsidRDefault="00A26D33" w:rsidP="00D96F37">
            <w:pPr>
              <w:pStyle w:val="a5"/>
              <w:spacing w:line="360" w:lineRule="auto"/>
              <w:ind w:left="0"/>
              <w:jc w:val="both"/>
              <w:rPr>
                <w:rFonts w:ascii="GHEA Grapalat" w:hAnsi="GHEA Grapalat"/>
                <w:color w:val="000000"/>
                <w:sz w:val="24"/>
                <w:szCs w:val="24"/>
                <w:shd w:val="clear" w:color="auto" w:fill="FFFFFF"/>
                <w:lang w:val="hy-AM"/>
              </w:rPr>
            </w:pPr>
            <w:r w:rsidRPr="00ED526F">
              <w:rPr>
                <w:rFonts w:ascii="GHEA Grapalat" w:hAnsi="GHEA Grapalat"/>
                <w:color w:val="000000"/>
                <w:sz w:val="24"/>
                <w:szCs w:val="24"/>
                <w:shd w:val="clear" w:color="auto" w:fill="FFFFFF"/>
              </w:rPr>
              <w:t>մատչելիություն</w:t>
            </w:r>
          </w:p>
        </w:tc>
        <w:tc>
          <w:tcPr>
            <w:tcW w:w="6123" w:type="dxa"/>
          </w:tcPr>
          <w:p w14:paraId="5940521B" w14:textId="280FF901" w:rsidR="00D96F37" w:rsidRDefault="00A26D33" w:rsidP="007B5EAC">
            <w:pPr>
              <w:pBdr>
                <w:top w:val="nil"/>
                <w:left w:val="nil"/>
                <w:bottom w:val="nil"/>
                <w:right w:val="nil"/>
                <w:between w:val="nil"/>
              </w:pBdr>
              <w:shd w:val="clear" w:color="auto" w:fill="FFFFFF"/>
              <w:spacing w:line="360" w:lineRule="auto"/>
              <w:rPr>
                <w:rFonts w:ascii="GHEA Grapalat" w:hAnsi="GHEA Grapalat"/>
                <w:color w:val="000000"/>
                <w:sz w:val="24"/>
                <w:szCs w:val="24"/>
                <w:shd w:val="clear" w:color="auto" w:fill="FFFFFF"/>
                <w:lang w:val="hy-AM"/>
              </w:rPr>
            </w:pPr>
            <w:r w:rsidRPr="00A26D33">
              <w:rPr>
                <w:rFonts w:ascii="GHEA Grapalat" w:hAnsi="GHEA Grapalat"/>
                <w:color w:val="000000"/>
                <w:sz w:val="24"/>
                <w:szCs w:val="24"/>
                <w:shd w:val="clear" w:color="auto" w:fill="FFFFFF"/>
                <w:lang w:val="hy-AM"/>
              </w:rPr>
              <w:t xml:space="preserve">արդյունքը </w:t>
            </w:r>
            <w:r>
              <w:rPr>
                <w:rFonts w:ascii="GHEA Grapalat" w:hAnsi="GHEA Grapalat"/>
                <w:color w:val="000000"/>
                <w:sz w:val="24"/>
                <w:szCs w:val="24"/>
                <w:shd w:val="clear" w:color="auto" w:fill="FFFFFF"/>
                <w:lang w:val="hy-AM"/>
              </w:rPr>
              <w:t>պետք է նպաստի</w:t>
            </w:r>
            <w:r w:rsidRPr="00A26D33">
              <w:rPr>
                <w:rFonts w:ascii="GHEA Grapalat" w:hAnsi="GHEA Grapalat"/>
                <w:color w:val="000000"/>
                <w:sz w:val="24"/>
                <w:szCs w:val="24"/>
                <w:shd w:val="clear" w:color="auto" w:fill="FFFFFF"/>
                <w:lang w:val="hy-AM"/>
              </w:rPr>
              <w:t xml:space="preserve"> ծառայությունների մատուցման  տնտեսական մատչելիության ավելացմանը</w:t>
            </w:r>
          </w:p>
        </w:tc>
      </w:tr>
      <w:tr w:rsidR="00D96F37" w:rsidRPr="001759EA" w14:paraId="52DE3FC8" w14:textId="6EBF76BF" w:rsidTr="00F51228">
        <w:tc>
          <w:tcPr>
            <w:tcW w:w="3600" w:type="dxa"/>
          </w:tcPr>
          <w:p w14:paraId="3EBF7AFE" w14:textId="20C9EDDC" w:rsidR="00D96F37" w:rsidRDefault="00A26D33" w:rsidP="00D96F37">
            <w:pPr>
              <w:pStyle w:val="a5"/>
              <w:spacing w:line="360" w:lineRule="auto"/>
              <w:ind w:left="0"/>
              <w:jc w:val="both"/>
              <w:rPr>
                <w:rFonts w:ascii="GHEA Grapalat" w:hAnsi="GHEA Grapalat"/>
                <w:color w:val="000000"/>
                <w:sz w:val="24"/>
                <w:szCs w:val="24"/>
                <w:shd w:val="clear" w:color="auto" w:fill="FFFFFF"/>
                <w:lang w:val="hy-AM"/>
              </w:rPr>
            </w:pPr>
            <w:r w:rsidRPr="00ED526F">
              <w:rPr>
                <w:rFonts w:ascii="GHEA Grapalat" w:hAnsi="GHEA Grapalat"/>
                <w:color w:val="000000"/>
                <w:sz w:val="24"/>
                <w:szCs w:val="24"/>
                <w:shd w:val="clear" w:color="auto" w:fill="FFFFFF"/>
              </w:rPr>
              <w:t>հասանելիություն</w:t>
            </w:r>
          </w:p>
        </w:tc>
        <w:tc>
          <w:tcPr>
            <w:tcW w:w="6123" w:type="dxa"/>
          </w:tcPr>
          <w:p w14:paraId="423B79FE" w14:textId="39E3D115" w:rsidR="00D96F37" w:rsidRDefault="00A26D33" w:rsidP="00A26D33">
            <w:pPr>
              <w:pBdr>
                <w:top w:val="nil"/>
                <w:left w:val="nil"/>
                <w:bottom w:val="nil"/>
                <w:right w:val="nil"/>
                <w:between w:val="nil"/>
              </w:pBdr>
              <w:shd w:val="clear" w:color="auto" w:fill="FFFFFF"/>
              <w:spacing w:line="360" w:lineRule="auto"/>
              <w:jc w:val="both"/>
              <w:rPr>
                <w:rFonts w:ascii="GHEA Grapalat" w:hAnsi="GHEA Grapalat"/>
                <w:color w:val="000000"/>
                <w:sz w:val="24"/>
                <w:szCs w:val="24"/>
                <w:shd w:val="clear" w:color="auto" w:fill="FFFFFF"/>
                <w:lang w:val="hy-AM"/>
              </w:rPr>
            </w:pPr>
            <w:r w:rsidRPr="00A26D33">
              <w:rPr>
                <w:rFonts w:ascii="GHEA Grapalat" w:hAnsi="GHEA Grapalat"/>
                <w:color w:val="000000"/>
                <w:sz w:val="24"/>
                <w:szCs w:val="24"/>
                <w:shd w:val="clear" w:color="auto" w:fill="FFFFFF"/>
                <w:lang w:val="hy-AM"/>
              </w:rPr>
              <w:t xml:space="preserve">արդյունքը </w:t>
            </w:r>
            <w:r>
              <w:rPr>
                <w:rFonts w:ascii="GHEA Grapalat" w:hAnsi="GHEA Grapalat"/>
                <w:color w:val="000000"/>
                <w:sz w:val="24"/>
                <w:szCs w:val="24"/>
                <w:shd w:val="clear" w:color="auto" w:fill="FFFFFF"/>
                <w:lang w:val="hy-AM"/>
              </w:rPr>
              <w:t>պետք է նպաստի</w:t>
            </w:r>
            <w:r w:rsidRPr="00A26D33">
              <w:rPr>
                <w:rFonts w:ascii="GHEA Grapalat" w:hAnsi="GHEA Grapalat"/>
                <w:color w:val="000000"/>
                <w:sz w:val="24"/>
                <w:szCs w:val="24"/>
                <w:shd w:val="clear" w:color="auto" w:fill="FFFFFF"/>
                <w:lang w:val="hy-AM"/>
              </w:rPr>
              <w:t xml:space="preserve"> ծառայությունների մատուցման  ֆիզիկական հասանելիության բարելավմանը</w:t>
            </w:r>
          </w:p>
        </w:tc>
      </w:tr>
    </w:tbl>
    <w:p w14:paraId="14387591" w14:textId="77777777" w:rsidR="000E3783" w:rsidRDefault="000E3783" w:rsidP="000E3783">
      <w:pPr>
        <w:pBdr>
          <w:top w:val="nil"/>
          <w:left w:val="nil"/>
          <w:bottom w:val="nil"/>
          <w:right w:val="nil"/>
          <w:between w:val="nil"/>
        </w:pBdr>
        <w:shd w:val="clear" w:color="auto" w:fill="FFFFFF"/>
        <w:spacing w:after="0" w:line="360" w:lineRule="auto"/>
        <w:ind w:left="426"/>
        <w:jc w:val="both"/>
        <w:rPr>
          <w:rFonts w:ascii="GHEA Grapalat" w:hAnsi="GHEA Grapalat"/>
          <w:color w:val="000000"/>
          <w:sz w:val="24"/>
          <w:szCs w:val="24"/>
          <w:shd w:val="clear" w:color="auto" w:fill="FFFFFF"/>
          <w:lang w:val="hy-AM"/>
        </w:rPr>
      </w:pPr>
    </w:p>
    <w:p w14:paraId="4FB9FB1E" w14:textId="6D471535" w:rsidR="000E3783" w:rsidRPr="000E3783" w:rsidRDefault="000E3783" w:rsidP="000E3783">
      <w:pPr>
        <w:pBdr>
          <w:top w:val="nil"/>
          <w:left w:val="nil"/>
          <w:bottom w:val="nil"/>
          <w:right w:val="nil"/>
          <w:between w:val="nil"/>
        </w:pBdr>
        <w:shd w:val="clear" w:color="auto" w:fill="FFFFFF"/>
        <w:spacing w:after="0" w:line="360" w:lineRule="auto"/>
        <w:ind w:left="426"/>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4</w:t>
      </w:r>
      <w:r>
        <w:rPr>
          <w:rFonts w:ascii="Cambria Math" w:hAnsi="Cambria Math"/>
          <w:color w:val="000000"/>
          <w:sz w:val="24"/>
          <w:szCs w:val="24"/>
          <w:shd w:val="clear" w:color="auto" w:fill="FFFFFF"/>
          <w:lang w:val="hy-AM"/>
        </w:rPr>
        <w:t xml:space="preserve">․ </w:t>
      </w:r>
      <w:r w:rsidRPr="000E3783">
        <w:rPr>
          <w:rFonts w:ascii="GHEA Grapalat" w:hAnsi="GHEA Grapalat"/>
          <w:color w:val="000000"/>
          <w:sz w:val="24"/>
          <w:szCs w:val="24"/>
          <w:shd w:val="clear" w:color="auto" w:fill="FFFFFF"/>
          <w:lang w:val="hy-AM"/>
        </w:rPr>
        <w:t>Ծրագրի իրականացման ընթացքում՝ մեկնարկից հետո առնվազն իրականացման ժամակահատվածի կեսն անցնելուց հետո, կատարվում է մշտադիտարկում և (կամ) ընթացիկ գնահատումը, որի նպատակն է պարզել, թե, արդյո՞ք, ծրագիրն իրականացվում է ըստ նախատեսվածի, կան, արդյո՞ք, շեղումներ, և ի՞նչ նոր հանգամանքներ են ի հայտ եկել, որոնք կարող են ծրագրի վերանայման պատճառ հանդիսանալ:</w:t>
      </w:r>
    </w:p>
    <w:p w14:paraId="2CE38411" w14:textId="0B2980A3" w:rsidR="000E3783" w:rsidRPr="00464FDB" w:rsidRDefault="00464FDB" w:rsidP="00464FDB">
      <w:pPr>
        <w:pBdr>
          <w:top w:val="nil"/>
          <w:left w:val="nil"/>
          <w:bottom w:val="nil"/>
          <w:right w:val="nil"/>
          <w:between w:val="nil"/>
        </w:pBdr>
        <w:shd w:val="clear" w:color="auto" w:fill="FFFFFF"/>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5</w:t>
      </w:r>
      <w:r>
        <w:rPr>
          <w:rFonts w:ascii="Cambria Math" w:hAnsi="Cambria Math"/>
          <w:color w:val="000000"/>
          <w:sz w:val="24"/>
          <w:szCs w:val="24"/>
          <w:shd w:val="clear" w:color="auto" w:fill="FFFFFF"/>
          <w:lang w:val="hy-AM"/>
        </w:rPr>
        <w:t xml:space="preserve">․ </w:t>
      </w:r>
      <w:r w:rsidR="000E3783" w:rsidRPr="00464FDB">
        <w:rPr>
          <w:rFonts w:ascii="GHEA Grapalat" w:hAnsi="GHEA Grapalat"/>
          <w:color w:val="000000"/>
          <w:sz w:val="24"/>
          <w:szCs w:val="24"/>
          <w:shd w:val="clear" w:color="auto" w:fill="FFFFFF"/>
          <w:lang w:val="hy-AM"/>
        </w:rPr>
        <w:t xml:space="preserve">Ծրագրի վերանայման գործընթացը կատարում է </w:t>
      </w:r>
      <w:r>
        <w:rPr>
          <w:rFonts w:ascii="GHEA Grapalat" w:hAnsi="GHEA Grapalat"/>
          <w:color w:val="000000"/>
          <w:sz w:val="24"/>
          <w:szCs w:val="24"/>
          <w:shd w:val="clear" w:color="auto" w:fill="FFFFFF"/>
          <w:lang w:val="hy-AM"/>
        </w:rPr>
        <w:t xml:space="preserve">աշխատակազմի </w:t>
      </w:r>
      <w:r w:rsidRPr="00521EDC">
        <w:rPr>
          <w:rFonts w:ascii="GHEA Grapalat" w:hAnsi="GHEA Grapalat"/>
          <w:color w:val="000000"/>
          <w:sz w:val="24"/>
          <w:szCs w:val="24"/>
          <w:shd w:val="clear" w:color="auto" w:fill="FFFFFF"/>
          <w:lang w:val="hy-AM"/>
        </w:rPr>
        <w:t>սոցիալական աջակցության,</w:t>
      </w:r>
      <w:r w:rsidRPr="00521EDC">
        <w:rPr>
          <w:rFonts w:ascii="Courier New" w:hAnsi="Courier New" w:cs="Courier New"/>
          <w:color w:val="000000"/>
          <w:sz w:val="24"/>
          <w:szCs w:val="24"/>
          <w:shd w:val="clear" w:color="auto" w:fill="FFFFFF"/>
          <w:lang w:val="hy-AM"/>
        </w:rPr>
        <w:t> </w:t>
      </w:r>
      <w:r w:rsidRPr="00521EDC">
        <w:rPr>
          <w:rFonts w:ascii="GHEA Grapalat" w:hAnsi="GHEA Grapalat"/>
          <w:color w:val="000000"/>
          <w:sz w:val="24"/>
          <w:szCs w:val="24"/>
          <w:shd w:val="clear" w:color="auto" w:fill="FFFFFF"/>
          <w:lang w:val="hy-AM"/>
        </w:rPr>
        <w:t>առողջապահության, կրթության, մշակույթի, սպորտի և երիտասարդության հարցերի բաժինը</w:t>
      </w:r>
      <w:r>
        <w:rPr>
          <w:rFonts w:ascii="GHEA Grapalat" w:hAnsi="GHEA Grapalat"/>
          <w:color w:val="000000"/>
          <w:sz w:val="24"/>
          <w:szCs w:val="24"/>
          <w:shd w:val="clear" w:color="auto" w:fill="FFFFFF"/>
          <w:lang w:val="hy-AM"/>
        </w:rPr>
        <w:t xml:space="preserve">, իսկ ֆինանսական միջոցների արդյունավետ կառավարման մասով՝ </w:t>
      </w:r>
      <w:r w:rsidRPr="002D0D99">
        <w:rPr>
          <w:rFonts w:ascii="GHEA Grapalat" w:hAnsi="GHEA Grapalat"/>
          <w:color w:val="000000"/>
          <w:sz w:val="24"/>
          <w:szCs w:val="24"/>
          <w:shd w:val="clear" w:color="auto" w:fill="FFFFFF"/>
          <w:lang w:val="hy-AM"/>
        </w:rPr>
        <w:t>համայնքապետարանի աշխատակազմի</w:t>
      </w:r>
      <w:r>
        <w:rPr>
          <w:rFonts w:ascii="GHEA Grapalat" w:hAnsi="GHEA Grapalat"/>
          <w:color w:val="000000"/>
          <w:sz w:val="24"/>
          <w:szCs w:val="24"/>
          <w:shd w:val="clear" w:color="auto" w:fill="FFFFFF"/>
          <w:lang w:val="hy-AM"/>
        </w:rPr>
        <w:t xml:space="preserve"> </w:t>
      </w:r>
      <w:r w:rsidRPr="002D0D99">
        <w:rPr>
          <w:rFonts w:ascii="GHEA Grapalat" w:hAnsi="GHEA Grapalat"/>
          <w:color w:val="000000"/>
          <w:sz w:val="24"/>
          <w:szCs w:val="24"/>
          <w:shd w:val="clear" w:color="auto" w:fill="FFFFFF"/>
          <w:lang w:val="hy-AM"/>
        </w:rPr>
        <w:t>ֆինանսատնտեսագիտական, եկամուտների հաշվառման և հավաքագրման</w:t>
      </w:r>
      <w:r w:rsidRPr="002D0D99">
        <w:rPr>
          <w:rFonts w:ascii="Courier New" w:hAnsi="Courier New" w:cs="Courier New"/>
          <w:color w:val="000000"/>
          <w:sz w:val="24"/>
          <w:szCs w:val="24"/>
          <w:shd w:val="clear" w:color="auto" w:fill="FFFFFF"/>
          <w:lang w:val="hy-AM"/>
        </w:rPr>
        <w:t> </w:t>
      </w:r>
      <w:r w:rsidRPr="002D0D99">
        <w:rPr>
          <w:rFonts w:ascii="GHEA Grapalat" w:hAnsi="GHEA Grapalat"/>
          <w:color w:val="000000"/>
          <w:sz w:val="24"/>
          <w:szCs w:val="24"/>
          <w:shd w:val="clear" w:color="auto" w:fill="FFFFFF"/>
          <w:lang w:val="hy-AM"/>
        </w:rPr>
        <w:t>բաժինը</w:t>
      </w:r>
      <w:r w:rsidR="000E3783" w:rsidRPr="00464FDB">
        <w:rPr>
          <w:rFonts w:ascii="GHEA Grapalat" w:hAnsi="GHEA Grapalat"/>
          <w:color w:val="000000"/>
          <w:sz w:val="24"/>
          <w:szCs w:val="24"/>
          <w:shd w:val="clear" w:color="auto" w:fill="FFFFFF"/>
          <w:lang w:val="hy-AM"/>
        </w:rPr>
        <w:t>՝ ուշադրություն դարձնելով բնակչության նոր կարիքներին, ռեսուրսային և տնտեսական հնարավորությունների փոփոխություններին, ճգնաժամային երևույթներին և այլն:</w:t>
      </w:r>
    </w:p>
    <w:p w14:paraId="2F4E55AC" w14:textId="2214FE73" w:rsidR="000E3783" w:rsidRPr="00380D6C" w:rsidRDefault="00380D6C" w:rsidP="00380D6C">
      <w:pPr>
        <w:pBdr>
          <w:top w:val="nil"/>
          <w:left w:val="nil"/>
          <w:bottom w:val="nil"/>
          <w:right w:val="nil"/>
          <w:between w:val="nil"/>
        </w:pBdr>
        <w:shd w:val="clear" w:color="auto" w:fill="FFFFFF"/>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6</w:t>
      </w:r>
      <w:r>
        <w:rPr>
          <w:rFonts w:ascii="Cambria Math" w:hAnsi="Cambria Math"/>
          <w:color w:val="000000"/>
          <w:sz w:val="24"/>
          <w:szCs w:val="24"/>
          <w:shd w:val="clear" w:color="auto" w:fill="FFFFFF"/>
          <w:lang w:val="hy-AM"/>
        </w:rPr>
        <w:t xml:space="preserve">․ </w:t>
      </w:r>
      <w:r w:rsidR="000E3783" w:rsidRPr="00380D6C">
        <w:rPr>
          <w:rFonts w:ascii="GHEA Grapalat" w:hAnsi="GHEA Grapalat"/>
          <w:color w:val="000000"/>
          <w:sz w:val="24"/>
          <w:szCs w:val="24"/>
          <w:shd w:val="clear" w:color="auto" w:fill="FFFFFF"/>
          <w:lang w:val="hy-AM"/>
        </w:rPr>
        <w:t xml:space="preserve">Ծրագրի վերանայման դեպքում այն ներկայացվում է համայնքի ղեկավարին, որն էլ, իր հերթին, այն ներկայացնում է համայնքի ավագանու հաստատմանը` որպես վերանայված ծրագիր: </w:t>
      </w:r>
    </w:p>
    <w:p w14:paraId="6B3964A0" w14:textId="08265379" w:rsidR="000E3783" w:rsidRPr="00380D6C" w:rsidRDefault="00380D6C" w:rsidP="00380D6C">
      <w:pPr>
        <w:pBdr>
          <w:top w:val="nil"/>
          <w:left w:val="nil"/>
          <w:bottom w:val="nil"/>
          <w:right w:val="nil"/>
          <w:between w:val="nil"/>
        </w:pBdr>
        <w:shd w:val="clear" w:color="auto" w:fill="FFFFFF"/>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7</w:t>
      </w:r>
      <w:r>
        <w:rPr>
          <w:rFonts w:ascii="Cambria Math" w:hAnsi="Cambria Math"/>
          <w:color w:val="000000"/>
          <w:sz w:val="24"/>
          <w:szCs w:val="24"/>
          <w:shd w:val="clear" w:color="auto" w:fill="FFFFFF"/>
          <w:lang w:val="hy-AM"/>
        </w:rPr>
        <w:t xml:space="preserve">․ </w:t>
      </w:r>
      <w:r w:rsidR="000E3783" w:rsidRPr="00380D6C">
        <w:rPr>
          <w:rFonts w:ascii="GHEA Grapalat" w:hAnsi="GHEA Grapalat"/>
          <w:color w:val="000000"/>
          <w:sz w:val="24"/>
          <w:szCs w:val="24"/>
          <w:shd w:val="clear" w:color="auto" w:fill="FFFFFF"/>
          <w:lang w:val="hy-AM"/>
        </w:rPr>
        <w:t xml:space="preserve">Ծրագրի՝ սահմանված ժամկետի ավարտից հետո կատարվում է դրա վերջնական գնահատում՝ որոշելու ծրագրում ընդգրկված անձանց վրա ծրագրի ունեցած ազդեցության աստիճանը` համեմատելով դրանով առաջադրված նպատակների ու համեմատելով դրանով առաջադրված նպատակների ու խնդիրների հետ:  </w:t>
      </w:r>
    </w:p>
    <w:p w14:paraId="50B1E3C7" w14:textId="77777777" w:rsidR="00D96F37" w:rsidRPr="00D96F37" w:rsidRDefault="00D96F37" w:rsidP="00D96F37">
      <w:pPr>
        <w:pStyle w:val="a5"/>
        <w:pBdr>
          <w:top w:val="nil"/>
          <w:left w:val="nil"/>
          <w:bottom w:val="nil"/>
          <w:right w:val="nil"/>
          <w:between w:val="nil"/>
        </w:pBdr>
        <w:shd w:val="clear" w:color="auto" w:fill="FFFFFF"/>
        <w:spacing w:after="0" w:line="360" w:lineRule="auto"/>
        <w:ind w:left="450"/>
        <w:jc w:val="both"/>
        <w:rPr>
          <w:rFonts w:ascii="GHEA Grapalat" w:hAnsi="GHEA Grapalat"/>
          <w:color w:val="000000"/>
          <w:sz w:val="24"/>
          <w:szCs w:val="24"/>
          <w:shd w:val="clear" w:color="auto" w:fill="FFFFFF"/>
          <w:lang w:val="hy-AM"/>
        </w:rPr>
      </w:pPr>
    </w:p>
    <w:p w14:paraId="05C472E9" w14:textId="29228B7B" w:rsidR="00D96F37" w:rsidRPr="00D96F37" w:rsidRDefault="00D96F37" w:rsidP="00D96F37">
      <w:pPr>
        <w:pBdr>
          <w:top w:val="nil"/>
          <w:left w:val="nil"/>
          <w:bottom w:val="nil"/>
          <w:right w:val="nil"/>
          <w:between w:val="nil"/>
        </w:pBdr>
        <w:shd w:val="clear" w:color="auto" w:fill="FFFFFF"/>
        <w:spacing w:after="0" w:line="240" w:lineRule="auto"/>
        <w:jc w:val="both"/>
        <w:rPr>
          <w:rFonts w:ascii="Cambria Math" w:hAnsi="Cambria Math"/>
          <w:color w:val="000000"/>
          <w:sz w:val="24"/>
          <w:szCs w:val="24"/>
          <w:shd w:val="clear" w:color="auto" w:fill="FFFFFF"/>
          <w:lang w:val="hy-AM"/>
        </w:rPr>
      </w:pPr>
    </w:p>
    <w:p w14:paraId="15A0A555" w14:textId="77777777" w:rsidR="00226E83" w:rsidRPr="00226E83" w:rsidRDefault="00226E83" w:rsidP="00226E83">
      <w:pPr>
        <w:rPr>
          <w:rFonts w:ascii="GHEA Grapalat" w:eastAsiaTheme="majorEastAsia" w:hAnsi="GHEA Grapalat" w:cstheme="majorBidi"/>
          <w:bCs/>
          <w:color w:val="2F5496" w:themeColor="accent1" w:themeShade="BF"/>
          <w:sz w:val="24"/>
          <w:szCs w:val="24"/>
          <w:lang w:val="hy-AM"/>
        </w:rPr>
      </w:pPr>
    </w:p>
    <w:sectPr w:rsidR="00226E83" w:rsidRPr="00226E83" w:rsidSect="006B1BBD">
      <w:footerReference w:type="default" r:id="rId9"/>
      <w:type w:val="continuous"/>
      <w:pgSz w:w="12240" w:h="15840"/>
      <w:pgMar w:top="450" w:right="1041" w:bottom="1170" w:left="1560" w:header="720"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29B45" w14:textId="77777777" w:rsidR="00EC6FAE" w:rsidRDefault="00EC6FAE" w:rsidP="004D7521">
      <w:pPr>
        <w:spacing w:after="0" w:line="240" w:lineRule="auto"/>
      </w:pPr>
      <w:r>
        <w:separator/>
      </w:r>
    </w:p>
  </w:endnote>
  <w:endnote w:type="continuationSeparator" w:id="0">
    <w:p w14:paraId="7CE58421" w14:textId="77777777" w:rsidR="00EC6FAE" w:rsidRDefault="00EC6FAE" w:rsidP="004D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ufline">
    <w:altName w:val="Calibri"/>
    <w:charset w:val="00"/>
    <w:family w:val="auto"/>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HEA Grapalat" w:hAnsi="GHEA Grapalat"/>
      </w:rPr>
      <w:id w:val="173161998"/>
      <w:docPartObj>
        <w:docPartGallery w:val="Page Numbers (Bottom of Page)"/>
        <w:docPartUnique/>
      </w:docPartObj>
    </w:sdtPr>
    <w:sdtEndPr>
      <w:rPr>
        <w:color w:val="7F7F7F" w:themeColor="background1" w:themeShade="7F"/>
        <w:spacing w:val="60"/>
      </w:rPr>
    </w:sdtEndPr>
    <w:sdtContent>
      <w:p w14:paraId="1B328BF2" w14:textId="6A1DB05A" w:rsidR="001759EA" w:rsidRPr="001502CE" w:rsidRDefault="001759EA">
        <w:pPr>
          <w:pStyle w:val="a8"/>
          <w:pBdr>
            <w:top w:val="single" w:sz="4" w:space="1" w:color="D9D9D9" w:themeColor="background1" w:themeShade="D9"/>
          </w:pBdr>
          <w:jc w:val="right"/>
          <w:rPr>
            <w:rFonts w:ascii="GHEA Grapalat" w:hAnsi="GHEA Grapalat"/>
          </w:rPr>
        </w:pPr>
        <w:r w:rsidRPr="001502CE">
          <w:rPr>
            <w:rFonts w:ascii="GHEA Grapalat" w:hAnsi="GHEA Grapalat"/>
          </w:rPr>
          <w:fldChar w:fldCharType="begin"/>
        </w:r>
        <w:r w:rsidRPr="001502CE">
          <w:rPr>
            <w:rFonts w:ascii="GHEA Grapalat" w:hAnsi="GHEA Grapalat"/>
          </w:rPr>
          <w:instrText xml:space="preserve"> PAGE   \* MERGEFORMAT </w:instrText>
        </w:r>
        <w:r w:rsidRPr="001502CE">
          <w:rPr>
            <w:rFonts w:ascii="GHEA Grapalat" w:hAnsi="GHEA Grapalat"/>
          </w:rPr>
          <w:fldChar w:fldCharType="separate"/>
        </w:r>
        <w:r w:rsidR="00555ECB">
          <w:rPr>
            <w:rFonts w:ascii="GHEA Grapalat" w:hAnsi="GHEA Grapalat"/>
            <w:noProof/>
          </w:rPr>
          <w:t>34</w:t>
        </w:r>
        <w:r w:rsidRPr="001502CE">
          <w:rPr>
            <w:rFonts w:ascii="GHEA Grapalat" w:hAnsi="GHEA Grapalat"/>
            <w:noProof/>
          </w:rPr>
          <w:fldChar w:fldCharType="end"/>
        </w:r>
        <w:r w:rsidRPr="001502CE">
          <w:rPr>
            <w:rFonts w:ascii="GHEA Grapalat" w:hAnsi="GHEA Grapalat"/>
          </w:rPr>
          <w:t xml:space="preserve"> | </w:t>
        </w:r>
        <w:r w:rsidRPr="001502CE">
          <w:rPr>
            <w:rFonts w:ascii="GHEA Grapalat" w:hAnsi="GHEA Grapalat"/>
            <w:color w:val="7F7F7F" w:themeColor="background1" w:themeShade="7F"/>
            <w:spacing w:val="60"/>
            <w:lang w:val="hy-AM"/>
          </w:rPr>
          <w:t>էջ</w:t>
        </w:r>
      </w:p>
    </w:sdtContent>
  </w:sdt>
  <w:p w14:paraId="5A5CF422" w14:textId="77777777" w:rsidR="001759EA" w:rsidRPr="001502CE" w:rsidRDefault="001759EA">
    <w:pPr>
      <w:pStyle w:val="a8"/>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DF6EE" w14:textId="77777777" w:rsidR="00EC6FAE" w:rsidRDefault="00EC6FAE" w:rsidP="004D7521">
      <w:pPr>
        <w:spacing w:after="0" w:line="240" w:lineRule="auto"/>
      </w:pPr>
      <w:r>
        <w:separator/>
      </w:r>
    </w:p>
  </w:footnote>
  <w:footnote w:type="continuationSeparator" w:id="0">
    <w:p w14:paraId="73E496C0" w14:textId="77777777" w:rsidR="00EC6FAE" w:rsidRDefault="00EC6FAE" w:rsidP="004D7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C33"/>
    <w:multiLevelType w:val="hybridMultilevel"/>
    <w:tmpl w:val="EA901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D1B32"/>
    <w:multiLevelType w:val="multilevel"/>
    <w:tmpl w:val="E9342454"/>
    <w:lvl w:ilvl="0">
      <w:start w:val="1"/>
      <w:numFmt w:val="decimal"/>
      <w:lvlText w:val="%1."/>
      <w:lvlJc w:val="left"/>
      <w:pPr>
        <w:ind w:left="720" w:hanging="360"/>
      </w:pPr>
      <w:rPr>
        <w:b/>
        <w:bCs/>
        <w:color w:val="auto"/>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977E26"/>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03A2408"/>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F5737C"/>
    <w:multiLevelType w:val="multilevel"/>
    <w:tmpl w:val="0EF8B080"/>
    <w:lvl w:ilvl="0">
      <w:start w:val="1"/>
      <w:numFmt w:val="decimal"/>
      <w:lvlText w:val="%1."/>
      <w:lvlJc w:val="left"/>
      <w:pPr>
        <w:ind w:left="63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8C4C27"/>
    <w:multiLevelType w:val="multilevel"/>
    <w:tmpl w:val="76B4497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287BF2"/>
    <w:multiLevelType w:val="hybridMultilevel"/>
    <w:tmpl w:val="99D29AC2"/>
    <w:lvl w:ilvl="0" w:tplc="042B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7FC2C40"/>
    <w:multiLevelType w:val="multilevel"/>
    <w:tmpl w:val="B6881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F46F09"/>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2C26AAF"/>
    <w:multiLevelType w:val="multilevel"/>
    <w:tmpl w:val="317A9F60"/>
    <w:lvl w:ilvl="0">
      <w:start w:val="1"/>
      <w:numFmt w:val="decimal"/>
      <w:lvlText w:val="%1."/>
      <w:lvlJc w:val="left"/>
      <w:pPr>
        <w:ind w:left="643"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71663D5"/>
    <w:multiLevelType w:val="multilevel"/>
    <w:tmpl w:val="DE7E0D10"/>
    <w:lvl w:ilvl="0">
      <w:start w:val="1"/>
      <w:numFmt w:val="decimal"/>
      <w:lvlText w:val="%1."/>
      <w:lvlJc w:val="left"/>
      <w:pPr>
        <w:ind w:left="643"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F595876"/>
    <w:multiLevelType w:val="hybridMultilevel"/>
    <w:tmpl w:val="B978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50543B"/>
    <w:multiLevelType w:val="hybridMultilevel"/>
    <w:tmpl w:val="77FA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9A1A3B"/>
    <w:multiLevelType w:val="multilevel"/>
    <w:tmpl w:val="C16E341C"/>
    <w:lvl w:ilvl="0">
      <w:start w:val="1"/>
      <w:numFmt w:val="decimal"/>
      <w:lvlText w:val="%1."/>
      <w:lvlJc w:val="left"/>
      <w:pPr>
        <w:ind w:left="502"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548F4759"/>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9C8179E"/>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5F2F50D2"/>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3F454E3"/>
    <w:multiLevelType w:val="multilevel"/>
    <w:tmpl w:val="DFB4AE6C"/>
    <w:lvl w:ilvl="0">
      <w:start w:val="1"/>
      <w:numFmt w:val="decimal"/>
      <w:lvlText w:val="%1."/>
      <w:lvlJc w:val="left"/>
      <w:pPr>
        <w:ind w:left="720" w:hanging="360"/>
      </w:pPr>
      <w:rPr>
        <w:b/>
        <w:b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53E4D7E"/>
    <w:multiLevelType w:val="hybridMultilevel"/>
    <w:tmpl w:val="60E80BEE"/>
    <w:lvl w:ilvl="0" w:tplc="C660062A">
      <w:start w:val="1"/>
      <w:numFmt w:val="decimal"/>
      <w:lvlText w:val="%1."/>
      <w:lvlJc w:val="left"/>
      <w:pPr>
        <w:ind w:left="720" w:hanging="360"/>
      </w:pPr>
      <w:rPr>
        <w:rFonts w:eastAsia="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662B4A"/>
    <w:multiLevelType w:val="multilevel"/>
    <w:tmpl w:val="9288089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6F293FF8"/>
    <w:multiLevelType w:val="hybridMultilevel"/>
    <w:tmpl w:val="88B28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D6504B"/>
    <w:multiLevelType w:val="hybridMultilevel"/>
    <w:tmpl w:val="CA9C3838"/>
    <w:lvl w:ilvl="0" w:tplc="CE6CAF68">
      <w:start w:val="1"/>
      <w:numFmt w:val="decimal"/>
      <w:lvlText w:val="%1."/>
      <w:lvlJc w:val="left"/>
      <w:pPr>
        <w:ind w:left="810" w:hanging="360"/>
      </w:pPr>
      <w:rPr>
        <w:rFonts w:eastAsia="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77E83"/>
    <w:multiLevelType w:val="multilevel"/>
    <w:tmpl w:val="8842BCDC"/>
    <w:lvl w:ilvl="0">
      <w:start w:val="1"/>
      <w:numFmt w:val="decimal"/>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5297D53"/>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80C37DC"/>
    <w:multiLevelType w:val="hybridMultilevel"/>
    <w:tmpl w:val="872AEA16"/>
    <w:lvl w:ilvl="0" w:tplc="6D78FF30">
      <w:start w:val="2025"/>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5C5A4A"/>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EA02235"/>
    <w:multiLevelType w:val="multilevel"/>
    <w:tmpl w:val="FED6E2F8"/>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17"/>
  </w:num>
  <w:num w:numId="2">
    <w:abstractNumId w:val="9"/>
  </w:num>
  <w:num w:numId="3">
    <w:abstractNumId w:val="10"/>
  </w:num>
  <w:num w:numId="4">
    <w:abstractNumId w:val="13"/>
  </w:num>
  <w:num w:numId="5">
    <w:abstractNumId w:val="19"/>
  </w:num>
  <w:num w:numId="6">
    <w:abstractNumId w:val="14"/>
  </w:num>
  <w:num w:numId="7">
    <w:abstractNumId w:val="2"/>
  </w:num>
  <w:num w:numId="8">
    <w:abstractNumId w:val="15"/>
  </w:num>
  <w:num w:numId="9">
    <w:abstractNumId w:val="8"/>
  </w:num>
  <w:num w:numId="10">
    <w:abstractNumId w:val="1"/>
  </w:num>
  <w:num w:numId="11">
    <w:abstractNumId w:val="3"/>
  </w:num>
  <w:num w:numId="12">
    <w:abstractNumId w:val="23"/>
  </w:num>
  <w:num w:numId="13">
    <w:abstractNumId w:val="25"/>
  </w:num>
  <w:num w:numId="14">
    <w:abstractNumId w:val="16"/>
  </w:num>
  <w:num w:numId="15">
    <w:abstractNumId w:val="12"/>
  </w:num>
  <w:num w:numId="16">
    <w:abstractNumId w:val="26"/>
  </w:num>
  <w:num w:numId="17">
    <w:abstractNumId w:val="5"/>
  </w:num>
  <w:num w:numId="18">
    <w:abstractNumId w:val="6"/>
  </w:num>
  <w:num w:numId="19">
    <w:abstractNumId w:val="18"/>
  </w:num>
  <w:num w:numId="20">
    <w:abstractNumId w:val="4"/>
  </w:num>
  <w:num w:numId="21">
    <w:abstractNumId w:val="24"/>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0"/>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9F"/>
    <w:rsid w:val="00001A4F"/>
    <w:rsid w:val="00001EB2"/>
    <w:rsid w:val="0000227D"/>
    <w:rsid w:val="0000347B"/>
    <w:rsid w:val="00004097"/>
    <w:rsid w:val="00006FA7"/>
    <w:rsid w:val="00007077"/>
    <w:rsid w:val="00013CDC"/>
    <w:rsid w:val="000237E8"/>
    <w:rsid w:val="00025F58"/>
    <w:rsid w:val="00027338"/>
    <w:rsid w:val="00032566"/>
    <w:rsid w:val="00034543"/>
    <w:rsid w:val="00034AF0"/>
    <w:rsid w:val="0003556B"/>
    <w:rsid w:val="0003572A"/>
    <w:rsid w:val="000368A5"/>
    <w:rsid w:val="0004227C"/>
    <w:rsid w:val="000435D6"/>
    <w:rsid w:val="00043805"/>
    <w:rsid w:val="00044894"/>
    <w:rsid w:val="00044EB0"/>
    <w:rsid w:val="00045604"/>
    <w:rsid w:val="000461E7"/>
    <w:rsid w:val="000471F7"/>
    <w:rsid w:val="000514DC"/>
    <w:rsid w:val="00053649"/>
    <w:rsid w:val="000536A4"/>
    <w:rsid w:val="00053FB7"/>
    <w:rsid w:val="000540BA"/>
    <w:rsid w:val="0005547C"/>
    <w:rsid w:val="00062162"/>
    <w:rsid w:val="00062FEC"/>
    <w:rsid w:val="00064EB7"/>
    <w:rsid w:val="00064EBA"/>
    <w:rsid w:val="00071168"/>
    <w:rsid w:val="00074338"/>
    <w:rsid w:val="00074CB5"/>
    <w:rsid w:val="00077A40"/>
    <w:rsid w:val="00077FE9"/>
    <w:rsid w:val="0008008A"/>
    <w:rsid w:val="000808FD"/>
    <w:rsid w:val="00080C69"/>
    <w:rsid w:val="00082BE8"/>
    <w:rsid w:val="00082DC9"/>
    <w:rsid w:val="00082EDA"/>
    <w:rsid w:val="00085FBA"/>
    <w:rsid w:val="00086072"/>
    <w:rsid w:val="00086A57"/>
    <w:rsid w:val="000928C8"/>
    <w:rsid w:val="000947B5"/>
    <w:rsid w:val="00094832"/>
    <w:rsid w:val="000972CF"/>
    <w:rsid w:val="000A34F6"/>
    <w:rsid w:val="000A45A9"/>
    <w:rsid w:val="000A6DF3"/>
    <w:rsid w:val="000A7163"/>
    <w:rsid w:val="000A7724"/>
    <w:rsid w:val="000A7A70"/>
    <w:rsid w:val="000B0F5C"/>
    <w:rsid w:val="000B1EAA"/>
    <w:rsid w:val="000B35FF"/>
    <w:rsid w:val="000B4281"/>
    <w:rsid w:val="000B53F8"/>
    <w:rsid w:val="000B623B"/>
    <w:rsid w:val="000C2646"/>
    <w:rsid w:val="000C384B"/>
    <w:rsid w:val="000C5A72"/>
    <w:rsid w:val="000C6B31"/>
    <w:rsid w:val="000C7D63"/>
    <w:rsid w:val="000D024E"/>
    <w:rsid w:val="000D7865"/>
    <w:rsid w:val="000E063D"/>
    <w:rsid w:val="000E0E39"/>
    <w:rsid w:val="000E2304"/>
    <w:rsid w:val="000E3783"/>
    <w:rsid w:val="000E6523"/>
    <w:rsid w:val="000E698C"/>
    <w:rsid w:val="000F07A6"/>
    <w:rsid w:val="000F17DA"/>
    <w:rsid w:val="000F5DD3"/>
    <w:rsid w:val="000F651E"/>
    <w:rsid w:val="001034CA"/>
    <w:rsid w:val="001041A4"/>
    <w:rsid w:val="00105E91"/>
    <w:rsid w:val="00110038"/>
    <w:rsid w:val="00111A92"/>
    <w:rsid w:val="00111D59"/>
    <w:rsid w:val="00111D82"/>
    <w:rsid w:val="00112162"/>
    <w:rsid w:val="001130AB"/>
    <w:rsid w:val="00114EF4"/>
    <w:rsid w:val="00115F9E"/>
    <w:rsid w:val="00115FF9"/>
    <w:rsid w:val="00116746"/>
    <w:rsid w:val="00123101"/>
    <w:rsid w:val="00125214"/>
    <w:rsid w:val="00125320"/>
    <w:rsid w:val="00125B8C"/>
    <w:rsid w:val="0013024C"/>
    <w:rsid w:val="0013131B"/>
    <w:rsid w:val="0013369C"/>
    <w:rsid w:val="001358A2"/>
    <w:rsid w:val="00136F81"/>
    <w:rsid w:val="00137D3B"/>
    <w:rsid w:val="001417E8"/>
    <w:rsid w:val="00143C5A"/>
    <w:rsid w:val="00143CBF"/>
    <w:rsid w:val="00146239"/>
    <w:rsid w:val="00147117"/>
    <w:rsid w:val="0015009B"/>
    <w:rsid w:val="001502CE"/>
    <w:rsid w:val="001522EF"/>
    <w:rsid w:val="001526BC"/>
    <w:rsid w:val="001542ED"/>
    <w:rsid w:val="00154863"/>
    <w:rsid w:val="00154AC2"/>
    <w:rsid w:val="00154F15"/>
    <w:rsid w:val="00155DB0"/>
    <w:rsid w:val="00156027"/>
    <w:rsid w:val="00163007"/>
    <w:rsid w:val="0016313E"/>
    <w:rsid w:val="00163248"/>
    <w:rsid w:val="00165AAF"/>
    <w:rsid w:val="00172B0D"/>
    <w:rsid w:val="00174556"/>
    <w:rsid w:val="001759EA"/>
    <w:rsid w:val="00175F97"/>
    <w:rsid w:val="00177064"/>
    <w:rsid w:val="00177806"/>
    <w:rsid w:val="00177D31"/>
    <w:rsid w:val="001802BE"/>
    <w:rsid w:val="00181F68"/>
    <w:rsid w:val="00182C74"/>
    <w:rsid w:val="00183931"/>
    <w:rsid w:val="00184A02"/>
    <w:rsid w:val="00186F75"/>
    <w:rsid w:val="001906DC"/>
    <w:rsid w:val="0019155B"/>
    <w:rsid w:val="00192060"/>
    <w:rsid w:val="0019221E"/>
    <w:rsid w:val="00194433"/>
    <w:rsid w:val="0019449F"/>
    <w:rsid w:val="00196885"/>
    <w:rsid w:val="001A0004"/>
    <w:rsid w:val="001A04E5"/>
    <w:rsid w:val="001A23F1"/>
    <w:rsid w:val="001A4B61"/>
    <w:rsid w:val="001A64D1"/>
    <w:rsid w:val="001A6CE9"/>
    <w:rsid w:val="001A6E0D"/>
    <w:rsid w:val="001B0FD3"/>
    <w:rsid w:val="001B1E6F"/>
    <w:rsid w:val="001B32F1"/>
    <w:rsid w:val="001B6F0C"/>
    <w:rsid w:val="001B7352"/>
    <w:rsid w:val="001C0515"/>
    <w:rsid w:val="001C23C2"/>
    <w:rsid w:val="001C2D43"/>
    <w:rsid w:val="001C2D76"/>
    <w:rsid w:val="001C520D"/>
    <w:rsid w:val="001C7F6B"/>
    <w:rsid w:val="001D0E57"/>
    <w:rsid w:val="001D63E4"/>
    <w:rsid w:val="001D74ED"/>
    <w:rsid w:val="001D764A"/>
    <w:rsid w:val="001E2690"/>
    <w:rsid w:val="001E2840"/>
    <w:rsid w:val="001E46AD"/>
    <w:rsid w:val="001E669C"/>
    <w:rsid w:val="001F0410"/>
    <w:rsid w:val="001F3F4D"/>
    <w:rsid w:val="00200EE3"/>
    <w:rsid w:val="00201518"/>
    <w:rsid w:val="002022CB"/>
    <w:rsid w:val="00203051"/>
    <w:rsid w:val="00203F2C"/>
    <w:rsid w:val="0020732F"/>
    <w:rsid w:val="002077A2"/>
    <w:rsid w:val="00211FC8"/>
    <w:rsid w:val="00213AC7"/>
    <w:rsid w:val="00213D62"/>
    <w:rsid w:val="002153FF"/>
    <w:rsid w:val="002158DF"/>
    <w:rsid w:val="002167B7"/>
    <w:rsid w:val="00220587"/>
    <w:rsid w:val="0022366D"/>
    <w:rsid w:val="00223C70"/>
    <w:rsid w:val="00226E83"/>
    <w:rsid w:val="0023203D"/>
    <w:rsid w:val="00232944"/>
    <w:rsid w:val="00232EF5"/>
    <w:rsid w:val="0023457F"/>
    <w:rsid w:val="00235AEB"/>
    <w:rsid w:val="0023713D"/>
    <w:rsid w:val="00241F79"/>
    <w:rsid w:val="00243800"/>
    <w:rsid w:val="00244AD7"/>
    <w:rsid w:val="00245C5D"/>
    <w:rsid w:val="00246833"/>
    <w:rsid w:val="00246C78"/>
    <w:rsid w:val="00246F28"/>
    <w:rsid w:val="002471E2"/>
    <w:rsid w:val="0025038F"/>
    <w:rsid w:val="00252F55"/>
    <w:rsid w:val="00254EF7"/>
    <w:rsid w:val="00257098"/>
    <w:rsid w:val="00260BF9"/>
    <w:rsid w:val="00261A98"/>
    <w:rsid w:val="00262396"/>
    <w:rsid w:val="00262C42"/>
    <w:rsid w:val="00264A38"/>
    <w:rsid w:val="00272270"/>
    <w:rsid w:val="00273061"/>
    <w:rsid w:val="0027698A"/>
    <w:rsid w:val="0027737F"/>
    <w:rsid w:val="00282915"/>
    <w:rsid w:val="00284913"/>
    <w:rsid w:val="00284C5C"/>
    <w:rsid w:val="0028578B"/>
    <w:rsid w:val="002867EF"/>
    <w:rsid w:val="002921A1"/>
    <w:rsid w:val="0029416E"/>
    <w:rsid w:val="002949C7"/>
    <w:rsid w:val="002960F0"/>
    <w:rsid w:val="00296E8B"/>
    <w:rsid w:val="002A24F1"/>
    <w:rsid w:val="002A269E"/>
    <w:rsid w:val="002A33C8"/>
    <w:rsid w:val="002A3670"/>
    <w:rsid w:val="002A4777"/>
    <w:rsid w:val="002A48D4"/>
    <w:rsid w:val="002A5C98"/>
    <w:rsid w:val="002A6141"/>
    <w:rsid w:val="002B5252"/>
    <w:rsid w:val="002B58CC"/>
    <w:rsid w:val="002B5BBB"/>
    <w:rsid w:val="002B73CC"/>
    <w:rsid w:val="002C010B"/>
    <w:rsid w:val="002C0423"/>
    <w:rsid w:val="002C06ED"/>
    <w:rsid w:val="002C428C"/>
    <w:rsid w:val="002D0D99"/>
    <w:rsid w:val="002D6DBD"/>
    <w:rsid w:val="002E174D"/>
    <w:rsid w:val="002E20A7"/>
    <w:rsid w:val="002F2102"/>
    <w:rsid w:val="002F26ED"/>
    <w:rsid w:val="002F5B5B"/>
    <w:rsid w:val="002F7E45"/>
    <w:rsid w:val="00302131"/>
    <w:rsid w:val="003069E8"/>
    <w:rsid w:val="0030705A"/>
    <w:rsid w:val="00307E89"/>
    <w:rsid w:val="0031063A"/>
    <w:rsid w:val="00310C72"/>
    <w:rsid w:val="00310DAC"/>
    <w:rsid w:val="003113D5"/>
    <w:rsid w:val="003117E2"/>
    <w:rsid w:val="00312472"/>
    <w:rsid w:val="00314CA0"/>
    <w:rsid w:val="0032067B"/>
    <w:rsid w:val="00320AC6"/>
    <w:rsid w:val="00320E70"/>
    <w:rsid w:val="00320FF9"/>
    <w:rsid w:val="003246E9"/>
    <w:rsid w:val="00325E40"/>
    <w:rsid w:val="0032634C"/>
    <w:rsid w:val="003263D6"/>
    <w:rsid w:val="003301BF"/>
    <w:rsid w:val="00330A07"/>
    <w:rsid w:val="003312F0"/>
    <w:rsid w:val="00336C6D"/>
    <w:rsid w:val="003373C8"/>
    <w:rsid w:val="00340698"/>
    <w:rsid w:val="00340EDC"/>
    <w:rsid w:val="0034197D"/>
    <w:rsid w:val="003453CF"/>
    <w:rsid w:val="0035012D"/>
    <w:rsid w:val="003525B7"/>
    <w:rsid w:val="00353971"/>
    <w:rsid w:val="00353B41"/>
    <w:rsid w:val="00356BD2"/>
    <w:rsid w:val="00357C0C"/>
    <w:rsid w:val="00357C0E"/>
    <w:rsid w:val="00361DEF"/>
    <w:rsid w:val="00367E3E"/>
    <w:rsid w:val="00370301"/>
    <w:rsid w:val="003715CC"/>
    <w:rsid w:val="00373182"/>
    <w:rsid w:val="00375A98"/>
    <w:rsid w:val="00376235"/>
    <w:rsid w:val="00376319"/>
    <w:rsid w:val="003765CA"/>
    <w:rsid w:val="00377DB6"/>
    <w:rsid w:val="00380853"/>
    <w:rsid w:val="00380D6C"/>
    <w:rsid w:val="003813DA"/>
    <w:rsid w:val="0038207C"/>
    <w:rsid w:val="00386237"/>
    <w:rsid w:val="00386275"/>
    <w:rsid w:val="003872AB"/>
    <w:rsid w:val="00387798"/>
    <w:rsid w:val="00390B67"/>
    <w:rsid w:val="00394F0C"/>
    <w:rsid w:val="003A1375"/>
    <w:rsid w:val="003A2296"/>
    <w:rsid w:val="003A3144"/>
    <w:rsid w:val="003A776C"/>
    <w:rsid w:val="003A796D"/>
    <w:rsid w:val="003B2CFA"/>
    <w:rsid w:val="003C23AC"/>
    <w:rsid w:val="003C2784"/>
    <w:rsid w:val="003C2C33"/>
    <w:rsid w:val="003C386B"/>
    <w:rsid w:val="003C3D91"/>
    <w:rsid w:val="003C4BEC"/>
    <w:rsid w:val="003C5307"/>
    <w:rsid w:val="003D3212"/>
    <w:rsid w:val="003D32C9"/>
    <w:rsid w:val="003D7C9F"/>
    <w:rsid w:val="003D7D83"/>
    <w:rsid w:val="003E1F43"/>
    <w:rsid w:val="003E283D"/>
    <w:rsid w:val="003E2C94"/>
    <w:rsid w:val="003E3481"/>
    <w:rsid w:val="003E3BD6"/>
    <w:rsid w:val="003E4B69"/>
    <w:rsid w:val="003E50D9"/>
    <w:rsid w:val="003E5750"/>
    <w:rsid w:val="003F1CD6"/>
    <w:rsid w:val="003F3705"/>
    <w:rsid w:val="003F5890"/>
    <w:rsid w:val="003F7035"/>
    <w:rsid w:val="0040087B"/>
    <w:rsid w:val="00401680"/>
    <w:rsid w:val="00403F90"/>
    <w:rsid w:val="00404CA6"/>
    <w:rsid w:val="00405AB4"/>
    <w:rsid w:val="00406A62"/>
    <w:rsid w:val="004072EC"/>
    <w:rsid w:val="00407B60"/>
    <w:rsid w:val="00407E85"/>
    <w:rsid w:val="00410173"/>
    <w:rsid w:val="00412C8D"/>
    <w:rsid w:val="00413CA2"/>
    <w:rsid w:val="0041448F"/>
    <w:rsid w:val="00414E9E"/>
    <w:rsid w:val="00416612"/>
    <w:rsid w:val="004228D0"/>
    <w:rsid w:val="00423BFA"/>
    <w:rsid w:val="004305D8"/>
    <w:rsid w:val="00430BE6"/>
    <w:rsid w:val="004316AE"/>
    <w:rsid w:val="0043231C"/>
    <w:rsid w:val="0043254E"/>
    <w:rsid w:val="00432692"/>
    <w:rsid w:val="00432AA6"/>
    <w:rsid w:val="00434B92"/>
    <w:rsid w:val="00435A25"/>
    <w:rsid w:val="004433D5"/>
    <w:rsid w:val="00447381"/>
    <w:rsid w:val="0045219E"/>
    <w:rsid w:val="00452357"/>
    <w:rsid w:val="00454E76"/>
    <w:rsid w:val="0045598A"/>
    <w:rsid w:val="0045635E"/>
    <w:rsid w:val="004563F2"/>
    <w:rsid w:val="00463C86"/>
    <w:rsid w:val="00464FDB"/>
    <w:rsid w:val="004651E6"/>
    <w:rsid w:val="00465DD9"/>
    <w:rsid w:val="0046774F"/>
    <w:rsid w:val="00467A52"/>
    <w:rsid w:val="004715F1"/>
    <w:rsid w:val="004722E0"/>
    <w:rsid w:val="004727A3"/>
    <w:rsid w:val="00473225"/>
    <w:rsid w:val="00474DF4"/>
    <w:rsid w:val="00477F31"/>
    <w:rsid w:val="00480BA2"/>
    <w:rsid w:val="00481959"/>
    <w:rsid w:val="00482803"/>
    <w:rsid w:val="00485C82"/>
    <w:rsid w:val="00485F09"/>
    <w:rsid w:val="00487E24"/>
    <w:rsid w:val="004906CE"/>
    <w:rsid w:val="00492D1E"/>
    <w:rsid w:val="00492F0E"/>
    <w:rsid w:val="004934A0"/>
    <w:rsid w:val="00493718"/>
    <w:rsid w:val="004939A8"/>
    <w:rsid w:val="004939D7"/>
    <w:rsid w:val="0049576B"/>
    <w:rsid w:val="00497B6F"/>
    <w:rsid w:val="004A0772"/>
    <w:rsid w:val="004A2740"/>
    <w:rsid w:val="004A30DC"/>
    <w:rsid w:val="004A358A"/>
    <w:rsid w:val="004A4CE1"/>
    <w:rsid w:val="004A5298"/>
    <w:rsid w:val="004A6405"/>
    <w:rsid w:val="004A646E"/>
    <w:rsid w:val="004A6EB9"/>
    <w:rsid w:val="004B18BE"/>
    <w:rsid w:val="004B62E5"/>
    <w:rsid w:val="004B69F6"/>
    <w:rsid w:val="004C1027"/>
    <w:rsid w:val="004C4A0B"/>
    <w:rsid w:val="004C4F97"/>
    <w:rsid w:val="004C4FF3"/>
    <w:rsid w:val="004C574C"/>
    <w:rsid w:val="004C5A69"/>
    <w:rsid w:val="004C73DC"/>
    <w:rsid w:val="004C7BA9"/>
    <w:rsid w:val="004D0A49"/>
    <w:rsid w:val="004D14C3"/>
    <w:rsid w:val="004D47BE"/>
    <w:rsid w:val="004D7521"/>
    <w:rsid w:val="004E1742"/>
    <w:rsid w:val="004E1B71"/>
    <w:rsid w:val="004E269D"/>
    <w:rsid w:val="004E2A85"/>
    <w:rsid w:val="004E7A38"/>
    <w:rsid w:val="004F173A"/>
    <w:rsid w:val="004F1F86"/>
    <w:rsid w:val="004F52E1"/>
    <w:rsid w:val="00500E82"/>
    <w:rsid w:val="00502159"/>
    <w:rsid w:val="0050259B"/>
    <w:rsid w:val="00502B2D"/>
    <w:rsid w:val="00502E1C"/>
    <w:rsid w:val="005037F3"/>
    <w:rsid w:val="00503B0E"/>
    <w:rsid w:val="0050471B"/>
    <w:rsid w:val="005050AE"/>
    <w:rsid w:val="005066E1"/>
    <w:rsid w:val="00506BF6"/>
    <w:rsid w:val="0050747F"/>
    <w:rsid w:val="00512216"/>
    <w:rsid w:val="0051368C"/>
    <w:rsid w:val="00513779"/>
    <w:rsid w:val="005171FF"/>
    <w:rsid w:val="005217EC"/>
    <w:rsid w:val="00521EDC"/>
    <w:rsid w:val="0053085E"/>
    <w:rsid w:val="005363C5"/>
    <w:rsid w:val="00542C6E"/>
    <w:rsid w:val="005435AA"/>
    <w:rsid w:val="00551866"/>
    <w:rsid w:val="00552C24"/>
    <w:rsid w:val="00553CC9"/>
    <w:rsid w:val="00555C01"/>
    <w:rsid w:val="00555ECB"/>
    <w:rsid w:val="00557D33"/>
    <w:rsid w:val="00560D30"/>
    <w:rsid w:val="00560EF2"/>
    <w:rsid w:val="005621AF"/>
    <w:rsid w:val="00562BAD"/>
    <w:rsid w:val="0056364D"/>
    <w:rsid w:val="005638A9"/>
    <w:rsid w:val="0056664B"/>
    <w:rsid w:val="00567096"/>
    <w:rsid w:val="00567451"/>
    <w:rsid w:val="0057255E"/>
    <w:rsid w:val="00574346"/>
    <w:rsid w:val="00575604"/>
    <w:rsid w:val="005805AA"/>
    <w:rsid w:val="005808B6"/>
    <w:rsid w:val="0058390C"/>
    <w:rsid w:val="00586198"/>
    <w:rsid w:val="00587410"/>
    <w:rsid w:val="0059289D"/>
    <w:rsid w:val="005937C2"/>
    <w:rsid w:val="005949E9"/>
    <w:rsid w:val="005A693B"/>
    <w:rsid w:val="005A76C7"/>
    <w:rsid w:val="005B5508"/>
    <w:rsid w:val="005C1C83"/>
    <w:rsid w:val="005C21BC"/>
    <w:rsid w:val="005C3F68"/>
    <w:rsid w:val="005C67D4"/>
    <w:rsid w:val="005C712B"/>
    <w:rsid w:val="005D2B13"/>
    <w:rsid w:val="005D366D"/>
    <w:rsid w:val="005D418A"/>
    <w:rsid w:val="005D6BFC"/>
    <w:rsid w:val="005E34BE"/>
    <w:rsid w:val="005E3729"/>
    <w:rsid w:val="005E5F78"/>
    <w:rsid w:val="005E6409"/>
    <w:rsid w:val="005F1C1F"/>
    <w:rsid w:val="005F2A0B"/>
    <w:rsid w:val="005F3663"/>
    <w:rsid w:val="005F4F3D"/>
    <w:rsid w:val="00602985"/>
    <w:rsid w:val="00602DD8"/>
    <w:rsid w:val="00603EBE"/>
    <w:rsid w:val="0060427D"/>
    <w:rsid w:val="006047BD"/>
    <w:rsid w:val="006059DE"/>
    <w:rsid w:val="00611037"/>
    <w:rsid w:val="006118A3"/>
    <w:rsid w:val="00611FBF"/>
    <w:rsid w:val="00613E92"/>
    <w:rsid w:val="00615D68"/>
    <w:rsid w:val="006162DB"/>
    <w:rsid w:val="00616BB0"/>
    <w:rsid w:val="00620B28"/>
    <w:rsid w:val="00620D94"/>
    <w:rsid w:val="00622004"/>
    <w:rsid w:val="006223B8"/>
    <w:rsid w:val="00623225"/>
    <w:rsid w:val="006235F5"/>
    <w:rsid w:val="00623A68"/>
    <w:rsid w:val="0062571B"/>
    <w:rsid w:val="00625F47"/>
    <w:rsid w:val="00627B87"/>
    <w:rsid w:val="006303A5"/>
    <w:rsid w:val="006325EA"/>
    <w:rsid w:val="00633808"/>
    <w:rsid w:val="00633C56"/>
    <w:rsid w:val="00634844"/>
    <w:rsid w:val="006352E5"/>
    <w:rsid w:val="00640AFE"/>
    <w:rsid w:val="00640FE6"/>
    <w:rsid w:val="00641DC3"/>
    <w:rsid w:val="00643D53"/>
    <w:rsid w:val="006450B8"/>
    <w:rsid w:val="00650C13"/>
    <w:rsid w:val="00657806"/>
    <w:rsid w:val="006623DC"/>
    <w:rsid w:val="006625A0"/>
    <w:rsid w:val="00663BA0"/>
    <w:rsid w:val="0066497A"/>
    <w:rsid w:val="00665BFB"/>
    <w:rsid w:val="00670742"/>
    <w:rsid w:val="00672C7E"/>
    <w:rsid w:val="00674A56"/>
    <w:rsid w:val="0068068F"/>
    <w:rsid w:val="00680A4C"/>
    <w:rsid w:val="00682136"/>
    <w:rsid w:val="00682AEE"/>
    <w:rsid w:val="0068591B"/>
    <w:rsid w:val="00691380"/>
    <w:rsid w:val="00692963"/>
    <w:rsid w:val="00692B11"/>
    <w:rsid w:val="00692BAA"/>
    <w:rsid w:val="00694473"/>
    <w:rsid w:val="006971B7"/>
    <w:rsid w:val="006A01B1"/>
    <w:rsid w:val="006A03EA"/>
    <w:rsid w:val="006A52F8"/>
    <w:rsid w:val="006A633F"/>
    <w:rsid w:val="006A743A"/>
    <w:rsid w:val="006B182D"/>
    <w:rsid w:val="006B1BBD"/>
    <w:rsid w:val="006B202E"/>
    <w:rsid w:val="006B2F69"/>
    <w:rsid w:val="006B33EF"/>
    <w:rsid w:val="006B3857"/>
    <w:rsid w:val="006C34F0"/>
    <w:rsid w:val="006C54DD"/>
    <w:rsid w:val="006C6870"/>
    <w:rsid w:val="006C7174"/>
    <w:rsid w:val="006D0854"/>
    <w:rsid w:val="006D2271"/>
    <w:rsid w:val="006D3AF0"/>
    <w:rsid w:val="006D4508"/>
    <w:rsid w:val="006D4584"/>
    <w:rsid w:val="006D4CF8"/>
    <w:rsid w:val="006D5737"/>
    <w:rsid w:val="006E1ED5"/>
    <w:rsid w:val="006E3C34"/>
    <w:rsid w:val="006E3F99"/>
    <w:rsid w:val="006E4806"/>
    <w:rsid w:val="006E4EE2"/>
    <w:rsid w:val="006E4FD7"/>
    <w:rsid w:val="006E5043"/>
    <w:rsid w:val="006E6DDE"/>
    <w:rsid w:val="006F338F"/>
    <w:rsid w:val="006F5E54"/>
    <w:rsid w:val="006F6A3F"/>
    <w:rsid w:val="006F7A5D"/>
    <w:rsid w:val="00701B2B"/>
    <w:rsid w:val="0070426A"/>
    <w:rsid w:val="0070532F"/>
    <w:rsid w:val="00705A8D"/>
    <w:rsid w:val="00706B3A"/>
    <w:rsid w:val="00710509"/>
    <w:rsid w:val="007119AC"/>
    <w:rsid w:val="007122AA"/>
    <w:rsid w:val="00715003"/>
    <w:rsid w:val="00720D06"/>
    <w:rsid w:val="00721E1F"/>
    <w:rsid w:val="007230F4"/>
    <w:rsid w:val="007243AD"/>
    <w:rsid w:val="007257B5"/>
    <w:rsid w:val="007275AD"/>
    <w:rsid w:val="007322C6"/>
    <w:rsid w:val="00732841"/>
    <w:rsid w:val="00733F9A"/>
    <w:rsid w:val="00735963"/>
    <w:rsid w:val="00736C8F"/>
    <w:rsid w:val="00741F63"/>
    <w:rsid w:val="007507A0"/>
    <w:rsid w:val="0075326C"/>
    <w:rsid w:val="00754AE6"/>
    <w:rsid w:val="00754CF2"/>
    <w:rsid w:val="00757264"/>
    <w:rsid w:val="007574F0"/>
    <w:rsid w:val="0076079B"/>
    <w:rsid w:val="00763425"/>
    <w:rsid w:val="00763DDF"/>
    <w:rsid w:val="00767096"/>
    <w:rsid w:val="00767F38"/>
    <w:rsid w:val="00770449"/>
    <w:rsid w:val="007722E7"/>
    <w:rsid w:val="00775DF7"/>
    <w:rsid w:val="007764CD"/>
    <w:rsid w:val="00776E2E"/>
    <w:rsid w:val="00776FBB"/>
    <w:rsid w:val="00777033"/>
    <w:rsid w:val="00777770"/>
    <w:rsid w:val="007809AB"/>
    <w:rsid w:val="0078344D"/>
    <w:rsid w:val="007838E1"/>
    <w:rsid w:val="007849CA"/>
    <w:rsid w:val="00784BEA"/>
    <w:rsid w:val="00784C6D"/>
    <w:rsid w:val="007852FD"/>
    <w:rsid w:val="007863CE"/>
    <w:rsid w:val="00787821"/>
    <w:rsid w:val="00791B27"/>
    <w:rsid w:val="00792AFC"/>
    <w:rsid w:val="00792D54"/>
    <w:rsid w:val="00793228"/>
    <w:rsid w:val="00793359"/>
    <w:rsid w:val="00794083"/>
    <w:rsid w:val="00794CC0"/>
    <w:rsid w:val="00795F7F"/>
    <w:rsid w:val="00797964"/>
    <w:rsid w:val="007A0FA7"/>
    <w:rsid w:val="007A2B67"/>
    <w:rsid w:val="007A45DB"/>
    <w:rsid w:val="007B2C7C"/>
    <w:rsid w:val="007B4A21"/>
    <w:rsid w:val="007B5550"/>
    <w:rsid w:val="007B5EAC"/>
    <w:rsid w:val="007B6351"/>
    <w:rsid w:val="007B658D"/>
    <w:rsid w:val="007C11A7"/>
    <w:rsid w:val="007C46DF"/>
    <w:rsid w:val="007C6C94"/>
    <w:rsid w:val="007C70CA"/>
    <w:rsid w:val="007D68EE"/>
    <w:rsid w:val="007D6F6F"/>
    <w:rsid w:val="007E33EA"/>
    <w:rsid w:val="007E4B74"/>
    <w:rsid w:val="007E5066"/>
    <w:rsid w:val="007E7B51"/>
    <w:rsid w:val="007F0326"/>
    <w:rsid w:val="007F4A03"/>
    <w:rsid w:val="007F52CB"/>
    <w:rsid w:val="007F552C"/>
    <w:rsid w:val="007F714A"/>
    <w:rsid w:val="00802382"/>
    <w:rsid w:val="008055D2"/>
    <w:rsid w:val="00806DC3"/>
    <w:rsid w:val="008077D7"/>
    <w:rsid w:val="00807B9D"/>
    <w:rsid w:val="008144E4"/>
    <w:rsid w:val="0082168F"/>
    <w:rsid w:val="008303CF"/>
    <w:rsid w:val="0083545D"/>
    <w:rsid w:val="008354FD"/>
    <w:rsid w:val="0083596E"/>
    <w:rsid w:val="00836CC2"/>
    <w:rsid w:val="00840A63"/>
    <w:rsid w:val="008429BF"/>
    <w:rsid w:val="00842BB4"/>
    <w:rsid w:val="00842CA2"/>
    <w:rsid w:val="008434EF"/>
    <w:rsid w:val="00843B00"/>
    <w:rsid w:val="00843F13"/>
    <w:rsid w:val="008457E2"/>
    <w:rsid w:val="0084607C"/>
    <w:rsid w:val="0084670E"/>
    <w:rsid w:val="008508F0"/>
    <w:rsid w:val="0085192B"/>
    <w:rsid w:val="008534BA"/>
    <w:rsid w:val="00853535"/>
    <w:rsid w:val="008535F9"/>
    <w:rsid w:val="00854230"/>
    <w:rsid w:val="008548DF"/>
    <w:rsid w:val="0086090A"/>
    <w:rsid w:val="008620ED"/>
    <w:rsid w:val="00862BE0"/>
    <w:rsid w:val="00865209"/>
    <w:rsid w:val="0087085F"/>
    <w:rsid w:val="008726B5"/>
    <w:rsid w:val="00872C6F"/>
    <w:rsid w:val="008801B6"/>
    <w:rsid w:val="00880857"/>
    <w:rsid w:val="00880CD1"/>
    <w:rsid w:val="00886CF7"/>
    <w:rsid w:val="00886DEB"/>
    <w:rsid w:val="00887713"/>
    <w:rsid w:val="0089009A"/>
    <w:rsid w:val="008910F8"/>
    <w:rsid w:val="00891615"/>
    <w:rsid w:val="008953C1"/>
    <w:rsid w:val="00895DF1"/>
    <w:rsid w:val="00896894"/>
    <w:rsid w:val="008A0381"/>
    <w:rsid w:val="008A5428"/>
    <w:rsid w:val="008B2511"/>
    <w:rsid w:val="008B397D"/>
    <w:rsid w:val="008B6568"/>
    <w:rsid w:val="008B6D58"/>
    <w:rsid w:val="008C0E3F"/>
    <w:rsid w:val="008C144C"/>
    <w:rsid w:val="008C15FB"/>
    <w:rsid w:val="008C20A3"/>
    <w:rsid w:val="008C2259"/>
    <w:rsid w:val="008C3E76"/>
    <w:rsid w:val="008C4041"/>
    <w:rsid w:val="008C50DC"/>
    <w:rsid w:val="008C5C6A"/>
    <w:rsid w:val="008C5CCA"/>
    <w:rsid w:val="008C61D1"/>
    <w:rsid w:val="008C6F54"/>
    <w:rsid w:val="008C7FB4"/>
    <w:rsid w:val="008D1517"/>
    <w:rsid w:val="008D5981"/>
    <w:rsid w:val="008D64B0"/>
    <w:rsid w:val="008D690F"/>
    <w:rsid w:val="008D6E3D"/>
    <w:rsid w:val="008D791F"/>
    <w:rsid w:val="008D7B36"/>
    <w:rsid w:val="008E0858"/>
    <w:rsid w:val="008E1E48"/>
    <w:rsid w:val="008E708E"/>
    <w:rsid w:val="008F0961"/>
    <w:rsid w:val="008F0D2E"/>
    <w:rsid w:val="008F0FCF"/>
    <w:rsid w:val="008F17EB"/>
    <w:rsid w:val="008F308B"/>
    <w:rsid w:val="008F57F0"/>
    <w:rsid w:val="009018A6"/>
    <w:rsid w:val="00903A4B"/>
    <w:rsid w:val="00903B38"/>
    <w:rsid w:val="00904A0D"/>
    <w:rsid w:val="00910E7C"/>
    <w:rsid w:val="00911264"/>
    <w:rsid w:val="009154D0"/>
    <w:rsid w:val="009204DE"/>
    <w:rsid w:val="009205B6"/>
    <w:rsid w:val="00920877"/>
    <w:rsid w:val="00926A4F"/>
    <w:rsid w:val="00930587"/>
    <w:rsid w:val="00932165"/>
    <w:rsid w:val="00940004"/>
    <w:rsid w:val="00941CCC"/>
    <w:rsid w:val="0094393D"/>
    <w:rsid w:val="0094492D"/>
    <w:rsid w:val="009463B2"/>
    <w:rsid w:val="00946F89"/>
    <w:rsid w:val="00953587"/>
    <w:rsid w:val="0095494B"/>
    <w:rsid w:val="00954E78"/>
    <w:rsid w:val="00957B4B"/>
    <w:rsid w:val="009613A7"/>
    <w:rsid w:val="0096277F"/>
    <w:rsid w:val="00963278"/>
    <w:rsid w:val="00967145"/>
    <w:rsid w:val="009710CF"/>
    <w:rsid w:val="009752E3"/>
    <w:rsid w:val="00976DEA"/>
    <w:rsid w:val="00976E1C"/>
    <w:rsid w:val="00983297"/>
    <w:rsid w:val="00985729"/>
    <w:rsid w:val="00990146"/>
    <w:rsid w:val="009935EB"/>
    <w:rsid w:val="00994408"/>
    <w:rsid w:val="00994E3C"/>
    <w:rsid w:val="0099604C"/>
    <w:rsid w:val="00996452"/>
    <w:rsid w:val="0099762C"/>
    <w:rsid w:val="009A09F6"/>
    <w:rsid w:val="009A407C"/>
    <w:rsid w:val="009A4A90"/>
    <w:rsid w:val="009A4E13"/>
    <w:rsid w:val="009A5527"/>
    <w:rsid w:val="009A56A9"/>
    <w:rsid w:val="009A7AE1"/>
    <w:rsid w:val="009B143D"/>
    <w:rsid w:val="009B1FC3"/>
    <w:rsid w:val="009B469F"/>
    <w:rsid w:val="009B5A8B"/>
    <w:rsid w:val="009C02C2"/>
    <w:rsid w:val="009C05A1"/>
    <w:rsid w:val="009C240F"/>
    <w:rsid w:val="009C40E4"/>
    <w:rsid w:val="009C4D7F"/>
    <w:rsid w:val="009C5FB0"/>
    <w:rsid w:val="009C6F2D"/>
    <w:rsid w:val="009D5D6B"/>
    <w:rsid w:val="009D62C9"/>
    <w:rsid w:val="009D6412"/>
    <w:rsid w:val="009D70C0"/>
    <w:rsid w:val="009E0F6F"/>
    <w:rsid w:val="009E211D"/>
    <w:rsid w:val="009E2ABF"/>
    <w:rsid w:val="009E51F0"/>
    <w:rsid w:val="009E5E13"/>
    <w:rsid w:val="009F499B"/>
    <w:rsid w:val="009F4C58"/>
    <w:rsid w:val="009F54EA"/>
    <w:rsid w:val="009F5F47"/>
    <w:rsid w:val="00A00ECB"/>
    <w:rsid w:val="00A02346"/>
    <w:rsid w:val="00A02876"/>
    <w:rsid w:val="00A02E2A"/>
    <w:rsid w:val="00A0363E"/>
    <w:rsid w:val="00A04E51"/>
    <w:rsid w:val="00A07B93"/>
    <w:rsid w:val="00A07CFD"/>
    <w:rsid w:val="00A1046B"/>
    <w:rsid w:val="00A12CC5"/>
    <w:rsid w:val="00A1355F"/>
    <w:rsid w:val="00A17429"/>
    <w:rsid w:val="00A20C86"/>
    <w:rsid w:val="00A23514"/>
    <w:rsid w:val="00A26D33"/>
    <w:rsid w:val="00A3020E"/>
    <w:rsid w:val="00A30D51"/>
    <w:rsid w:val="00A31189"/>
    <w:rsid w:val="00A31669"/>
    <w:rsid w:val="00A325A1"/>
    <w:rsid w:val="00A3301E"/>
    <w:rsid w:val="00A3384C"/>
    <w:rsid w:val="00A3462B"/>
    <w:rsid w:val="00A348BB"/>
    <w:rsid w:val="00A3586E"/>
    <w:rsid w:val="00A41886"/>
    <w:rsid w:val="00A42909"/>
    <w:rsid w:val="00A432CA"/>
    <w:rsid w:val="00A46638"/>
    <w:rsid w:val="00A50F01"/>
    <w:rsid w:val="00A534E9"/>
    <w:rsid w:val="00A5469F"/>
    <w:rsid w:val="00A54E22"/>
    <w:rsid w:val="00A5517E"/>
    <w:rsid w:val="00A60003"/>
    <w:rsid w:val="00A604C1"/>
    <w:rsid w:val="00A6158E"/>
    <w:rsid w:val="00A6261C"/>
    <w:rsid w:val="00A63307"/>
    <w:rsid w:val="00A661D9"/>
    <w:rsid w:val="00A72601"/>
    <w:rsid w:val="00A72BB5"/>
    <w:rsid w:val="00A734F6"/>
    <w:rsid w:val="00A73886"/>
    <w:rsid w:val="00A738A6"/>
    <w:rsid w:val="00A74515"/>
    <w:rsid w:val="00A764F1"/>
    <w:rsid w:val="00A768C2"/>
    <w:rsid w:val="00A7693D"/>
    <w:rsid w:val="00A82BBA"/>
    <w:rsid w:val="00A830FC"/>
    <w:rsid w:val="00A86ACB"/>
    <w:rsid w:val="00A9074C"/>
    <w:rsid w:val="00A94559"/>
    <w:rsid w:val="00A973A3"/>
    <w:rsid w:val="00AA21E9"/>
    <w:rsid w:val="00AA3D63"/>
    <w:rsid w:val="00AA570E"/>
    <w:rsid w:val="00AA6C2C"/>
    <w:rsid w:val="00AA71B6"/>
    <w:rsid w:val="00AA78F0"/>
    <w:rsid w:val="00AB1273"/>
    <w:rsid w:val="00AB173A"/>
    <w:rsid w:val="00AB2C54"/>
    <w:rsid w:val="00AB3CBF"/>
    <w:rsid w:val="00AB4A94"/>
    <w:rsid w:val="00AB7233"/>
    <w:rsid w:val="00AC06D2"/>
    <w:rsid w:val="00AC21BA"/>
    <w:rsid w:val="00AC32F5"/>
    <w:rsid w:val="00AC3E0B"/>
    <w:rsid w:val="00AC7038"/>
    <w:rsid w:val="00AC7E92"/>
    <w:rsid w:val="00AD26B4"/>
    <w:rsid w:val="00AD2E66"/>
    <w:rsid w:val="00AD445C"/>
    <w:rsid w:val="00AD4B35"/>
    <w:rsid w:val="00AE26AD"/>
    <w:rsid w:val="00AE52C0"/>
    <w:rsid w:val="00AE7E62"/>
    <w:rsid w:val="00AF34FC"/>
    <w:rsid w:val="00AF3EA1"/>
    <w:rsid w:val="00AF552A"/>
    <w:rsid w:val="00AF5A5D"/>
    <w:rsid w:val="00AF6109"/>
    <w:rsid w:val="00B00801"/>
    <w:rsid w:val="00B0391B"/>
    <w:rsid w:val="00B03A44"/>
    <w:rsid w:val="00B042EB"/>
    <w:rsid w:val="00B047D1"/>
    <w:rsid w:val="00B053DE"/>
    <w:rsid w:val="00B061F4"/>
    <w:rsid w:val="00B06AEE"/>
    <w:rsid w:val="00B10664"/>
    <w:rsid w:val="00B10FCF"/>
    <w:rsid w:val="00B11B39"/>
    <w:rsid w:val="00B15438"/>
    <w:rsid w:val="00B264C7"/>
    <w:rsid w:val="00B264C9"/>
    <w:rsid w:val="00B26877"/>
    <w:rsid w:val="00B33CAB"/>
    <w:rsid w:val="00B344E4"/>
    <w:rsid w:val="00B3458D"/>
    <w:rsid w:val="00B34A9C"/>
    <w:rsid w:val="00B34D65"/>
    <w:rsid w:val="00B45F53"/>
    <w:rsid w:val="00B50653"/>
    <w:rsid w:val="00B509C3"/>
    <w:rsid w:val="00B51A42"/>
    <w:rsid w:val="00B5301A"/>
    <w:rsid w:val="00B53C27"/>
    <w:rsid w:val="00B54243"/>
    <w:rsid w:val="00B61832"/>
    <w:rsid w:val="00B64EB7"/>
    <w:rsid w:val="00B7005D"/>
    <w:rsid w:val="00B71510"/>
    <w:rsid w:val="00B7203A"/>
    <w:rsid w:val="00B723B9"/>
    <w:rsid w:val="00B725A0"/>
    <w:rsid w:val="00B7497F"/>
    <w:rsid w:val="00B765EC"/>
    <w:rsid w:val="00B82A4B"/>
    <w:rsid w:val="00B840E0"/>
    <w:rsid w:val="00B85E89"/>
    <w:rsid w:val="00B903FB"/>
    <w:rsid w:val="00B91448"/>
    <w:rsid w:val="00B91F8F"/>
    <w:rsid w:val="00B922AA"/>
    <w:rsid w:val="00B92ED2"/>
    <w:rsid w:val="00B94D75"/>
    <w:rsid w:val="00B950C8"/>
    <w:rsid w:val="00B9630B"/>
    <w:rsid w:val="00BA1245"/>
    <w:rsid w:val="00BA12FA"/>
    <w:rsid w:val="00BA30E1"/>
    <w:rsid w:val="00BA6111"/>
    <w:rsid w:val="00BA660C"/>
    <w:rsid w:val="00BA690C"/>
    <w:rsid w:val="00BA6C97"/>
    <w:rsid w:val="00BA7B58"/>
    <w:rsid w:val="00BB09B0"/>
    <w:rsid w:val="00BB1C65"/>
    <w:rsid w:val="00BB5AB0"/>
    <w:rsid w:val="00BB724D"/>
    <w:rsid w:val="00BB7DD0"/>
    <w:rsid w:val="00BC1723"/>
    <w:rsid w:val="00BC25BD"/>
    <w:rsid w:val="00BC421F"/>
    <w:rsid w:val="00BC496D"/>
    <w:rsid w:val="00BC50CD"/>
    <w:rsid w:val="00BC66FB"/>
    <w:rsid w:val="00BD2B5B"/>
    <w:rsid w:val="00BD3629"/>
    <w:rsid w:val="00BD3F62"/>
    <w:rsid w:val="00BE1D6C"/>
    <w:rsid w:val="00BE22B0"/>
    <w:rsid w:val="00BF32DE"/>
    <w:rsid w:val="00BF3614"/>
    <w:rsid w:val="00BF4C7C"/>
    <w:rsid w:val="00BF4F93"/>
    <w:rsid w:val="00C03172"/>
    <w:rsid w:val="00C065DB"/>
    <w:rsid w:val="00C077C4"/>
    <w:rsid w:val="00C155EA"/>
    <w:rsid w:val="00C16EB7"/>
    <w:rsid w:val="00C16F7E"/>
    <w:rsid w:val="00C173E5"/>
    <w:rsid w:val="00C22CE8"/>
    <w:rsid w:val="00C23887"/>
    <w:rsid w:val="00C271A1"/>
    <w:rsid w:val="00C305D5"/>
    <w:rsid w:val="00C30E9A"/>
    <w:rsid w:val="00C31C71"/>
    <w:rsid w:val="00C33DF8"/>
    <w:rsid w:val="00C34096"/>
    <w:rsid w:val="00C37AF9"/>
    <w:rsid w:val="00C408C1"/>
    <w:rsid w:val="00C40F4C"/>
    <w:rsid w:val="00C4207C"/>
    <w:rsid w:val="00C44B31"/>
    <w:rsid w:val="00C456FF"/>
    <w:rsid w:val="00C50834"/>
    <w:rsid w:val="00C51CA9"/>
    <w:rsid w:val="00C51E33"/>
    <w:rsid w:val="00C53DFF"/>
    <w:rsid w:val="00C60135"/>
    <w:rsid w:val="00C61863"/>
    <w:rsid w:val="00C64DA0"/>
    <w:rsid w:val="00C65254"/>
    <w:rsid w:val="00C679F8"/>
    <w:rsid w:val="00C75D28"/>
    <w:rsid w:val="00C77E28"/>
    <w:rsid w:val="00C82B87"/>
    <w:rsid w:val="00C84AFF"/>
    <w:rsid w:val="00C8509B"/>
    <w:rsid w:val="00C8648A"/>
    <w:rsid w:val="00C87BC9"/>
    <w:rsid w:val="00C92549"/>
    <w:rsid w:val="00C93834"/>
    <w:rsid w:val="00C94888"/>
    <w:rsid w:val="00C94F48"/>
    <w:rsid w:val="00C95083"/>
    <w:rsid w:val="00C971C7"/>
    <w:rsid w:val="00C97A76"/>
    <w:rsid w:val="00C97DD5"/>
    <w:rsid w:val="00CA3E31"/>
    <w:rsid w:val="00CA4768"/>
    <w:rsid w:val="00CA4F0B"/>
    <w:rsid w:val="00CB2018"/>
    <w:rsid w:val="00CB4014"/>
    <w:rsid w:val="00CB779E"/>
    <w:rsid w:val="00CC1D6B"/>
    <w:rsid w:val="00CC2578"/>
    <w:rsid w:val="00CC7398"/>
    <w:rsid w:val="00CD1BF3"/>
    <w:rsid w:val="00CD77E2"/>
    <w:rsid w:val="00CE2D70"/>
    <w:rsid w:val="00CE30AF"/>
    <w:rsid w:val="00CE500A"/>
    <w:rsid w:val="00CE5122"/>
    <w:rsid w:val="00CE7FCB"/>
    <w:rsid w:val="00CF07A8"/>
    <w:rsid w:val="00CF1370"/>
    <w:rsid w:val="00CF1ACB"/>
    <w:rsid w:val="00CF2D5D"/>
    <w:rsid w:val="00CF4508"/>
    <w:rsid w:val="00CF6F24"/>
    <w:rsid w:val="00D00458"/>
    <w:rsid w:val="00D02E86"/>
    <w:rsid w:val="00D02F96"/>
    <w:rsid w:val="00D0439F"/>
    <w:rsid w:val="00D07BF1"/>
    <w:rsid w:val="00D07FDA"/>
    <w:rsid w:val="00D124D2"/>
    <w:rsid w:val="00D126AC"/>
    <w:rsid w:val="00D13429"/>
    <w:rsid w:val="00D162A7"/>
    <w:rsid w:val="00D16EB3"/>
    <w:rsid w:val="00D24142"/>
    <w:rsid w:val="00D2424A"/>
    <w:rsid w:val="00D25C8F"/>
    <w:rsid w:val="00D269AF"/>
    <w:rsid w:val="00D3009C"/>
    <w:rsid w:val="00D32A36"/>
    <w:rsid w:val="00D338CB"/>
    <w:rsid w:val="00D33B16"/>
    <w:rsid w:val="00D367B6"/>
    <w:rsid w:val="00D41055"/>
    <w:rsid w:val="00D417EA"/>
    <w:rsid w:val="00D42773"/>
    <w:rsid w:val="00D44DAE"/>
    <w:rsid w:val="00D4569D"/>
    <w:rsid w:val="00D50EE7"/>
    <w:rsid w:val="00D52286"/>
    <w:rsid w:val="00D52E33"/>
    <w:rsid w:val="00D564DD"/>
    <w:rsid w:val="00D62296"/>
    <w:rsid w:val="00D626E5"/>
    <w:rsid w:val="00D6376A"/>
    <w:rsid w:val="00D64899"/>
    <w:rsid w:val="00D65C8E"/>
    <w:rsid w:val="00D71EA0"/>
    <w:rsid w:val="00D772F7"/>
    <w:rsid w:val="00D8161C"/>
    <w:rsid w:val="00D8327E"/>
    <w:rsid w:val="00D849FD"/>
    <w:rsid w:val="00D84EAE"/>
    <w:rsid w:val="00D85293"/>
    <w:rsid w:val="00D8785B"/>
    <w:rsid w:val="00D87F25"/>
    <w:rsid w:val="00D90289"/>
    <w:rsid w:val="00D93F95"/>
    <w:rsid w:val="00D96F37"/>
    <w:rsid w:val="00DA5288"/>
    <w:rsid w:val="00DA67B2"/>
    <w:rsid w:val="00DB02A2"/>
    <w:rsid w:val="00DB106C"/>
    <w:rsid w:val="00DB44F6"/>
    <w:rsid w:val="00DC688A"/>
    <w:rsid w:val="00DC7638"/>
    <w:rsid w:val="00DC777B"/>
    <w:rsid w:val="00DD5DA8"/>
    <w:rsid w:val="00DD6201"/>
    <w:rsid w:val="00DD69E2"/>
    <w:rsid w:val="00DE2F80"/>
    <w:rsid w:val="00DE37F9"/>
    <w:rsid w:val="00DE3BCC"/>
    <w:rsid w:val="00DE5B9C"/>
    <w:rsid w:val="00DE5E9F"/>
    <w:rsid w:val="00DE7448"/>
    <w:rsid w:val="00DF3486"/>
    <w:rsid w:val="00DF3DAC"/>
    <w:rsid w:val="00DF462F"/>
    <w:rsid w:val="00DF4964"/>
    <w:rsid w:val="00DF4CCD"/>
    <w:rsid w:val="00DF68CE"/>
    <w:rsid w:val="00E0388A"/>
    <w:rsid w:val="00E05985"/>
    <w:rsid w:val="00E06A38"/>
    <w:rsid w:val="00E06FC5"/>
    <w:rsid w:val="00E07136"/>
    <w:rsid w:val="00E10212"/>
    <w:rsid w:val="00E10E15"/>
    <w:rsid w:val="00E12190"/>
    <w:rsid w:val="00E15F6E"/>
    <w:rsid w:val="00E16762"/>
    <w:rsid w:val="00E1739F"/>
    <w:rsid w:val="00E20B02"/>
    <w:rsid w:val="00E21534"/>
    <w:rsid w:val="00E22B5F"/>
    <w:rsid w:val="00E2321C"/>
    <w:rsid w:val="00E2443F"/>
    <w:rsid w:val="00E24990"/>
    <w:rsid w:val="00E30C02"/>
    <w:rsid w:val="00E314B5"/>
    <w:rsid w:val="00E32DF9"/>
    <w:rsid w:val="00E338F9"/>
    <w:rsid w:val="00E3524B"/>
    <w:rsid w:val="00E35ACA"/>
    <w:rsid w:val="00E362A4"/>
    <w:rsid w:val="00E478DA"/>
    <w:rsid w:val="00E47E1F"/>
    <w:rsid w:val="00E50166"/>
    <w:rsid w:val="00E5053A"/>
    <w:rsid w:val="00E50984"/>
    <w:rsid w:val="00E533E4"/>
    <w:rsid w:val="00E558A3"/>
    <w:rsid w:val="00E55C53"/>
    <w:rsid w:val="00E55EA8"/>
    <w:rsid w:val="00E57E36"/>
    <w:rsid w:val="00E6088A"/>
    <w:rsid w:val="00E64C9C"/>
    <w:rsid w:val="00E67E2E"/>
    <w:rsid w:val="00E730EA"/>
    <w:rsid w:val="00E74693"/>
    <w:rsid w:val="00E7521B"/>
    <w:rsid w:val="00E75314"/>
    <w:rsid w:val="00E75330"/>
    <w:rsid w:val="00E753FA"/>
    <w:rsid w:val="00E76C5F"/>
    <w:rsid w:val="00E7783D"/>
    <w:rsid w:val="00E80ED3"/>
    <w:rsid w:val="00E8155A"/>
    <w:rsid w:val="00E82E60"/>
    <w:rsid w:val="00E84BD9"/>
    <w:rsid w:val="00E915D6"/>
    <w:rsid w:val="00E91820"/>
    <w:rsid w:val="00E92197"/>
    <w:rsid w:val="00E92D26"/>
    <w:rsid w:val="00E93569"/>
    <w:rsid w:val="00E95C71"/>
    <w:rsid w:val="00EA0F2A"/>
    <w:rsid w:val="00EA177E"/>
    <w:rsid w:val="00EA20A0"/>
    <w:rsid w:val="00EA2601"/>
    <w:rsid w:val="00EA482C"/>
    <w:rsid w:val="00EA5E86"/>
    <w:rsid w:val="00EA6516"/>
    <w:rsid w:val="00EA691D"/>
    <w:rsid w:val="00EA7163"/>
    <w:rsid w:val="00EA7960"/>
    <w:rsid w:val="00EB18C9"/>
    <w:rsid w:val="00EB48FC"/>
    <w:rsid w:val="00EB73B7"/>
    <w:rsid w:val="00EB7DD5"/>
    <w:rsid w:val="00EC02B6"/>
    <w:rsid w:val="00EC1928"/>
    <w:rsid w:val="00EC4B7C"/>
    <w:rsid w:val="00EC4BFD"/>
    <w:rsid w:val="00EC52F5"/>
    <w:rsid w:val="00EC6193"/>
    <w:rsid w:val="00EC6A7E"/>
    <w:rsid w:val="00EC6FAE"/>
    <w:rsid w:val="00ED12F4"/>
    <w:rsid w:val="00ED17CC"/>
    <w:rsid w:val="00ED1CA8"/>
    <w:rsid w:val="00ED2556"/>
    <w:rsid w:val="00ED3F41"/>
    <w:rsid w:val="00ED75D7"/>
    <w:rsid w:val="00EE1114"/>
    <w:rsid w:val="00EE2285"/>
    <w:rsid w:val="00EE4407"/>
    <w:rsid w:val="00EE48F3"/>
    <w:rsid w:val="00EF0200"/>
    <w:rsid w:val="00EF14CC"/>
    <w:rsid w:val="00EF49AC"/>
    <w:rsid w:val="00EF534C"/>
    <w:rsid w:val="00EF675C"/>
    <w:rsid w:val="00F00910"/>
    <w:rsid w:val="00F01516"/>
    <w:rsid w:val="00F0425C"/>
    <w:rsid w:val="00F044BD"/>
    <w:rsid w:val="00F069ED"/>
    <w:rsid w:val="00F10409"/>
    <w:rsid w:val="00F128CA"/>
    <w:rsid w:val="00F13D45"/>
    <w:rsid w:val="00F14AA1"/>
    <w:rsid w:val="00F15391"/>
    <w:rsid w:val="00F15F08"/>
    <w:rsid w:val="00F170E7"/>
    <w:rsid w:val="00F17DDA"/>
    <w:rsid w:val="00F20516"/>
    <w:rsid w:val="00F21F90"/>
    <w:rsid w:val="00F230C3"/>
    <w:rsid w:val="00F2326F"/>
    <w:rsid w:val="00F256C0"/>
    <w:rsid w:val="00F27BAE"/>
    <w:rsid w:val="00F27C62"/>
    <w:rsid w:val="00F30E55"/>
    <w:rsid w:val="00F321A4"/>
    <w:rsid w:val="00F33D1A"/>
    <w:rsid w:val="00F35AD3"/>
    <w:rsid w:val="00F36184"/>
    <w:rsid w:val="00F414DE"/>
    <w:rsid w:val="00F4278E"/>
    <w:rsid w:val="00F479EF"/>
    <w:rsid w:val="00F50112"/>
    <w:rsid w:val="00F50D7E"/>
    <w:rsid w:val="00F51228"/>
    <w:rsid w:val="00F52C61"/>
    <w:rsid w:val="00F54A6F"/>
    <w:rsid w:val="00F55CA0"/>
    <w:rsid w:val="00F56578"/>
    <w:rsid w:val="00F566B4"/>
    <w:rsid w:val="00F56C15"/>
    <w:rsid w:val="00F57242"/>
    <w:rsid w:val="00F65A40"/>
    <w:rsid w:val="00F66246"/>
    <w:rsid w:val="00F671F3"/>
    <w:rsid w:val="00F71647"/>
    <w:rsid w:val="00F71A1B"/>
    <w:rsid w:val="00F73DBF"/>
    <w:rsid w:val="00F779C3"/>
    <w:rsid w:val="00F835F1"/>
    <w:rsid w:val="00F8378F"/>
    <w:rsid w:val="00F838EA"/>
    <w:rsid w:val="00F83B62"/>
    <w:rsid w:val="00F861F7"/>
    <w:rsid w:val="00F87F11"/>
    <w:rsid w:val="00F90466"/>
    <w:rsid w:val="00F91932"/>
    <w:rsid w:val="00F97070"/>
    <w:rsid w:val="00FA0B34"/>
    <w:rsid w:val="00FA215C"/>
    <w:rsid w:val="00FA21FD"/>
    <w:rsid w:val="00FA3F19"/>
    <w:rsid w:val="00FA7784"/>
    <w:rsid w:val="00FA7D99"/>
    <w:rsid w:val="00FB4A82"/>
    <w:rsid w:val="00FB6A61"/>
    <w:rsid w:val="00FB70EA"/>
    <w:rsid w:val="00FB71F0"/>
    <w:rsid w:val="00FB7F4C"/>
    <w:rsid w:val="00FC107D"/>
    <w:rsid w:val="00FC30D6"/>
    <w:rsid w:val="00FC4A37"/>
    <w:rsid w:val="00FC592E"/>
    <w:rsid w:val="00FC63BE"/>
    <w:rsid w:val="00FD0227"/>
    <w:rsid w:val="00FD2DB9"/>
    <w:rsid w:val="00FD71AD"/>
    <w:rsid w:val="00FD7814"/>
    <w:rsid w:val="00FD7E56"/>
    <w:rsid w:val="00FE0E53"/>
    <w:rsid w:val="00FE508E"/>
    <w:rsid w:val="00FE5CA3"/>
    <w:rsid w:val="00FF1228"/>
    <w:rsid w:val="00FF12A9"/>
    <w:rsid w:val="00FF13AC"/>
    <w:rsid w:val="00FF1498"/>
    <w:rsid w:val="00FF609C"/>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D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A6"/>
  </w:style>
  <w:style w:type="paragraph" w:styleId="1">
    <w:name w:val="heading 1"/>
    <w:basedOn w:val="a"/>
    <w:next w:val="a"/>
    <w:link w:val="10"/>
    <w:uiPriority w:val="9"/>
    <w:qFormat/>
    <w:rsid w:val="003862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237"/>
    <w:rPr>
      <w:rFonts w:asciiTheme="majorHAnsi" w:eastAsiaTheme="majorEastAsia" w:hAnsiTheme="majorHAnsi" w:cstheme="majorBidi"/>
      <w:color w:val="2F5496" w:themeColor="accent1" w:themeShade="BF"/>
      <w:sz w:val="32"/>
      <w:szCs w:val="32"/>
    </w:rPr>
  </w:style>
  <w:style w:type="paragraph" w:styleId="a3">
    <w:name w:val="Intense Quote"/>
    <w:basedOn w:val="a"/>
    <w:next w:val="a"/>
    <w:link w:val="a4"/>
    <w:uiPriority w:val="30"/>
    <w:qFormat/>
    <w:rsid w:val="003862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4">
    <w:name w:val="Выделенная цитата Знак"/>
    <w:basedOn w:val="a0"/>
    <w:link w:val="a3"/>
    <w:uiPriority w:val="30"/>
    <w:rsid w:val="00386237"/>
    <w:rPr>
      <w:i/>
      <w:iCs/>
      <w:color w:val="4472C4" w:themeColor="accent1"/>
    </w:rPr>
  </w:style>
  <w:style w:type="paragraph" w:styleId="a5">
    <w:name w:val="List Paragraph"/>
    <w:basedOn w:val="a"/>
    <w:uiPriority w:val="34"/>
    <w:qFormat/>
    <w:rsid w:val="00C51CA9"/>
    <w:pPr>
      <w:ind w:left="720"/>
      <w:contextualSpacing/>
    </w:pPr>
  </w:style>
  <w:style w:type="paragraph" w:styleId="a6">
    <w:name w:val="header"/>
    <w:basedOn w:val="a"/>
    <w:link w:val="a7"/>
    <w:uiPriority w:val="99"/>
    <w:unhideWhenUsed/>
    <w:rsid w:val="004D7521"/>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4D7521"/>
  </w:style>
  <w:style w:type="paragraph" w:styleId="a8">
    <w:name w:val="footer"/>
    <w:basedOn w:val="a"/>
    <w:link w:val="a9"/>
    <w:uiPriority w:val="99"/>
    <w:unhideWhenUsed/>
    <w:rsid w:val="004D7521"/>
    <w:pPr>
      <w:tabs>
        <w:tab w:val="center" w:pos="4680"/>
        <w:tab w:val="right" w:pos="9360"/>
      </w:tabs>
      <w:spacing w:after="0" w:line="240" w:lineRule="auto"/>
    </w:pPr>
  </w:style>
  <w:style w:type="character" w:customStyle="1" w:styleId="a9">
    <w:name w:val="Нижний колонтитул Знак"/>
    <w:basedOn w:val="a0"/>
    <w:link w:val="a8"/>
    <w:uiPriority w:val="99"/>
    <w:rsid w:val="004D7521"/>
  </w:style>
  <w:style w:type="paragraph" w:styleId="aa">
    <w:name w:val="footnote text"/>
    <w:basedOn w:val="a"/>
    <w:link w:val="ab"/>
    <w:uiPriority w:val="99"/>
    <w:semiHidden/>
    <w:unhideWhenUsed/>
    <w:rsid w:val="00E35ACA"/>
    <w:pPr>
      <w:spacing w:after="0" w:line="240" w:lineRule="auto"/>
    </w:pPr>
    <w:rPr>
      <w:sz w:val="20"/>
      <w:szCs w:val="20"/>
    </w:rPr>
  </w:style>
  <w:style w:type="character" w:customStyle="1" w:styleId="ab">
    <w:name w:val="Текст сноски Знак"/>
    <w:basedOn w:val="a0"/>
    <w:link w:val="aa"/>
    <w:uiPriority w:val="99"/>
    <w:semiHidden/>
    <w:rsid w:val="00E35ACA"/>
    <w:rPr>
      <w:sz w:val="20"/>
      <w:szCs w:val="20"/>
    </w:rPr>
  </w:style>
  <w:style w:type="character" w:styleId="ac">
    <w:name w:val="footnote reference"/>
    <w:basedOn w:val="a0"/>
    <w:uiPriority w:val="99"/>
    <w:semiHidden/>
    <w:unhideWhenUsed/>
    <w:rsid w:val="00E35ACA"/>
    <w:rPr>
      <w:vertAlign w:val="superscript"/>
    </w:rPr>
  </w:style>
  <w:style w:type="table" w:styleId="ad">
    <w:name w:val="Table Grid"/>
    <w:basedOn w:val="a1"/>
    <w:uiPriority w:val="39"/>
    <w:rsid w:val="0075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3457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3457F"/>
    <w:rPr>
      <w:rFonts w:ascii="Segoe UI" w:hAnsi="Segoe UI" w:cs="Segoe UI"/>
      <w:sz w:val="18"/>
      <w:szCs w:val="18"/>
    </w:rPr>
  </w:style>
  <w:style w:type="paragraph" w:styleId="af0">
    <w:name w:val="Revision"/>
    <w:hidden/>
    <w:uiPriority w:val="99"/>
    <w:semiHidden/>
    <w:rsid w:val="002960F0"/>
    <w:pPr>
      <w:spacing w:after="0" w:line="240" w:lineRule="auto"/>
    </w:pPr>
  </w:style>
  <w:style w:type="paragraph" w:styleId="af1">
    <w:name w:val="caption"/>
    <w:basedOn w:val="a"/>
    <w:next w:val="a"/>
    <w:uiPriority w:val="35"/>
    <w:unhideWhenUsed/>
    <w:qFormat/>
    <w:rsid w:val="00FC4A37"/>
    <w:pPr>
      <w:spacing w:after="200" w:line="240" w:lineRule="auto"/>
    </w:pPr>
    <w:rPr>
      <w:i/>
      <w:iCs/>
      <w:color w:val="44546A" w:themeColor="text2"/>
      <w:sz w:val="18"/>
      <w:szCs w:val="18"/>
    </w:rPr>
  </w:style>
  <w:style w:type="character" w:styleId="af2">
    <w:name w:val="annotation reference"/>
    <w:basedOn w:val="a0"/>
    <w:uiPriority w:val="99"/>
    <w:semiHidden/>
    <w:unhideWhenUsed/>
    <w:rsid w:val="00615D68"/>
    <w:rPr>
      <w:sz w:val="16"/>
      <w:szCs w:val="16"/>
    </w:rPr>
  </w:style>
  <w:style w:type="paragraph" w:styleId="af3">
    <w:name w:val="annotation text"/>
    <w:basedOn w:val="a"/>
    <w:link w:val="af4"/>
    <w:uiPriority w:val="99"/>
    <w:unhideWhenUsed/>
    <w:rsid w:val="00615D68"/>
    <w:pPr>
      <w:spacing w:line="240" w:lineRule="auto"/>
    </w:pPr>
    <w:rPr>
      <w:sz w:val="20"/>
      <w:szCs w:val="20"/>
    </w:rPr>
  </w:style>
  <w:style w:type="character" w:customStyle="1" w:styleId="af4">
    <w:name w:val="Текст примечания Знак"/>
    <w:basedOn w:val="a0"/>
    <w:link w:val="af3"/>
    <w:uiPriority w:val="99"/>
    <w:rsid w:val="00615D68"/>
    <w:rPr>
      <w:sz w:val="20"/>
      <w:szCs w:val="20"/>
    </w:rPr>
  </w:style>
  <w:style w:type="paragraph" w:styleId="af5">
    <w:name w:val="annotation subject"/>
    <w:basedOn w:val="af3"/>
    <w:next w:val="af3"/>
    <w:link w:val="af6"/>
    <w:uiPriority w:val="99"/>
    <w:semiHidden/>
    <w:unhideWhenUsed/>
    <w:rsid w:val="00615D68"/>
    <w:rPr>
      <w:b/>
      <w:bCs/>
    </w:rPr>
  </w:style>
  <w:style w:type="character" w:customStyle="1" w:styleId="af6">
    <w:name w:val="Тема примечания Знак"/>
    <w:basedOn w:val="af4"/>
    <w:link w:val="af5"/>
    <w:uiPriority w:val="99"/>
    <w:semiHidden/>
    <w:rsid w:val="00615D68"/>
    <w:rPr>
      <w:b/>
      <w:bCs/>
      <w:sz w:val="20"/>
      <w:szCs w:val="20"/>
    </w:rPr>
  </w:style>
  <w:style w:type="character" w:customStyle="1" w:styleId="cf01">
    <w:name w:val="cf01"/>
    <w:basedOn w:val="a0"/>
    <w:rsid w:val="00AA21E9"/>
    <w:rPr>
      <w:rFonts w:ascii="Segoe UI" w:hAnsi="Segoe UI" w:cs="Segoe UI" w:hint="default"/>
      <w:sz w:val="18"/>
      <w:szCs w:val="18"/>
    </w:rPr>
  </w:style>
  <w:style w:type="paragraph" w:styleId="af7">
    <w:name w:val="TOC Heading"/>
    <w:basedOn w:val="1"/>
    <w:next w:val="a"/>
    <w:uiPriority w:val="39"/>
    <w:unhideWhenUsed/>
    <w:qFormat/>
    <w:rsid w:val="000C384B"/>
    <w:pPr>
      <w:outlineLvl w:val="9"/>
    </w:pPr>
    <w:rPr>
      <w:kern w:val="0"/>
      <w:cs/>
      <w:lang w:val="hy-AM" w:eastAsia="hy-AM"/>
      <w14:ligatures w14:val="none"/>
    </w:rPr>
  </w:style>
  <w:style w:type="paragraph" w:styleId="11">
    <w:name w:val="toc 1"/>
    <w:basedOn w:val="a"/>
    <w:next w:val="a"/>
    <w:autoRedefine/>
    <w:uiPriority w:val="39"/>
    <w:unhideWhenUsed/>
    <w:qFormat/>
    <w:rsid w:val="002A6141"/>
    <w:pPr>
      <w:tabs>
        <w:tab w:val="left" w:pos="426"/>
        <w:tab w:val="right" w:leader="dot" w:pos="9939"/>
      </w:tabs>
      <w:spacing w:after="100"/>
    </w:pPr>
    <w:rPr>
      <w:rFonts w:ascii="GHEA Grapalat" w:hAnsi="GHEA Grapalat"/>
      <w:noProof/>
      <w:sz w:val="24"/>
      <w:szCs w:val="24"/>
      <w:lang w:val="hy-AM"/>
    </w:rPr>
  </w:style>
  <w:style w:type="character" w:styleId="af8">
    <w:name w:val="Hyperlink"/>
    <w:basedOn w:val="a0"/>
    <w:uiPriority w:val="99"/>
    <w:unhideWhenUsed/>
    <w:rsid w:val="000C384B"/>
    <w:rPr>
      <w:color w:val="0563C1" w:themeColor="hyperlink"/>
      <w:u w:val="single"/>
    </w:rPr>
  </w:style>
  <w:style w:type="paragraph" w:styleId="af9">
    <w:name w:val="Body Text Indent"/>
    <w:basedOn w:val="a"/>
    <w:link w:val="afa"/>
    <w:uiPriority w:val="99"/>
    <w:semiHidden/>
    <w:unhideWhenUsed/>
    <w:rsid w:val="00C87BC9"/>
    <w:pPr>
      <w:spacing w:after="0" w:line="240" w:lineRule="auto"/>
      <w:ind w:left="426" w:hanging="426"/>
      <w:jc w:val="center"/>
    </w:pPr>
    <w:rPr>
      <w:rFonts w:ascii="Times LatArm" w:eastAsia="Calibri" w:hAnsi="Times LatArm" w:cs="Times New Roman"/>
      <w:kern w:val="0"/>
      <w:sz w:val="20"/>
      <w:szCs w:val="20"/>
      <w:lang w:eastAsia="ru-RU"/>
      <w14:ligatures w14:val="none"/>
    </w:rPr>
  </w:style>
  <w:style w:type="character" w:customStyle="1" w:styleId="afa">
    <w:name w:val="Основной текст с отступом Знак"/>
    <w:basedOn w:val="a0"/>
    <w:link w:val="af9"/>
    <w:uiPriority w:val="99"/>
    <w:semiHidden/>
    <w:rsid w:val="00C87BC9"/>
    <w:rPr>
      <w:rFonts w:ascii="Times LatArm" w:eastAsia="Calibri" w:hAnsi="Times LatArm" w:cs="Times New Roman"/>
      <w:kern w:val="0"/>
      <w:sz w:val="20"/>
      <w:szCs w:val="20"/>
      <w:lang w:eastAsia="ru-RU"/>
      <w14:ligatures w14:val="none"/>
    </w:rPr>
  </w:style>
  <w:style w:type="table" w:customStyle="1" w:styleId="TableGrid1">
    <w:name w:val="Table Grid1"/>
    <w:basedOn w:val="a1"/>
    <w:next w:val="ad"/>
    <w:uiPriority w:val="39"/>
    <w:rsid w:val="00DD6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toc 2"/>
    <w:basedOn w:val="a"/>
    <w:next w:val="a"/>
    <w:autoRedefine/>
    <w:uiPriority w:val="39"/>
    <w:semiHidden/>
    <w:unhideWhenUsed/>
    <w:qFormat/>
    <w:rsid w:val="0031063A"/>
    <w:pPr>
      <w:spacing w:after="100" w:line="276" w:lineRule="auto"/>
      <w:ind w:left="220"/>
    </w:pPr>
    <w:rPr>
      <w:rFonts w:eastAsiaTheme="minorEastAsia"/>
      <w:kern w:val="0"/>
      <w14:ligatures w14:val="none"/>
    </w:rPr>
  </w:style>
  <w:style w:type="paragraph" w:styleId="3">
    <w:name w:val="toc 3"/>
    <w:basedOn w:val="a"/>
    <w:next w:val="a"/>
    <w:autoRedefine/>
    <w:uiPriority w:val="39"/>
    <w:semiHidden/>
    <w:unhideWhenUsed/>
    <w:qFormat/>
    <w:rsid w:val="0031063A"/>
    <w:pPr>
      <w:spacing w:after="100" w:line="276" w:lineRule="auto"/>
      <w:ind w:left="440"/>
    </w:pPr>
    <w:rPr>
      <w:rFonts w:eastAsiaTheme="minorEastAsia"/>
      <w:kern w:val="0"/>
      <w14:ligatures w14:val="none"/>
    </w:rPr>
  </w:style>
  <w:style w:type="character" w:styleId="afb">
    <w:name w:val="Strong"/>
    <w:basedOn w:val="a0"/>
    <w:uiPriority w:val="22"/>
    <w:qFormat/>
    <w:rsid w:val="00086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7A6"/>
  </w:style>
  <w:style w:type="paragraph" w:styleId="1">
    <w:name w:val="heading 1"/>
    <w:basedOn w:val="a"/>
    <w:next w:val="a"/>
    <w:link w:val="10"/>
    <w:uiPriority w:val="9"/>
    <w:qFormat/>
    <w:rsid w:val="003862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237"/>
    <w:rPr>
      <w:rFonts w:asciiTheme="majorHAnsi" w:eastAsiaTheme="majorEastAsia" w:hAnsiTheme="majorHAnsi" w:cstheme="majorBidi"/>
      <w:color w:val="2F5496" w:themeColor="accent1" w:themeShade="BF"/>
      <w:sz w:val="32"/>
      <w:szCs w:val="32"/>
    </w:rPr>
  </w:style>
  <w:style w:type="paragraph" w:styleId="a3">
    <w:name w:val="Intense Quote"/>
    <w:basedOn w:val="a"/>
    <w:next w:val="a"/>
    <w:link w:val="a4"/>
    <w:uiPriority w:val="30"/>
    <w:qFormat/>
    <w:rsid w:val="003862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4">
    <w:name w:val="Выделенная цитата Знак"/>
    <w:basedOn w:val="a0"/>
    <w:link w:val="a3"/>
    <w:uiPriority w:val="30"/>
    <w:rsid w:val="00386237"/>
    <w:rPr>
      <w:i/>
      <w:iCs/>
      <w:color w:val="4472C4" w:themeColor="accent1"/>
    </w:rPr>
  </w:style>
  <w:style w:type="paragraph" w:styleId="a5">
    <w:name w:val="List Paragraph"/>
    <w:basedOn w:val="a"/>
    <w:uiPriority w:val="34"/>
    <w:qFormat/>
    <w:rsid w:val="00C51CA9"/>
    <w:pPr>
      <w:ind w:left="720"/>
      <w:contextualSpacing/>
    </w:pPr>
  </w:style>
  <w:style w:type="paragraph" w:styleId="a6">
    <w:name w:val="header"/>
    <w:basedOn w:val="a"/>
    <w:link w:val="a7"/>
    <w:uiPriority w:val="99"/>
    <w:unhideWhenUsed/>
    <w:rsid w:val="004D7521"/>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4D7521"/>
  </w:style>
  <w:style w:type="paragraph" w:styleId="a8">
    <w:name w:val="footer"/>
    <w:basedOn w:val="a"/>
    <w:link w:val="a9"/>
    <w:uiPriority w:val="99"/>
    <w:unhideWhenUsed/>
    <w:rsid w:val="004D7521"/>
    <w:pPr>
      <w:tabs>
        <w:tab w:val="center" w:pos="4680"/>
        <w:tab w:val="right" w:pos="9360"/>
      </w:tabs>
      <w:spacing w:after="0" w:line="240" w:lineRule="auto"/>
    </w:pPr>
  </w:style>
  <w:style w:type="character" w:customStyle="1" w:styleId="a9">
    <w:name w:val="Нижний колонтитул Знак"/>
    <w:basedOn w:val="a0"/>
    <w:link w:val="a8"/>
    <w:uiPriority w:val="99"/>
    <w:rsid w:val="004D7521"/>
  </w:style>
  <w:style w:type="paragraph" w:styleId="aa">
    <w:name w:val="footnote text"/>
    <w:basedOn w:val="a"/>
    <w:link w:val="ab"/>
    <w:uiPriority w:val="99"/>
    <w:semiHidden/>
    <w:unhideWhenUsed/>
    <w:rsid w:val="00E35ACA"/>
    <w:pPr>
      <w:spacing w:after="0" w:line="240" w:lineRule="auto"/>
    </w:pPr>
    <w:rPr>
      <w:sz w:val="20"/>
      <w:szCs w:val="20"/>
    </w:rPr>
  </w:style>
  <w:style w:type="character" w:customStyle="1" w:styleId="ab">
    <w:name w:val="Текст сноски Знак"/>
    <w:basedOn w:val="a0"/>
    <w:link w:val="aa"/>
    <w:uiPriority w:val="99"/>
    <w:semiHidden/>
    <w:rsid w:val="00E35ACA"/>
    <w:rPr>
      <w:sz w:val="20"/>
      <w:szCs w:val="20"/>
    </w:rPr>
  </w:style>
  <w:style w:type="character" w:styleId="ac">
    <w:name w:val="footnote reference"/>
    <w:basedOn w:val="a0"/>
    <w:uiPriority w:val="99"/>
    <w:semiHidden/>
    <w:unhideWhenUsed/>
    <w:rsid w:val="00E35ACA"/>
    <w:rPr>
      <w:vertAlign w:val="superscript"/>
    </w:rPr>
  </w:style>
  <w:style w:type="table" w:styleId="ad">
    <w:name w:val="Table Grid"/>
    <w:basedOn w:val="a1"/>
    <w:uiPriority w:val="39"/>
    <w:rsid w:val="0075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3457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3457F"/>
    <w:rPr>
      <w:rFonts w:ascii="Segoe UI" w:hAnsi="Segoe UI" w:cs="Segoe UI"/>
      <w:sz w:val="18"/>
      <w:szCs w:val="18"/>
    </w:rPr>
  </w:style>
  <w:style w:type="paragraph" w:styleId="af0">
    <w:name w:val="Revision"/>
    <w:hidden/>
    <w:uiPriority w:val="99"/>
    <w:semiHidden/>
    <w:rsid w:val="002960F0"/>
    <w:pPr>
      <w:spacing w:after="0" w:line="240" w:lineRule="auto"/>
    </w:pPr>
  </w:style>
  <w:style w:type="paragraph" w:styleId="af1">
    <w:name w:val="caption"/>
    <w:basedOn w:val="a"/>
    <w:next w:val="a"/>
    <w:uiPriority w:val="35"/>
    <w:unhideWhenUsed/>
    <w:qFormat/>
    <w:rsid w:val="00FC4A37"/>
    <w:pPr>
      <w:spacing w:after="200" w:line="240" w:lineRule="auto"/>
    </w:pPr>
    <w:rPr>
      <w:i/>
      <w:iCs/>
      <w:color w:val="44546A" w:themeColor="text2"/>
      <w:sz w:val="18"/>
      <w:szCs w:val="18"/>
    </w:rPr>
  </w:style>
  <w:style w:type="character" w:styleId="af2">
    <w:name w:val="annotation reference"/>
    <w:basedOn w:val="a0"/>
    <w:uiPriority w:val="99"/>
    <w:semiHidden/>
    <w:unhideWhenUsed/>
    <w:rsid w:val="00615D68"/>
    <w:rPr>
      <w:sz w:val="16"/>
      <w:szCs w:val="16"/>
    </w:rPr>
  </w:style>
  <w:style w:type="paragraph" w:styleId="af3">
    <w:name w:val="annotation text"/>
    <w:basedOn w:val="a"/>
    <w:link w:val="af4"/>
    <w:uiPriority w:val="99"/>
    <w:unhideWhenUsed/>
    <w:rsid w:val="00615D68"/>
    <w:pPr>
      <w:spacing w:line="240" w:lineRule="auto"/>
    </w:pPr>
    <w:rPr>
      <w:sz w:val="20"/>
      <w:szCs w:val="20"/>
    </w:rPr>
  </w:style>
  <w:style w:type="character" w:customStyle="1" w:styleId="af4">
    <w:name w:val="Текст примечания Знак"/>
    <w:basedOn w:val="a0"/>
    <w:link w:val="af3"/>
    <w:uiPriority w:val="99"/>
    <w:rsid w:val="00615D68"/>
    <w:rPr>
      <w:sz w:val="20"/>
      <w:szCs w:val="20"/>
    </w:rPr>
  </w:style>
  <w:style w:type="paragraph" w:styleId="af5">
    <w:name w:val="annotation subject"/>
    <w:basedOn w:val="af3"/>
    <w:next w:val="af3"/>
    <w:link w:val="af6"/>
    <w:uiPriority w:val="99"/>
    <w:semiHidden/>
    <w:unhideWhenUsed/>
    <w:rsid w:val="00615D68"/>
    <w:rPr>
      <w:b/>
      <w:bCs/>
    </w:rPr>
  </w:style>
  <w:style w:type="character" w:customStyle="1" w:styleId="af6">
    <w:name w:val="Тема примечания Знак"/>
    <w:basedOn w:val="af4"/>
    <w:link w:val="af5"/>
    <w:uiPriority w:val="99"/>
    <w:semiHidden/>
    <w:rsid w:val="00615D68"/>
    <w:rPr>
      <w:b/>
      <w:bCs/>
      <w:sz w:val="20"/>
      <w:szCs w:val="20"/>
    </w:rPr>
  </w:style>
  <w:style w:type="character" w:customStyle="1" w:styleId="cf01">
    <w:name w:val="cf01"/>
    <w:basedOn w:val="a0"/>
    <w:rsid w:val="00AA21E9"/>
    <w:rPr>
      <w:rFonts w:ascii="Segoe UI" w:hAnsi="Segoe UI" w:cs="Segoe UI" w:hint="default"/>
      <w:sz w:val="18"/>
      <w:szCs w:val="18"/>
    </w:rPr>
  </w:style>
  <w:style w:type="paragraph" w:styleId="af7">
    <w:name w:val="TOC Heading"/>
    <w:basedOn w:val="1"/>
    <w:next w:val="a"/>
    <w:uiPriority w:val="39"/>
    <w:unhideWhenUsed/>
    <w:qFormat/>
    <w:rsid w:val="000C384B"/>
    <w:pPr>
      <w:outlineLvl w:val="9"/>
    </w:pPr>
    <w:rPr>
      <w:kern w:val="0"/>
      <w:cs/>
      <w:lang w:val="hy-AM" w:eastAsia="hy-AM"/>
      <w14:ligatures w14:val="none"/>
    </w:rPr>
  </w:style>
  <w:style w:type="paragraph" w:styleId="11">
    <w:name w:val="toc 1"/>
    <w:basedOn w:val="a"/>
    <w:next w:val="a"/>
    <w:autoRedefine/>
    <w:uiPriority w:val="39"/>
    <w:unhideWhenUsed/>
    <w:qFormat/>
    <w:rsid w:val="002A6141"/>
    <w:pPr>
      <w:tabs>
        <w:tab w:val="left" w:pos="426"/>
        <w:tab w:val="right" w:leader="dot" w:pos="9939"/>
      </w:tabs>
      <w:spacing w:after="100"/>
    </w:pPr>
    <w:rPr>
      <w:rFonts w:ascii="GHEA Grapalat" w:hAnsi="GHEA Grapalat"/>
      <w:noProof/>
      <w:sz w:val="24"/>
      <w:szCs w:val="24"/>
      <w:lang w:val="hy-AM"/>
    </w:rPr>
  </w:style>
  <w:style w:type="character" w:styleId="af8">
    <w:name w:val="Hyperlink"/>
    <w:basedOn w:val="a0"/>
    <w:uiPriority w:val="99"/>
    <w:unhideWhenUsed/>
    <w:rsid w:val="000C384B"/>
    <w:rPr>
      <w:color w:val="0563C1" w:themeColor="hyperlink"/>
      <w:u w:val="single"/>
    </w:rPr>
  </w:style>
  <w:style w:type="paragraph" w:styleId="af9">
    <w:name w:val="Body Text Indent"/>
    <w:basedOn w:val="a"/>
    <w:link w:val="afa"/>
    <w:uiPriority w:val="99"/>
    <w:semiHidden/>
    <w:unhideWhenUsed/>
    <w:rsid w:val="00C87BC9"/>
    <w:pPr>
      <w:spacing w:after="0" w:line="240" w:lineRule="auto"/>
      <w:ind w:left="426" w:hanging="426"/>
      <w:jc w:val="center"/>
    </w:pPr>
    <w:rPr>
      <w:rFonts w:ascii="Times LatArm" w:eastAsia="Calibri" w:hAnsi="Times LatArm" w:cs="Times New Roman"/>
      <w:kern w:val="0"/>
      <w:sz w:val="20"/>
      <w:szCs w:val="20"/>
      <w:lang w:eastAsia="ru-RU"/>
      <w14:ligatures w14:val="none"/>
    </w:rPr>
  </w:style>
  <w:style w:type="character" w:customStyle="1" w:styleId="afa">
    <w:name w:val="Основной текст с отступом Знак"/>
    <w:basedOn w:val="a0"/>
    <w:link w:val="af9"/>
    <w:uiPriority w:val="99"/>
    <w:semiHidden/>
    <w:rsid w:val="00C87BC9"/>
    <w:rPr>
      <w:rFonts w:ascii="Times LatArm" w:eastAsia="Calibri" w:hAnsi="Times LatArm" w:cs="Times New Roman"/>
      <w:kern w:val="0"/>
      <w:sz w:val="20"/>
      <w:szCs w:val="20"/>
      <w:lang w:eastAsia="ru-RU"/>
      <w14:ligatures w14:val="none"/>
    </w:rPr>
  </w:style>
  <w:style w:type="table" w:customStyle="1" w:styleId="TableGrid1">
    <w:name w:val="Table Grid1"/>
    <w:basedOn w:val="a1"/>
    <w:next w:val="ad"/>
    <w:uiPriority w:val="39"/>
    <w:rsid w:val="00DD6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toc 2"/>
    <w:basedOn w:val="a"/>
    <w:next w:val="a"/>
    <w:autoRedefine/>
    <w:uiPriority w:val="39"/>
    <w:semiHidden/>
    <w:unhideWhenUsed/>
    <w:qFormat/>
    <w:rsid w:val="0031063A"/>
    <w:pPr>
      <w:spacing w:after="100" w:line="276" w:lineRule="auto"/>
      <w:ind w:left="220"/>
    </w:pPr>
    <w:rPr>
      <w:rFonts w:eastAsiaTheme="minorEastAsia"/>
      <w:kern w:val="0"/>
      <w14:ligatures w14:val="none"/>
    </w:rPr>
  </w:style>
  <w:style w:type="paragraph" w:styleId="3">
    <w:name w:val="toc 3"/>
    <w:basedOn w:val="a"/>
    <w:next w:val="a"/>
    <w:autoRedefine/>
    <w:uiPriority w:val="39"/>
    <w:semiHidden/>
    <w:unhideWhenUsed/>
    <w:qFormat/>
    <w:rsid w:val="0031063A"/>
    <w:pPr>
      <w:spacing w:after="100" w:line="276" w:lineRule="auto"/>
      <w:ind w:left="440"/>
    </w:pPr>
    <w:rPr>
      <w:rFonts w:eastAsiaTheme="minorEastAsia"/>
      <w:kern w:val="0"/>
      <w14:ligatures w14:val="none"/>
    </w:rPr>
  </w:style>
  <w:style w:type="character" w:styleId="afb">
    <w:name w:val="Strong"/>
    <w:basedOn w:val="a0"/>
    <w:uiPriority w:val="22"/>
    <w:qFormat/>
    <w:rsid w:val="0008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7391">
      <w:bodyDiv w:val="1"/>
      <w:marLeft w:val="0"/>
      <w:marRight w:val="0"/>
      <w:marTop w:val="0"/>
      <w:marBottom w:val="0"/>
      <w:divBdr>
        <w:top w:val="none" w:sz="0" w:space="0" w:color="auto"/>
        <w:left w:val="none" w:sz="0" w:space="0" w:color="auto"/>
        <w:bottom w:val="none" w:sz="0" w:space="0" w:color="auto"/>
        <w:right w:val="none" w:sz="0" w:space="0" w:color="auto"/>
      </w:divBdr>
    </w:div>
    <w:div w:id="74518399">
      <w:bodyDiv w:val="1"/>
      <w:marLeft w:val="0"/>
      <w:marRight w:val="0"/>
      <w:marTop w:val="0"/>
      <w:marBottom w:val="0"/>
      <w:divBdr>
        <w:top w:val="none" w:sz="0" w:space="0" w:color="auto"/>
        <w:left w:val="none" w:sz="0" w:space="0" w:color="auto"/>
        <w:bottom w:val="none" w:sz="0" w:space="0" w:color="auto"/>
        <w:right w:val="none" w:sz="0" w:space="0" w:color="auto"/>
      </w:divBdr>
    </w:div>
    <w:div w:id="472648659">
      <w:bodyDiv w:val="1"/>
      <w:marLeft w:val="0"/>
      <w:marRight w:val="0"/>
      <w:marTop w:val="0"/>
      <w:marBottom w:val="0"/>
      <w:divBdr>
        <w:top w:val="none" w:sz="0" w:space="0" w:color="auto"/>
        <w:left w:val="none" w:sz="0" w:space="0" w:color="auto"/>
        <w:bottom w:val="none" w:sz="0" w:space="0" w:color="auto"/>
        <w:right w:val="none" w:sz="0" w:space="0" w:color="auto"/>
      </w:divBdr>
    </w:div>
    <w:div w:id="491524745">
      <w:bodyDiv w:val="1"/>
      <w:marLeft w:val="0"/>
      <w:marRight w:val="0"/>
      <w:marTop w:val="0"/>
      <w:marBottom w:val="0"/>
      <w:divBdr>
        <w:top w:val="none" w:sz="0" w:space="0" w:color="auto"/>
        <w:left w:val="none" w:sz="0" w:space="0" w:color="auto"/>
        <w:bottom w:val="none" w:sz="0" w:space="0" w:color="auto"/>
        <w:right w:val="none" w:sz="0" w:space="0" w:color="auto"/>
      </w:divBdr>
    </w:div>
    <w:div w:id="537858513">
      <w:bodyDiv w:val="1"/>
      <w:marLeft w:val="0"/>
      <w:marRight w:val="0"/>
      <w:marTop w:val="0"/>
      <w:marBottom w:val="0"/>
      <w:divBdr>
        <w:top w:val="none" w:sz="0" w:space="0" w:color="auto"/>
        <w:left w:val="none" w:sz="0" w:space="0" w:color="auto"/>
        <w:bottom w:val="none" w:sz="0" w:space="0" w:color="auto"/>
        <w:right w:val="none" w:sz="0" w:space="0" w:color="auto"/>
      </w:divBdr>
    </w:div>
    <w:div w:id="757944483">
      <w:bodyDiv w:val="1"/>
      <w:marLeft w:val="0"/>
      <w:marRight w:val="0"/>
      <w:marTop w:val="0"/>
      <w:marBottom w:val="0"/>
      <w:divBdr>
        <w:top w:val="none" w:sz="0" w:space="0" w:color="auto"/>
        <w:left w:val="none" w:sz="0" w:space="0" w:color="auto"/>
        <w:bottom w:val="none" w:sz="0" w:space="0" w:color="auto"/>
        <w:right w:val="none" w:sz="0" w:space="0" w:color="auto"/>
      </w:divBdr>
    </w:div>
    <w:div w:id="934434751">
      <w:bodyDiv w:val="1"/>
      <w:marLeft w:val="0"/>
      <w:marRight w:val="0"/>
      <w:marTop w:val="0"/>
      <w:marBottom w:val="0"/>
      <w:divBdr>
        <w:top w:val="none" w:sz="0" w:space="0" w:color="auto"/>
        <w:left w:val="none" w:sz="0" w:space="0" w:color="auto"/>
        <w:bottom w:val="none" w:sz="0" w:space="0" w:color="auto"/>
        <w:right w:val="none" w:sz="0" w:space="0" w:color="auto"/>
      </w:divBdr>
    </w:div>
    <w:div w:id="941841842">
      <w:bodyDiv w:val="1"/>
      <w:marLeft w:val="0"/>
      <w:marRight w:val="0"/>
      <w:marTop w:val="0"/>
      <w:marBottom w:val="0"/>
      <w:divBdr>
        <w:top w:val="none" w:sz="0" w:space="0" w:color="auto"/>
        <w:left w:val="none" w:sz="0" w:space="0" w:color="auto"/>
        <w:bottom w:val="none" w:sz="0" w:space="0" w:color="auto"/>
        <w:right w:val="none" w:sz="0" w:space="0" w:color="auto"/>
      </w:divBdr>
    </w:div>
    <w:div w:id="1153646324">
      <w:bodyDiv w:val="1"/>
      <w:marLeft w:val="0"/>
      <w:marRight w:val="0"/>
      <w:marTop w:val="0"/>
      <w:marBottom w:val="0"/>
      <w:divBdr>
        <w:top w:val="none" w:sz="0" w:space="0" w:color="auto"/>
        <w:left w:val="none" w:sz="0" w:space="0" w:color="auto"/>
        <w:bottom w:val="none" w:sz="0" w:space="0" w:color="auto"/>
        <w:right w:val="none" w:sz="0" w:space="0" w:color="auto"/>
      </w:divBdr>
    </w:div>
    <w:div w:id="1177379476">
      <w:bodyDiv w:val="1"/>
      <w:marLeft w:val="0"/>
      <w:marRight w:val="0"/>
      <w:marTop w:val="0"/>
      <w:marBottom w:val="0"/>
      <w:divBdr>
        <w:top w:val="none" w:sz="0" w:space="0" w:color="auto"/>
        <w:left w:val="none" w:sz="0" w:space="0" w:color="auto"/>
        <w:bottom w:val="none" w:sz="0" w:space="0" w:color="auto"/>
        <w:right w:val="none" w:sz="0" w:space="0" w:color="auto"/>
      </w:divBdr>
    </w:div>
    <w:div w:id="1802307713">
      <w:bodyDiv w:val="1"/>
      <w:marLeft w:val="0"/>
      <w:marRight w:val="0"/>
      <w:marTop w:val="0"/>
      <w:marBottom w:val="0"/>
      <w:divBdr>
        <w:top w:val="none" w:sz="0" w:space="0" w:color="auto"/>
        <w:left w:val="none" w:sz="0" w:space="0" w:color="auto"/>
        <w:bottom w:val="none" w:sz="0" w:space="0" w:color="auto"/>
        <w:right w:val="none" w:sz="0" w:space="0" w:color="auto"/>
      </w:divBdr>
    </w:div>
    <w:div w:id="19653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855AA-BB62-45F8-B3B1-7FB71F24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1</Pages>
  <Words>6948</Words>
  <Characters>39608</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Ghazaryan</dc:creator>
  <cp:keywords/>
  <dc:description/>
  <cp:lastModifiedBy>Gohar Tadevosyan</cp:lastModifiedBy>
  <cp:revision>532</cp:revision>
  <cp:lastPrinted>2025-05-27T08:57:00Z</cp:lastPrinted>
  <dcterms:created xsi:type="dcterms:W3CDTF">2023-10-17T12:18:00Z</dcterms:created>
  <dcterms:modified xsi:type="dcterms:W3CDTF">2025-05-27T08:58:00Z</dcterms:modified>
</cp:coreProperties>
</file>