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8046"/>
      </w:tblGrid>
      <w:tr w:rsidR="008571C1" w:rsidTr="00BE52F3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571C1" w:rsidRDefault="008571C1" w:rsidP="00BE52F3">
            <w:pPr>
              <w:pStyle w:val="a3"/>
              <w:jc w:val="right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noProof/>
              </w:rPr>
              <w:drawing>
                <wp:inline distT="0" distB="0" distL="0" distR="0" wp14:anchorId="31628BED" wp14:editId="2C9EDC7D">
                  <wp:extent cx="1095375" cy="1047750"/>
                  <wp:effectExtent l="0" t="0" r="0" b="0"/>
                  <wp:docPr id="17" name="Рисунок 17" descr="cid:001b01db5771$ea2e338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5771$ea2e338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71C1" w:rsidRDefault="008571C1" w:rsidP="00BE52F3">
            <w:pPr>
              <w:pStyle w:val="a3"/>
              <w:jc w:val="center"/>
            </w:pPr>
            <w:r>
              <w:rPr>
                <w:sz w:val="36"/>
                <w:szCs w:val="36"/>
              </w:rPr>
              <w:t>ՀԱՅԱՍՏԱՆԻ ՀԱՆՐԱՊԵՏՈՒԹՅԱՆ</w:t>
            </w:r>
            <w:r>
              <w:rPr>
                <w:sz w:val="36"/>
                <w:szCs w:val="36"/>
              </w:rPr>
              <w:br/>
              <w:t>ՎԱՅՈՑ ՁՈՐԻ ՄԱՐԶ</w:t>
            </w:r>
            <w:r>
              <w:rPr>
                <w:sz w:val="36"/>
                <w:szCs w:val="36"/>
              </w:rPr>
              <w:br/>
              <w:t>ՋԵՐՄՈՒԿ ՀԱՄԱՅՆՔԻ</w:t>
            </w:r>
            <w:r>
              <w:rPr>
                <w:rFonts w:ascii="Courier New" w:hAnsi="Courier New" w:cs="Courier New"/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ԱՎԱԳԱՆԻ</w:t>
            </w:r>
          </w:p>
        </w:tc>
      </w:tr>
    </w:tbl>
    <w:p w:rsidR="008571C1" w:rsidRDefault="008571C1" w:rsidP="008571C1">
      <w:pPr>
        <w:pStyle w:val="a3"/>
        <w:jc w:val="center"/>
      </w:pPr>
      <w:r>
        <w:rPr>
          <w:b/>
          <w:bCs/>
          <w:noProof/>
          <w:color w:val="000000"/>
          <w:sz w:val="15"/>
          <w:szCs w:val="15"/>
        </w:rPr>
        <w:drawing>
          <wp:inline distT="0" distB="0" distL="0" distR="0" wp14:anchorId="657D75A2" wp14:editId="1916B9F8">
            <wp:extent cx="6429375" cy="47625"/>
            <wp:effectExtent l="0" t="0" r="0" b="0"/>
            <wp:docPr id="18" name="Рисунок 18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Ո Ր Ո Շ ՈՒ Մ</w:t>
      </w:r>
      <w:r>
        <w:rPr>
          <w:b/>
          <w:bCs/>
          <w:color w:val="000000"/>
          <w:sz w:val="36"/>
          <w:szCs w:val="36"/>
        </w:rPr>
        <w:br/>
      </w:r>
      <w:r>
        <w:rPr>
          <w:color w:val="000000"/>
        </w:rPr>
        <w:t xml:space="preserve">25 </w:t>
      </w:r>
      <w:proofErr w:type="spellStart"/>
      <w:r>
        <w:rPr>
          <w:color w:val="000000"/>
        </w:rPr>
        <w:t>դեկտեմբերի</w:t>
      </w:r>
      <w:proofErr w:type="spellEnd"/>
      <w:r>
        <w:rPr>
          <w:color w:val="000000"/>
        </w:rPr>
        <w:t xml:space="preserve"> 2024 թ. N 83-Ա</w:t>
      </w:r>
      <w:r>
        <w:rPr>
          <w:rFonts w:ascii="Courier New" w:hAnsi="Courier New" w:cs="Courier New"/>
        </w:rPr>
        <w:t> </w:t>
      </w:r>
    </w:p>
    <w:p w:rsidR="008571C1" w:rsidRPr="00E65A1B" w:rsidRDefault="008571C1" w:rsidP="008571C1">
      <w:pPr>
        <w:pStyle w:val="a3"/>
        <w:jc w:val="center"/>
        <w:rPr>
          <w:sz w:val="22"/>
        </w:rPr>
      </w:pPr>
      <w:r w:rsidRPr="00B16223">
        <w:rPr>
          <w:szCs w:val="27"/>
        </w:rPr>
        <w:t xml:space="preserve">ՋԵՐՄՈՒԿ ՀԱՄԱՅՆՔԻ ՀԱՇՎԵԿՇՌՈՒՄ ՀԱՇՎԱՌՎԱԾ ԾԱՌԱՅՈՂԱԿԱՆ ԱՎՏՈՄԵՔԵՆԱՆԵՐԸ ՀԱՅԱՍՏԱՆԻ ՀԱՆՐԱՊԵՏՈՒԹՅԱՆԸ </w:t>
      </w:r>
      <w:r>
        <w:rPr>
          <w:color w:val="333333"/>
          <w:shd w:val="clear" w:color="auto" w:fill="FFFFFF"/>
        </w:rPr>
        <w:t>ՆՎԻՐԵԼՈՒ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6223">
        <w:rPr>
          <w:szCs w:val="27"/>
        </w:rPr>
        <w:t xml:space="preserve">ՀԱՄԱՁԱՅՆՈՒԹՅՈՒՆ ՏԱԼՈՒ </w:t>
      </w:r>
      <w:proofErr w:type="gramStart"/>
      <w:r w:rsidRPr="00B16223">
        <w:rPr>
          <w:szCs w:val="27"/>
        </w:rPr>
        <w:t>ՄԱՍԻՆ</w:t>
      </w:r>
      <w:proofErr w:type="gramEnd"/>
      <w:r w:rsidR="00E65A1B">
        <w:rPr>
          <w:szCs w:val="27"/>
          <w:lang w:val="hy-AM"/>
        </w:rPr>
        <w:br/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(</w:t>
      </w:r>
      <w:proofErr w:type="spellStart"/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վերնագիրը</w:t>
      </w:r>
      <w:proofErr w:type="spellEnd"/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 </w:t>
      </w:r>
      <w:proofErr w:type="spellStart"/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փոփ</w:t>
      </w:r>
      <w:proofErr w:type="spellEnd"/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 2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2.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25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 xml:space="preserve"> N 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21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-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Ա</w:t>
      </w:r>
      <w:r w:rsidR="00E65A1B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)</w:t>
      </w:r>
      <w:r w:rsidRPr="00E65A1B">
        <w:rPr>
          <w:rFonts w:ascii="Courier New" w:hAnsi="Courier New" w:cs="Courier New"/>
          <w:sz w:val="22"/>
        </w:rPr>
        <w:t> </w:t>
      </w:r>
    </w:p>
    <w:p w:rsidR="008571C1" w:rsidRPr="000F3223" w:rsidRDefault="008571C1" w:rsidP="008571C1">
      <w:pPr>
        <w:pStyle w:val="a3"/>
        <w:jc w:val="both"/>
        <w:rPr>
          <w:rFonts w:ascii="Sylfaen" w:hAnsi="Sylfaen"/>
          <w:b/>
          <w:bCs/>
          <w:i/>
          <w:iCs/>
          <w:color w:val="000000"/>
          <w:sz w:val="21"/>
          <w:szCs w:val="21"/>
          <w:shd w:val="clear" w:color="auto" w:fill="FFFFFF"/>
          <w:lang w:val="hy-AM"/>
        </w:rPr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</w:t>
      </w:r>
      <w:r>
        <w:rPr>
          <w:color w:val="333333"/>
          <w:shd w:val="clear" w:color="auto" w:fill="FFFFFF"/>
        </w:rPr>
        <w:t>594</w:t>
      </w:r>
      <w:r>
        <w:t xml:space="preserve">-րդ </w:t>
      </w:r>
      <w:proofErr w:type="spellStart"/>
      <w:r>
        <w:t>հոդվածի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և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ՀՀ </w:t>
      </w:r>
      <w:proofErr w:type="spellStart"/>
      <w:r>
        <w:t>Վայոց</w:t>
      </w:r>
      <w:proofErr w:type="spellEnd"/>
      <w:r>
        <w:t xml:space="preserve"> </w:t>
      </w:r>
      <w:proofErr w:type="spellStart"/>
      <w:r>
        <w:t>ձորի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20-ի</w:t>
      </w:r>
      <w:r>
        <w:rPr>
          <w:rFonts w:ascii="Courier New" w:hAnsi="Courier New" w:cs="Courier New"/>
        </w:rPr>
        <w:t> </w:t>
      </w:r>
      <w:r>
        <w:t>N 01/08.1/8171-2024</w:t>
      </w:r>
      <w:r>
        <w:rPr>
          <w:rFonts w:ascii="Courier New" w:hAnsi="Courier New" w:cs="Courier New"/>
        </w:rPr>
        <w:t> </w:t>
      </w:r>
      <w:proofErr w:type="spellStart"/>
      <w:r>
        <w:t>գրությունը</w:t>
      </w:r>
      <w:proofErr w:type="spellEnd"/>
      <w:r>
        <w:t>՝</w:t>
      </w:r>
      <w:r w:rsidR="00431CB9" w:rsidRPr="00431CB9">
        <w:rPr>
          <w:rStyle w:val="a3"/>
          <w:rFonts w:ascii="Sylfaen" w:hAnsi="Sylfae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(</w:t>
      </w:r>
      <w:proofErr w:type="spellStart"/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նախաբանը</w:t>
      </w:r>
      <w:proofErr w:type="spellEnd"/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 </w:t>
      </w:r>
      <w:proofErr w:type="spellStart"/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փոփ</w:t>
      </w:r>
      <w:proofErr w:type="spellEnd"/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 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2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2.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25</w:t>
      </w:r>
      <w:r w:rsid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 N</w:t>
      </w:r>
      <w:r w:rsid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21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-</w:t>
      </w:r>
      <w:r w:rsidR="000F3223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Ա</w:t>
      </w:r>
      <w:r w:rsidR="00431CB9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)</w:t>
      </w:r>
      <w:r w:rsidR="000F3223" w:rsidRPr="000F3223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br/>
      </w:r>
      <w:bookmarkStart w:id="0" w:name="_GoBack"/>
      <w:bookmarkEnd w:id="0"/>
      <w:proofErr w:type="spellStart"/>
      <w:r>
        <w:rPr>
          <w:rFonts w:eastAsia="Times New Roman"/>
        </w:rPr>
        <w:t>ավագանին</w:t>
      </w:r>
      <w:proofErr w:type="spellEnd"/>
      <w:r>
        <w:rPr>
          <w:rFonts w:eastAsia="Times New Roman"/>
          <w:lang w:val="hy-AM"/>
        </w:rPr>
        <w:t xml:space="preserve"> </w:t>
      </w:r>
      <w:r w:rsidR="00431CB9">
        <w:rPr>
          <w:rFonts w:eastAsia="Times New Roman"/>
          <w:lang w:val="hy-AM"/>
        </w:rPr>
        <w:t xml:space="preserve"> </w:t>
      </w:r>
      <w:r>
        <w:rPr>
          <w:rStyle w:val="a4"/>
          <w:rFonts w:eastAsia="Times New Roman"/>
        </w:rPr>
        <w:t xml:space="preserve">ո ր ո շ </w:t>
      </w:r>
      <w:proofErr w:type="spellStart"/>
      <w:r>
        <w:rPr>
          <w:rStyle w:val="a4"/>
          <w:rFonts w:eastAsia="Times New Roman"/>
        </w:rPr>
        <w:t>ու</w:t>
      </w:r>
      <w:proofErr w:type="spellEnd"/>
      <w:r>
        <w:rPr>
          <w:rStyle w:val="a4"/>
          <w:rFonts w:eastAsia="Times New Roman"/>
        </w:rPr>
        <w:t xml:space="preserve"> մ</w:t>
      </w:r>
      <w:r>
        <w:rPr>
          <w:rStyle w:val="a4"/>
          <w:rFonts w:ascii="Courier New" w:eastAsia="Times New Roman" w:hAnsi="Courier New" w:cs="Courier New"/>
        </w:rPr>
        <w:t> </w:t>
      </w:r>
      <w:r>
        <w:rPr>
          <w:rStyle w:val="a4"/>
          <w:rFonts w:eastAsia="Times New Roman"/>
        </w:rPr>
        <w:t xml:space="preserve"> </w:t>
      </w:r>
      <w:r>
        <w:rPr>
          <w:rStyle w:val="a4"/>
          <w:rFonts w:eastAsia="Times New Roman" w:cs="GHEA Grapalat"/>
        </w:rPr>
        <w:t>է</w:t>
      </w:r>
      <w:r>
        <w:rPr>
          <w:rStyle w:val="a4"/>
          <w:rFonts w:eastAsia="Times New Roman"/>
        </w:rPr>
        <w:t>`</w:t>
      </w:r>
    </w:p>
    <w:p w:rsidR="008571C1" w:rsidRPr="00431CB9" w:rsidRDefault="008571C1" w:rsidP="008571C1">
      <w:pPr>
        <w:pStyle w:val="a3"/>
        <w:jc w:val="both"/>
        <w:rPr>
          <w:lang w:val="hy-AM"/>
        </w:rPr>
      </w:pPr>
      <w:r>
        <w:t>1</w:t>
      </w:r>
      <w:r>
        <w:rPr>
          <w:rFonts w:ascii="Cambria Math" w:hAnsi="Cambria Math" w:cs="Cambria Math"/>
        </w:rPr>
        <w:t>․ 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</w:t>
      </w:r>
      <w:proofErr w:type="spellEnd"/>
      <w:r>
        <w:t xml:space="preserve"> ՀՀ </w:t>
      </w:r>
      <w:proofErr w:type="spellStart"/>
      <w:r>
        <w:t>Վայոց</w:t>
      </w:r>
      <w:proofErr w:type="spellEnd"/>
      <w:r>
        <w:t xml:space="preserve"> </w:t>
      </w:r>
      <w:proofErr w:type="spellStart"/>
      <w:r>
        <w:t>ձորի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Ջերմուկ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՝ </w:t>
      </w:r>
      <w:proofErr w:type="spellStart"/>
      <w:r>
        <w:t>ստորև</w:t>
      </w:r>
      <w:proofErr w:type="spellEnd"/>
      <w:r>
        <w:t xml:space="preserve"> </w:t>
      </w:r>
      <w:proofErr w:type="spellStart"/>
      <w:r>
        <w:t>թվարկվող</w:t>
      </w:r>
      <w:proofErr w:type="spellEnd"/>
      <w:r>
        <w:t xml:space="preserve"> </w:t>
      </w:r>
      <w:proofErr w:type="spellStart"/>
      <w:r>
        <w:t>ծառայողական</w:t>
      </w:r>
      <w:proofErr w:type="spellEnd"/>
      <w:r>
        <w:t xml:space="preserve"> </w:t>
      </w:r>
      <w:proofErr w:type="spellStart"/>
      <w:r>
        <w:t>ավտոմեքենաները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rPr>
          <w:color w:val="333333"/>
          <w:shd w:val="clear" w:color="auto" w:fill="FFFFFF"/>
        </w:rPr>
        <w:t>նվիրել</w:t>
      </w:r>
      <w:proofErr w:type="spellEnd"/>
      <w:r>
        <w:rPr>
          <w:color w:val="333333"/>
          <w:shd w:val="clear" w:color="auto" w:fill="FFFFFF"/>
          <w:lang w:val="hy-AM"/>
        </w:rP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Հանրապետությանը</w:t>
      </w:r>
      <w:proofErr w:type="spellEnd"/>
      <w:proofErr w:type="gramStart"/>
      <w:r>
        <w:rPr>
          <w:rFonts w:ascii="Cambria Math" w:hAnsi="Cambria Math" w:cs="Cambria Math"/>
        </w:rPr>
        <w:t>․</w:t>
      </w:r>
      <w:proofErr w:type="gramEnd"/>
      <w:r w:rsidR="00431CB9">
        <w:rPr>
          <w:rFonts w:ascii="Cambria Math" w:hAnsi="Cambria Math" w:cs="Cambria Math"/>
          <w:lang w:val="hy-AM"/>
        </w:rPr>
        <w:br/>
      </w:r>
      <w:r w:rsidR="00431CB9" w:rsidRPr="00431CB9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 xml:space="preserve">(1-ին </w:t>
      </w:r>
      <w:proofErr w:type="spellStart"/>
      <w:r w:rsidR="00431CB9" w:rsidRPr="00431CB9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կետը</w:t>
      </w:r>
      <w:proofErr w:type="spellEnd"/>
      <w:r w:rsidR="00431CB9">
        <w:rPr>
          <w:rStyle w:val="a7"/>
          <w:rFonts w:ascii="Sylfaen" w:hAnsi="Sylfaen"/>
          <w:b/>
          <w:bCs/>
          <w:color w:val="000000"/>
          <w:sz w:val="21"/>
          <w:szCs w:val="21"/>
          <w:shd w:val="clear" w:color="auto" w:fill="FFFFFF"/>
        </w:rPr>
        <w:t> </w:t>
      </w:r>
      <w:proofErr w:type="spellStart"/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փոփ</w:t>
      </w:r>
      <w:proofErr w:type="spellEnd"/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 2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.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0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2.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25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 xml:space="preserve"> N 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21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</w:rPr>
        <w:t>-</w:t>
      </w:r>
      <w:r w:rsidR="00431CB9" w:rsidRPr="00E65A1B">
        <w:rPr>
          <w:rStyle w:val="a7"/>
          <w:rFonts w:ascii="Sylfaen" w:hAnsi="Sylfaen"/>
          <w:bCs/>
          <w:color w:val="000000"/>
          <w:sz w:val="21"/>
          <w:szCs w:val="21"/>
          <w:shd w:val="clear" w:color="auto" w:fill="FFFFFF"/>
          <w:lang w:val="hy-AM"/>
        </w:rPr>
        <w:t>Ա</w:t>
      </w:r>
      <w:r w:rsidR="00431CB9">
        <w:rPr>
          <w:rStyle w:val="a7"/>
          <w:rFonts w:ascii="Sylfaen" w:hAnsi="Sylfaen"/>
          <w:b/>
          <w:bCs/>
          <w:color w:val="000000"/>
          <w:sz w:val="21"/>
          <w:szCs w:val="21"/>
          <w:shd w:val="clear" w:color="auto" w:fill="FFFFFF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399"/>
        <w:gridCol w:w="2194"/>
        <w:gridCol w:w="1521"/>
        <w:gridCol w:w="2820"/>
        <w:gridCol w:w="1965"/>
      </w:tblGrid>
      <w:tr w:rsidR="008571C1" w:rsidTr="00BE52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հ/հ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pStyle w:val="a3"/>
              <w:jc w:val="center"/>
            </w:pPr>
            <w:r>
              <w:rPr>
                <w:rFonts w:ascii="Courier New" w:hAnsi="Courier New" w:cs="Courier New"/>
              </w:rPr>
              <w:t> </w:t>
            </w:r>
            <w:proofErr w:type="spellStart"/>
            <w:r>
              <w:t>մակնիշը</w:t>
            </w:r>
            <w:proofErr w:type="spellEnd"/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պետհամարանիշը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շարժիչը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ձիաուժ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տրանսպորտային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միջոցի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տեսակը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թողարկման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տարեթիվը</w:t>
            </w:r>
            <w:proofErr w:type="spellEnd"/>
          </w:p>
        </w:tc>
      </w:tr>
      <w:tr w:rsidR="008571C1" w:rsidTr="00BE52F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LEXUS GX 470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/>
              </w:rPr>
              <w:t>070 LL 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270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թեթև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մարդատար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2006</w:t>
            </w:r>
          </w:p>
        </w:tc>
      </w:tr>
      <w:tr w:rsidR="008571C1" w:rsidTr="00BE52F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GAZ 3110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500 LU 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130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թեթև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մարդատար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2003</w:t>
            </w:r>
          </w:p>
        </w:tc>
      </w:tr>
      <w:tr w:rsidR="008571C1" w:rsidTr="00BE52F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GAZ 3102-503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245 LL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140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թեթև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մարդատար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571C1" w:rsidRDefault="008571C1" w:rsidP="00BE52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2007</w:t>
            </w:r>
          </w:p>
        </w:tc>
      </w:tr>
    </w:tbl>
    <w:p w:rsidR="008571C1" w:rsidRDefault="008571C1" w:rsidP="008571C1">
      <w:pPr>
        <w:pStyle w:val="a3"/>
        <w:jc w:val="both"/>
      </w:pPr>
      <w:r>
        <w:t>2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  <w:gridCol w:w="1366"/>
        <w:gridCol w:w="2452"/>
      </w:tblGrid>
      <w:tr w:rsidR="008571C1" w:rsidTr="00BE52F3">
        <w:trPr>
          <w:tblCellSpacing w:w="15" w:type="dxa"/>
          <w:jc w:val="center"/>
        </w:trPr>
        <w:tc>
          <w:tcPr>
            <w:tcW w:w="0" w:type="auto"/>
            <w:hideMark/>
          </w:tcPr>
          <w:p w:rsidR="008571C1" w:rsidRDefault="008571C1" w:rsidP="00BE52F3">
            <w:pPr>
              <w:pStyle w:val="a3"/>
            </w:pPr>
            <w:proofErr w:type="spellStart"/>
            <w:r>
              <w:t>Կողմ</w:t>
            </w:r>
            <w:proofErr w:type="spellEnd"/>
            <w:r>
              <w:t xml:space="preserve"> -11 </w:t>
            </w:r>
          </w:p>
          <w:p w:rsidR="008571C1" w:rsidRDefault="008571C1" w:rsidP="00BE52F3">
            <w:pPr>
              <w:pStyle w:val="a3"/>
            </w:pPr>
            <w:r>
              <w:t>ԱՐՍԵՆՅԱՆ ՎԱՀԱԳՆ</w:t>
            </w:r>
          </w:p>
          <w:p w:rsidR="008571C1" w:rsidRDefault="008571C1" w:rsidP="00BE52F3">
            <w:pPr>
              <w:pStyle w:val="a3"/>
            </w:pPr>
            <w:r>
              <w:t>ԳԵՎՈՐԳՅԱՆ ՄԱՆԱՆ</w:t>
            </w:r>
          </w:p>
          <w:p w:rsidR="008571C1" w:rsidRDefault="008571C1" w:rsidP="00BE52F3">
            <w:pPr>
              <w:pStyle w:val="a3"/>
            </w:pPr>
            <w:r>
              <w:t>ԽԱՉԱՏՐՅԱՆ ԳՈՀԱՐ</w:t>
            </w:r>
          </w:p>
          <w:p w:rsidR="008571C1" w:rsidRDefault="008571C1" w:rsidP="00BE52F3">
            <w:pPr>
              <w:pStyle w:val="a3"/>
            </w:pPr>
            <w:r>
              <w:lastRenderedPageBreak/>
              <w:t>ՀԱՄԲԱՐՁՈՒՄՅԱՆ ՄԽԻԹԱՐ</w:t>
            </w:r>
          </w:p>
          <w:p w:rsidR="008571C1" w:rsidRDefault="008571C1" w:rsidP="00BE52F3">
            <w:pPr>
              <w:pStyle w:val="a3"/>
            </w:pPr>
            <w:r>
              <w:t>ՀՈՎԱԿԻՄՅԱՆ ԱԶԱՏ</w:t>
            </w:r>
          </w:p>
          <w:p w:rsidR="008571C1" w:rsidRDefault="008571C1" w:rsidP="00BE52F3">
            <w:pPr>
              <w:pStyle w:val="a3"/>
            </w:pPr>
            <w:r>
              <w:t>ՄԿՐՏՉՅԱՆ ՄԱՐԻՆԵ</w:t>
            </w:r>
          </w:p>
          <w:p w:rsidR="008571C1" w:rsidRDefault="008571C1" w:rsidP="00BE52F3">
            <w:pPr>
              <w:pStyle w:val="a3"/>
            </w:pPr>
            <w:r>
              <w:t>ՄՆԱՑԱԿԱՆՅԱՆ ԱՐԿԱԴԻ</w:t>
            </w:r>
          </w:p>
          <w:p w:rsidR="008571C1" w:rsidRDefault="008571C1" w:rsidP="00BE52F3">
            <w:pPr>
              <w:pStyle w:val="a3"/>
            </w:pPr>
            <w:r>
              <w:t>ՍԱՐԳՍՅԱՆ ԼՈՒՍԻԿ</w:t>
            </w:r>
          </w:p>
          <w:p w:rsidR="008571C1" w:rsidRDefault="008571C1" w:rsidP="00BE52F3">
            <w:pPr>
              <w:pStyle w:val="a3"/>
            </w:pPr>
            <w:r>
              <w:t>ՍԱՐԳՍՅԱՆ ՎԱՐԴԱՆ</w:t>
            </w:r>
          </w:p>
          <w:p w:rsidR="008571C1" w:rsidRDefault="008571C1" w:rsidP="00BE52F3">
            <w:pPr>
              <w:pStyle w:val="a3"/>
            </w:pPr>
            <w:r>
              <w:t>ՎԱՀԱՆՅԱՆ ՎԱՐՈՒԺԱՆ</w:t>
            </w:r>
          </w:p>
          <w:p w:rsidR="008571C1" w:rsidRDefault="008571C1" w:rsidP="00BE52F3">
            <w:pPr>
              <w:pStyle w:val="a3"/>
            </w:pPr>
            <w:r>
              <w:t>ՎԱՐԴԱԶԱՐՅԱՆ ԱՆՆԱ</w:t>
            </w:r>
          </w:p>
        </w:tc>
        <w:tc>
          <w:tcPr>
            <w:tcW w:w="0" w:type="auto"/>
            <w:hideMark/>
          </w:tcPr>
          <w:p w:rsidR="008571C1" w:rsidRDefault="008571C1" w:rsidP="00BE52F3">
            <w:pPr>
              <w:pStyle w:val="a3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8571C1" w:rsidRDefault="008571C1" w:rsidP="00BE52F3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8571C1" w:rsidRDefault="008571C1" w:rsidP="008571C1">
      <w:pPr>
        <w:pStyle w:val="a3"/>
        <w:jc w:val="center"/>
      </w:pPr>
      <w:r>
        <w:lastRenderedPageBreak/>
        <w:br/>
      </w:r>
      <w:r>
        <w:rPr>
          <w:rStyle w:val="a4"/>
          <w:sz w:val="27"/>
          <w:szCs w:val="27"/>
        </w:rPr>
        <w:t>ՋԵՐՄՈՒԿ ՀԱՄԱՅՆՔԻ ՂԵԿԱՎԱՐ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rStyle w:val="a4"/>
          <w:sz w:val="27"/>
          <w:szCs w:val="27"/>
        </w:rPr>
        <w:t xml:space="preserve"> ՎԱՀԱԳՆ ԱՐՍԵՆՅԱՆ</w:t>
      </w:r>
    </w:p>
    <w:p w:rsidR="008571C1" w:rsidRDefault="008571C1" w:rsidP="008571C1">
      <w:pPr>
        <w:pStyle w:val="a3"/>
        <w:rPr>
          <w:lang w:val="hy-AM"/>
        </w:rPr>
      </w:pPr>
      <w:r>
        <w:br/>
        <w:t>2024</w:t>
      </w:r>
      <w:r>
        <w:rPr>
          <w:lang w:val="hy-AM"/>
        </w:rPr>
        <w:t xml:space="preserve"> թ</w:t>
      </w:r>
      <w:proofErr w:type="gramStart"/>
      <w:r>
        <w:rPr>
          <w:rFonts w:ascii="Cambria Math" w:hAnsi="Cambria Math"/>
          <w:lang w:val="hy-AM"/>
        </w:rPr>
        <w:t xml:space="preserve">․ </w:t>
      </w:r>
      <w:r>
        <w:rPr>
          <w:lang w:val="hy-AM"/>
        </w:rPr>
        <w:t xml:space="preserve"> դեկտեմբերի</w:t>
      </w:r>
      <w:proofErr w:type="gramEnd"/>
      <w:r>
        <w:rPr>
          <w:lang w:val="hy-AM"/>
        </w:rPr>
        <w:t xml:space="preserve"> 25</w:t>
      </w:r>
      <w:r>
        <w:br/>
        <w:t xml:space="preserve">ք. </w:t>
      </w:r>
      <w:proofErr w:type="spellStart"/>
      <w:r>
        <w:t>Ջերմուկ</w:t>
      </w:r>
      <w:proofErr w:type="spellEnd"/>
    </w:p>
    <w:p w:rsidR="0016687B" w:rsidRDefault="0016687B"/>
    <w:sectPr w:rsidR="0016687B" w:rsidSect="008571C1">
      <w:pgSz w:w="11907" w:h="16839" w:code="9"/>
      <w:pgMar w:top="284" w:right="562" w:bottom="99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C1"/>
    <w:rsid w:val="000F3223"/>
    <w:rsid w:val="0016687B"/>
    <w:rsid w:val="00431CB9"/>
    <w:rsid w:val="008571C1"/>
    <w:rsid w:val="00B14806"/>
    <w:rsid w:val="00BE114B"/>
    <w:rsid w:val="00E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1C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1"/>
    <w:rPr>
      <w:rFonts w:ascii="Tahoma" w:eastAsiaTheme="minorEastAsi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5A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1C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1"/>
    <w:rPr>
      <w:rFonts w:ascii="Tahoma" w:eastAsiaTheme="minorEastAsi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5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1</cp:revision>
  <cp:lastPrinted>2025-02-21T12:03:00Z</cp:lastPrinted>
  <dcterms:created xsi:type="dcterms:W3CDTF">2025-02-21T11:56:00Z</dcterms:created>
  <dcterms:modified xsi:type="dcterms:W3CDTF">2025-02-21T12:04:00Z</dcterms:modified>
</cp:coreProperties>
</file>